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862841" w:rsidRPr="00862841" w:rsidRDefault="00862841" w:rsidP="00862841">
      <w:pPr>
        <w:rPr>
          <w:rFonts w:ascii="Times New Roman" w:hAnsi="Times New Roman"/>
        </w:rPr>
      </w:pPr>
      <w:r w:rsidRPr="00862841">
        <w:rPr>
          <w:rFonts w:ascii="Helvetica" w:hAnsi="Helvetica"/>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537pt;height:85pt;z-index:251658240;mso-wrap-distance-left:12pt;mso-wrap-distance-top:0;mso-wrap-distance-right:12pt;mso-wrap-distance-bottom:0;mso-position-horizontal:left;mso-position-horizontal-relative:text;mso-position-vertical-relative:line" o:allowoverlap="f">
            <w10:wrap type="square"/>
          </v:shape>
        </w:pict>
      </w:r>
      <w:r w:rsidRPr="00862841">
        <w:rPr>
          <w:rFonts w:ascii="Calibri" w:hAnsi="Calibri"/>
        </w:rPr>
        <w:t> </w:t>
      </w:r>
      <w:r w:rsidRPr="00862841">
        <w:rPr>
          <w:rFonts w:ascii="Calibri" w:hAnsi="Calibri"/>
          <w:sz w:val="22"/>
          <w:szCs w:val="22"/>
        </w:rPr>
        <w:t>October 5, 2012</w:t>
      </w:r>
    </w:p>
    <w:p w:rsidR="00862841" w:rsidRPr="00862841" w:rsidRDefault="00862841" w:rsidP="00862841">
      <w:pPr>
        <w:rPr>
          <w:rFonts w:ascii="Times New Roman" w:hAnsi="Times New Roman"/>
        </w:rPr>
      </w:pPr>
      <w:r w:rsidRPr="00862841">
        <w:rPr>
          <w:rFonts w:ascii="Calibri" w:hAnsi="Calibri"/>
          <w:sz w:val="22"/>
          <w:szCs w:val="22"/>
        </w:rPr>
        <w:t> </w:t>
      </w:r>
    </w:p>
    <w:p w:rsidR="00862841" w:rsidRPr="00862841" w:rsidRDefault="00862841" w:rsidP="00862841">
      <w:pPr>
        <w:rPr>
          <w:rFonts w:ascii="Times New Roman" w:hAnsi="Times New Roman"/>
        </w:rPr>
      </w:pPr>
      <w:r w:rsidRPr="00862841">
        <w:rPr>
          <w:rFonts w:ascii="Calibri" w:hAnsi="Calibri"/>
          <w:sz w:val="22"/>
          <w:szCs w:val="22"/>
        </w:rPr>
        <w:t> </w:t>
      </w:r>
    </w:p>
    <w:p w:rsidR="00862841" w:rsidRPr="00862841" w:rsidRDefault="00862841" w:rsidP="00862841">
      <w:pPr>
        <w:rPr>
          <w:rFonts w:ascii="Times New Roman" w:hAnsi="Times New Roman"/>
        </w:rPr>
      </w:pPr>
      <w:r w:rsidRPr="00862841">
        <w:rPr>
          <w:rFonts w:ascii="Calibri" w:hAnsi="Calibri"/>
          <w:sz w:val="22"/>
          <w:szCs w:val="22"/>
        </w:rPr>
        <w:t> </w:t>
      </w:r>
    </w:p>
    <w:p w:rsidR="00862841" w:rsidRPr="00862841" w:rsidRDefault="00862841" w:rsidP="00862841">
      <w:pPr>
        <w:rPr>
          <w:rFonts w:ascii="Times New Roman" w:hAnsi="Times New Roman"/>
        </w:rPr>
      </w:pPr>
      <w:r w:rsidRPr="00862841">
        <w:rPr>
          <w:rFonts w:ascii="Calibri" w:hAnsi="Calibri"/>
          <w:sz w:val="22"/>
          <w:szCs w:val="22"/>
        </w:rPr>
        <w:t xml:space="preserve">Dear Dr. </w:t>
      </w:r>
      <w:proofErr w:type="spellStart"/>
      <w:r w:rsidRPr="00862841">
        <w:rPr>
          <w:rFonts w:ascii="Calibri" w:hAnsi="Calibri"/>
          <w:sz w:val="22"/>
          <w:szCs w:val="22"/>
        </w:rPr>
        <w:t>Gourley</w:t>
      </w:r>
      <w:proofErr w:type="spellEnd"/>
      <w:r w:rsidRPr="00862841">
        <w:rPr>
          <w:rFonts w:ascii="Calibri" w:hAnsi="Calibri"/>
          <w:sz w:val="22"/>
          <w:szCs w:val="22"/>
        </w:rPr>
        <w:t>,</w:t>
      </w:r>
    </w:p>
    <w:p w:rsidR="00862841" w:rsidRPr="00862841" w:rsidRDefault="00862841" w:rsidP="00862841">
      <w:pPr>
        <w:rPr>
          <w:rFonts w:ascii="Times New Roman" w:hAnsi="Times New Roman"/>
        </w:rPr>
      </w:pPr>
      <w:r w:rsidRPr="00862841">
        <w:rPr>
          <w:rFonts w:ascii="Calibri" w:hAnsi="Calibri"/>
          <w:sz w:val="22"/>
          <w:szCs w:val="22"/>
        </w:rPr>
        <w:t> </w:t>
      </w:r>
    </w:p>
    <w:p w:rsidR="00862841" w:rsidRPr="00862841" w:rsidRDefault="00862841" w:rsidP="00862841">
      <w:pPr>
        <w:rPr>
          <w:rFonts w:ascii="Times New Roman" w:hAnsi="Times New Roman"/>
        </w:rPr>
      </w:pPr>
      <w:r w:rsidRPr="00862841">
        <w:rPr>
          <w:rFonts w:ascii="Calibri" w:hAnsi="Calibri"/>
          <w:sz w:val="22"/>
          <w:szCs w:val="22"/>
        </w:rPr>
        <w:t>Believe it or not, we are well into the Fall 2012 semester here at Indiana University School of Medicine (IUSM)! We have recruited an amazing and diverse group of pre-doctoral students who are currently working to secure their first research rotation. One of the perks of the Indiana University School of Medicine Biomedical Gateway (IBMG) Program for Ph.D. Study is that new students have the first 8 weeks of the semester before they begin their first rotation allowing them time to adjust to graduate school life and explore labs and Ph.D. programs.</w:t>
      </w:r>
    </w:p>
    <w:p w:rsidR="00862841" w:rsidRPr="00862841" w:rsidRDefault="00862841" w:rsidP="00862841">
      <w:pPr>
        <w:rPr>
          <w:rFonts w:ascii="Times New Roman" w:hAnsi="Times New Roman"/>
        </w:rPr>
      </w:pPr>
      <w:r w:rsidRPr="00862841">
        <w:rPr>
          <w:rFonts w:ascii="Calibri" w:hAnsi="Calibri"/>
          <w:sz w:val="22"/>
          <w:szCs w:val="22"/>
        </w:rPr>
        <w:t> </w:t>
      </w:r>
    </w:p>
    <w:p w:rsidR="00862841" w:rsidRPr="00862841" w:rsidRDefault="00862841" w:rsidP="00862841">
      <w:pPr>
        <w:rPr>
          <w:rFonts w:ascii="Times New Roman" w:hAnsi="Times New Roman"/>
        </w:rPr>
      </w:pPr>
      <w:r w:rsidRPr="00862841">
        <w:rPr>
          <w:rFonts w:ascii="Calibri" w:hAnsi="Calibri"/>
          <w:sz w:val="22"/>
          <w:szCs w:val="22"/>
        </w:rPr>
        <w:t xml:space="preserve">Each year I try to provide you with a tool or resource to share with students whose path may include graduate school. I believe that hearing directly from current graduate students about why they chose a specific program is more powerful than exploring a website or listening to a </w:t>
      </w:r>
      <w:proofErr w:type="gramStart"/>
      <w:r w:rsidRPr="00862841">
        <w:rPr>
          <w:rFonts w:ascii="Calibri" w:hAnsi="Calibri"/>
          <w:sz w:val="22"/>
          <w:szCs w:val="22"/>
        </w:rPr>
        <w:t>recruiter</w:t>
      </w:r>
      <w:proofErr w:type="gramEnd"/>
      <w:r w:rsidRPr="00862841">
        <w:rPr>
          <w:rFonts w:ascii="Calibri" w:hAnsi="Calibri"/>
          <w:sz w:val="22"/>
          <w:szCs w:val="22"/>
        </w:rPr>
        <w:t xml:space="preserve">. That is why I spent the summer with current pre-doctoral students: </w:t>
      </w:r>
      <w:proofErr w:type="spellStart"/>
      <w:r w:rsidRPr="00862841">
        <w:rPr>
          <w:rFonts w:ascii="Calibri" w:hAnsi="Calibri"/>
          <w:sz w:val="22"/>
          <w:szCs w:val="22"/>
        </w:rPr>
        <w:t>Yanique</w:t>
      </w:r>
      <w:proofErr w:type="spellEnd"/>
      <w:r w:rsidRPr="00862841">
        <w:rPr>
          <w:rFonts w:ascii="Calibri" w:hAnsi="Calibri"/>
          <w:sz w:val="22"/>
          <w:szCs w:val="22"/>
        </w:rPr>
        <w:t xml:space="preserve"> Thomas of Morgan State University; Peter </w:t>
      </w:r>
      <w:proofErr w:type="spellStart"/>
      <w:r w:rsidRPr="00862841">
        <w:rPr>
          <w:rFonts w:ascii="Calibri" w:hAnsi="Calibri"/>
          <w:sz w:val="22"/>
          <w:szCs w:val="22"/>
        </w:rPr>
        <w:t>Corridon</w:t>
      </w:r>
      <w:proofErr w:type="spellEnd"/>
      <w:r w:rsidRPr="00862841">
        <w:rPr>
          <w:rFonts w:ascii="Calibri" w:hAnsi="Calibri"/>
          <w:sz w:val="22"/>
          <w:szCs w:val="22"/>
        </w:rPr>
        <w:t xml:space="preserve"> of Rensselaer Polytechnic Institute and Tuskegee University; </w:t>
      </w:r>
      <w:proofErr w:type="spellStart"/>
      <w:r w:rsidRPr="00862841">
        <w:rPr>
          <w:rFonts w:ascii="Calibri" w:hAnsi="Calibri"/>
          <w:sz w:val="22"/>
          <w:szCs w:val="22"/>
        </w:rPr>
        <w:t>Baindu</w:t>
      </w:r>
      <w:proofErr w:type="spellEnd"/>
      <w:r w:rsidRPr="00862841">
        <w:rPr>
          <w:rFonts w:ascii="Calibri" w:hAnsi="Calibri"/>
          <w:sz w:val="22"/>
          <w:szCs w:val="22"/>
        </w:rPr>
        <w:t xml:space="preserve"> </w:t>
      </w:r>
      <w:proofErr w:type="spellStart"/>
      <w:r w:rsidRPr="00862841">
        <w:rPr>
          <w:rFonts w:ascii="Calibri" w:hAnsi="Calibri"/>
          <w:sz w:val="22"/>
          <w:szCs w:val="22"/>
        </w:rPr>
        <w:t>Bayon</w:t>
      </w:r>
      <w:proofErr w:type="spellEnd"/>
      <w:r w:rsidRPr="00862841">
        <w:rPr>
          <w:rFonts w:ascii="Calibri" w:hAnsi="Calibri"/>
          <w:sz w:val="22"/>
          <w:szCs w:val="22"/>
        </w:rPr>
        <w:t xml:space="preserve"> of Indiana University; and Marisol </w:t>
      </w:r>
      <w:proofErr w:type="spellStart"/>
      <w:r w:rsidRPr="00862841">
        <w:rPr>
          <w:rFonts w:ascii="Calibri" w:hAnsi="Calibri"/>
          <w:sz w:val="22"/>
          <w:szCs w:val="22"/>
        </w:rPr>
        <w:t>Resendiz</w:t>
      </w:r>
      <w:proofErr w:type="spellEnd"/>
      <w:r w:rsidRPr="00862841">
        <w:rPr>
          <w:rFonts w:ascii="Calibri" w:hAnsi="Calibri"/>
          <w:sz w:val="22"/>
          <w:szCs w:val="22"/>
        </w:rPr>
        <w:t xml:space="preserve"> of New Mexico State University, learning why they chose the Indiana University School of Medicine and the IBMG Program for Ph.D. Study.  View the </w:t>
      </w:r>
      <w:r w:rsidRPr="00862841">
        <w:rPr>
          <w:rFonts w:ascii="Calibri" w:hAnsi="Calibri"/>
          <w:sz w:val="22"/>
          <w:szCs w:val="22"/>
        </w:rPr>
        <w:fldChar w:fldCharType="begin"/>
      </w:r>
      <w:r w:rsidRPr="00862841">
        <w:rPr>
          <w:rFonts w:ascii="Calibri" w:hAnsi="Calibri"/>
          <w:sz w:val="22"/>
          <w:szCs w:val="22"/>
        </w:rPr>
        <w:instrText xml:space="preserve"> HYPERLINK "http://grad.medicine.iu.edu/resources/for-undergrad-advisors/helpful-publications-for-applicants/" \t "_blank" </w:instrText>
      </w:r>
      <w:r w:rsidRPr="00862841">
        <w:rPr>
          <w:rFonts w:ascii="Calibri" w:hAnsi="Calibri"/>
          <w:sz w:val="22"/>
          <w:szCs w:val="22"/>
        </w:rPr>
      </w:r>
      <w:r w:rsidRPr="00862841">
        <w:rPr>
          <w:rFonts w:ascii="Calibri" w:hAnsi="Calibri"/>
          <w:sz w:val="22"/>
          <w:szCs w:val="22"/>
        </w:rPr>
        <w:fldChar w:fldCharType="separate"/>
      </w:r>
      <w:r w:rsidRPr="00862841">
        <w:rPr>
          <w:rFonts w:ascii="Calibri" w:hAnsi="Calibri"/>
          <w:color w:val="0000FF"/>
          <w:sz w:val="22"/>
          <w:u w:val="single"/>
        </w:rPr>
        <w:t>2012 Diversity Postcard</w:t>
      </w:r>
      <w:r w:rsidRPr="00862841">
        <w:rPr>
          <w:rFonts w:ascii="Calibri" w:hAnsi="Calibri"/>
          <w:sz w:val="22"/>
          <w:szCs w:val="22"/>
        </w:rPr>
        <w:fldChar w:fldCharType="end"/>
      </w:r>
      <w:r w:rsidRPr="00862841">
        <w:rPr>
          <w:rFonts w:ascii="Calibri" w:hAnsi="Calibri"/>
          <w:sz w:val="22"/>
          <w:szCs w:val="22"/>
        </w:rPr>
        <w:t xml:space="preserve"> to see a few of their reasons.  Among the reasons the students gave, </w:t>
      </w:r>
      <w:proofErr w:type="gramStart"/>
      <w:r w:rsidRPr="00862841">
        <w:rPr>
          <w:rFonts w:ascii="Calibri" w:hAnsi="Calibri"/>
          <w:sz w:val="22"/>
          <w:szCs w:val="22"/>
        </w:rPr>
        <w:t>the one that really hit home for me was mentioned by Marisol</w:t>
      </w:r>
      <w:proofErr w:type="gramEnd"/>
      <w:r w:rsidRPr="00862841">
        <w:rPr>
          <w:rFonts w:ascii="Calibri" w:hAnsi="Calibri"/>
          <w:sz w:val="22"/>
          <w:szCs w:val="22"/>
        </w:rPr>
        <w:t>, “With such a supportive and collaborative environment, it is easy to forget that I am working with leading researchers in a world-class facility.”  I could not have said it better myself!</w:t>
      </w:r>
    </w:p>
    <w:p w:rsidR="00862841" w:rsidRPr="00862841" w:rsidRDefault="00862841" w:rsidP="00862841">
      <w:pPr>
        <w:rPr>
          <w:rFonts w:ascii="Times New Roman" w:hAnsi="Times New Roman"/>
        </w:rPr>
      </w:pPr>
      <w:r w:rsidRPr="00862841">
        <w:rPr>
          <w:rFonts w:ascii="Calibri" w:hAnsi="Calibri"/>
          <w:sz w:val="22"/>
          <w:szCs w:val="22"/>
        </w:rPr>
        <w:t> </w:t>
      </w:r>
    </w:p>
    <w:p w:rsidR="00862841" w:rsidRPr="00862841" w:rsidRDefault="00862841" w:rsidP="00862841">
      <w:pPr>
        <w:rPr>
          <w:rFonts w:ascii="Times New Roman" w:hAnsi="Times New Roman"/>
        </w:rPr>
      </w:pPr>
      <w:r w:rsidRPr="00862841">
        <w:rPr>
          <w:rFonts w:ascii="Calibri" w:hAnsi="Calibri"/>
          <w:sz w:val="22"/>
          <w:szCs w:val="22"/>
        </w:rPr>
        <w:t>Students who enter the IBMG Program for Ph.D. Study are tracking toward 1 of the 9 Ph.D. programs in their first year.  They will receive a degree conferred by Indiana University Graduate School, offered through the Indiana University School of Medicine. </w:t>
      </w:r>
    </w:p>
    <w:p w:rsidR="00862841" w:rsidRPr="00862841" w:rsidRDefault="00862841" w:rsidP="00862841">
      <w:pPr>
        <w:rPr>
          <w:rFonts w:ascii="Times New Roman" w:hAnsi="Times New Roman"/>
        </w:rPr>
      </w:pPr>
      <w:r w:rsidRPr="00862841">
        <w:rPr>
          <w:rFonts w:ascii="Calibri" w:hAnsi="Calibri"/>
          <w:sz w:val="22"/>
          <w:szCs w:val="22"/>
        </w:rPr>
        <w:t> </w:t>
      </w:r>
    </w:p>
    <w:tbl>
      <w:tblPr>
        <w:tblW w:w="0" w:type="auto"/>
        <w:tblCellSpacing w:w="0" w:type="dxa"/>
        <w:tblCellMar>
          <w:left w:w="0" w:type="dxa"/>
          <w:right w:w="0" w:type="dxa"/>
        </w:tblCellMar>
        <w:tblLook w:val="0000"/>
      </w:tblPr>
      <w:tblGrid>
        <w:gridCol w:w="4333"/>
        <w:gridCol w:w="4337"/>
      </w:tblGrid>
      <w:tr w:rsidR="00862841" w:rsidRPr="00862841" w:rsidTr="00862841">
        <w:trPr>
          <w:tblCellSpacing w:w="0" w:type="dxa"/>
        </w:trPr>
        <w:tc>
          <w:tcPr>
            <w:tcW w:w="4425" w:type="dxa"/>
            <w:shd w:val="clear" w:color="auto" w:fill="auto"/>
          </w:tcPr>
          <w:p w:rsidR="00862841" w:rsidRPr="00862841" w:rsidRDefault="00862841" w:rsidP="00862841">
            <w:pPr>
              <w:numPr>
                <w:ilvl w:val="0"/>
                <w:numId w:val="1"/>
              </w:numPr>
              <w:rPr>
                <w:rFonts w:ascii="Times New Roman" w:hAnsi="Times New Roman"/>
              </w:rPr>
            </w:pPr>
            <w:r w:rsidRPr="00862841">
              <w:rPr>
                <w:rFonts w:ascii="Calibri" w:hAnsi="Calibri"/>
                <w:sz w:val="22"/>
                <w:szCs w:val="22"/>
              </w:rPr>
              <w:t>Anatomy and Cell Biology</w:t>
            </w:r>
          </w:p>
        </w:tc>
        <w:tc>
          <w:tcPr>
            <w:tcW w:w="4425" w:type="dxa"/>
            <w:shd w:val="clear" w:color="auto" w:fill="auto"/>
          </w:tcPr>
          <w:p w:rsidR="00862841" w:rsidRPr="00862841" w:rsidRDefault="00862841" w:rsidP="00862841">
            <w:pPr>
              <w:numPr>
                <w:ilvl w:val="0"/>
                <w:numId w:val="2"/>
              </w:numPr>
              <w:rPr>
                <w:rFonts w:ascii="Times New Roman" w:hAnsi="Times New Roman"/>
              </w:rPr>
            </w:pPr>
            <w:r w:rsidRPr="00862841">
              <w:rPr>
                <w:rFonts w:ascii="Calibri" w:hAnsi="Calibri"/>
                <w:sz w:val="22"/>
                <w:szCs w:val="22"/>
              </w:rPr>
              <w:t>Microbiology and Immunology</w:t>
            </w:r>
          </w:p>
        </w:tc>
      </w:tr>
      <w:tr w:rsidR="00862841" w:rsidRPr="00862841" w:rsidTr="00862841">
        <w:trPr>
          <w:tblCellSpacing w:w="0" w:type="dxa"/>
        </w:trPr>
        <w:tc>
          <w:tcPr>
            <w:tcW w:w="4425" w:type="dxa"/>
            <w:shd w:val="clear" w:color="auto" w:fill="auto"/>
          </w:tcPr>
          <w:p w:rsidR="00862841" w:rsidRPr="00862841" w:rsidRDefault="00862841" w:rsidP="00862841">
            <w:pPr>
              <w:numPr>
                <w:ilvl w:val="0"/>
                <w:numId w:val="3"/>
              </w:numPr>
              <w:rPr>
                <w:rFonts w:ascii="Times New Roman" w:hAnsi="Times New Roman"/>
              </w:rPr>
            </w:pPr>
            <w:r w:rsidRPr="00862841">
              <w:rPr>
                <w:rFonts w:ascii="Calibri" w:hAnsi="Calibri"/>
                <w:sz w:val="22"/>
                <w:szCs w:val="22"/>
              </w:rPr>
              <w:t>Biochemistry and Molecular Biology</w:t>
            </w:r>
          </w:p>
        </w:tc>
        <w:tc>
          <w:tcPr>
            <w:tcW w:w="4425" w:type="dxa"/>
            <w:shd w:val="clear" w:color="auto" w:fill="auto"/>
          </w:tcPr>
          <w:p w:rsidR="00862841" w:rsidRPr="00862841" w:rsidRDefault="00862841" w:rsidP="00862841">
            <w:pPr>
              <w:numPr>
                <w:ilvl w:val="0"/>
                <w:numId w:val="4"/>
              </w:numPr>
              <w:rPr>
                <w:rFonts w:ascii="Times New Roman" w:hAnsi="Times New Roman"/>
              </w:rPr>
            </w:pPr>
            <w:r w:rsidRPr="00862841">
              <w:rPr>
                <w:rFonts w:ascii="Calibri" w:hAnsi="Calibri"/>
                <w:sz w:val="22"/>
                <w:szCs w:val="22"/>
              </w:rPr>
              <w:t>Pathology</w:t>
            </w:r>
          </w:p>
        </w:tc>
      </w:tr>
      <w:tr w:rsidR="00862841" w:rsidRPr="00862841" w:rsidTr="00862841">
        <w:trPr>
          <w:tblCellSpacing w:w="0" w:type="dxa"/>
        </w:trPr>
        <w:tc>
          <w:tcPr>
            <w:tcW w:w="4425" w:type="dxa"/>
            <w:shd w:val="clear" w:color="auto" w:fill="auto"/>
          </w:tcPr>
          <w:p w:rsidR="00862841" w:rsidRPr="00862841" w:rsidRDefault="00862841" w:rsidP="00862841">
            <w:pPr>
              <w:numPr>
                <w:ilvl w:val="0"/>
                <w:numId w:val="5"/>
              </w:numPr>
              <w:rPr>
                <w:rFonts w:ascii="Times New Roman" w:hAnsi="Times New Roman"/>
              </w:rPr>
            </w:pPr>
            <w:r w:rsidRPr="00862841">
              <w:rPr>
                <w:rFonts w:ascii="Calibri" w:hAnsi="Calibri"/>
                <w:sz w:val="22"/>
                <w:szCs w:val="22"/>
              </w:rPr>
              <w:t>Cellular and Integrative Physiology</w:t>
            </w:r>
          </w:p>
        </w:tc>
        <w:tc>
          <w:tcPr>
            <w:tcW w:w="4425" w:type="dxa"/>
            <w:shd w:val="clear" w:color="auto" w:fill="auto"/>
          </w:tcPr>
          <w:p w:rsidR="00862841" w:rsidRPr="00862841" w:rsidRDefault="00862841" w:rsidP="00862841">
            <w:pPr>
              <w:numPr>
                <w:ilvl w:val="0"/>
                <w:numId w:val="6"/>
              </w:numPr>
              <w:rPr>
                <w:rFonts w:ascii="Times New Roman" w:hAnsi="Times New Roman"/>
              </w:rPr>
            </w:pPr>
            <w:r w:rsidRPr="00862841">
              <w:rPr>
                <w:rFonts w:ascii="Calibri" w:hAnsi="Calibri"/>
                <w:sz w:val="22"/>
                <w:szCs w:val="22"/>
              </w:rPr>
              <w:t>Pharmacology</w:t>
            </w:r>
          </w:p>
        </w:tc>
      </w:tr>
      <w:tr w:rsidR="00862841" w:rsidRPr="00862841" w:rsidTr="00862841">
        <w:trPr>
          <w:tblCellSpacing w:w="0" w:type="dxa"/>
        </w:trPr>
        <w:tc>
          <w:tcPr>
            <w:tcW w:w="4425" w:type="dxa"/>
            <w:shd w:val="clear" w:color="auto" w:fill="auto"/>
          </w:tcPr>
          <w:p w:rsidR="00862841" w:rsidRPr="00862841" w:rsidRDefault="00862841" w:rsidP="00862841">
            <w:pPr>
              <w:numPr>
                <w:ilvl w:val="0"/>
                <w:numId w:val="7"/>
              </w:numPr>
              <w:rPr>
                <w:rFonts w:ascii="Times New Roman" w:hAnsi="Times New Roman"/>
              </w:rPr>
            </w:pPr>
            <w:r w:rsidRPr="00862841">
              <w:rPr>
                <w:rFonts w:ascii="Calibri" w:hAnsi="Calibri"/>
                <w:sz w:val="22"/>
                <w:szCs w:val="22"/>
              </w:rPr>
              <w:t>Medical and Molecular Genetics</w:t>
            </w:r>
          </w:p>
        </w:tc>
        <w:tc>
          <w:tcPr>
            <w:tcW w:w="4425" w:type="dxa"/>
            <w:shd w:val="clear" w:color="auto" w:fill="auto"/>
          </w:tcPr>
          <w:p w:rsidR="00862841" w:rsidRPr="00862841" w:rsidRDefault="00862841" w:rsidP="00862841">
            <w:pPr>
              <w:numPr>
                <w:ilvl w:val="0"/>
                <w:numId w:val="8"/>
              </w:numPr>
              <w:rPr>
                <w:rFonts w:ascii="Times New Roman" w:hAnsi="Times New Roman"/>
              </w:rPr>
            </w:pPr>
            <w:r w:rsidRPr="00862841">
              <w:rPr>
                <w:rFonts w:ascii="Calibri" w:hAnsi="Calibri"/>
                <w:sz w:val="22"/>
                <w:szCs w:val="22"/>
              </w:rPr>
              <w:t>Toxicology</w:t>
            </w:r>
          </w:p>
        </w:tc>
      </w:tr>
      <w:tr w:rsidR="00862841" w:rsidRPr="00862841" w:rsidTr="00862841">
        <w:trPr>
          <w:tblCellSpacing w:w="0" w:type="dxa"/>
        </w:trPr>
        <w:tc>
          <w:tcPr>
            <w:tcW w:w="4425" w:type="dxa"/>
            <w:shd w:val="clear" w:color="auto" w:fill="auto"/>
          </w:tcPr>
          <w:p w:rsidR="00862841" w:rsidRPr="00862841" w:rsidRDefault="00862841" w:rsidP="00862841">
            <w:pPr>
              <w:numPr>
                <w:ilvl w:val="0"/>
                <w:numId w:val="9"/>
              </w:numPr>
              <w:rPr>
                <w:rFonts w:ascii="Times New Roman" w:hAnsi="Times New Roman"/>
              </w:rPr>
            </w:pPr>
            <w:r w:rsidRPr="00862841">
              <w:rPr>
                <w:rFonts w:ascii="Calibri" w:hAnsi="Calibri"/>
                <w:sz w:val="22"/>
                <w:szCs w:val="22"/>
              </w:rPr>
              <w:t>Medical Neuroscience</w:t>
            </w:r>
          </w:p>
        </w:tc>
        <w:tc>
          <w:tcPr>
            <w:tcW w:w="4425" w:type="dxa"/>
            <w:shd w:val="clear" w:color="auto" w:fill="auto"/>
          </w:tcPr>
          <w:p w:rsidR="00862841" w:rsidRPr="00862841" w:rsidRDefault="00862841" w:rsidP="00862841">
            <w:pPr>
              <w:ind w:left="720"/>
              <w:rPr>
                <w:rFonts w:ascii="Times New Roman" w:hAnsi="Times New Roman"/>
              </w:rPr>
            </w:pPr>
            <w:r w:rsidRPr="00862841">
              <w:rPr>
                <w:rFonts w:ascii="Calibri" w:hAnsi="Calibri"/>
                <w:sz w:val="22"/>
                <w:szCs w:val="22"/>
              </w:rPr>
              <w:t> </w:t>
            </w:r>
          </w:p>
        </w:tc>
      </w:tr>
    </w:tbl>
    <w:p w:rsidR="00862841" w:rsidRPr="00862841" w:rsidRDefault="00862841" w:rsidP="00862841">
      <w:pPr>
        <w:rPr>
          <w:rFonts w:ascii="Times New Roman" w:hAnsi="Times New Roman"/>
        </w:rPr>
      </w:pPr>
      <w:r w:rsidRPr="00862841">
        <w:rPr>
          <w:rFonts w:ascii="Calibri" w:hAnsi="Calibri"/>
          <w:color w:val="231F20"/>
          <w:sz w:val="22"/>
          <w:szCs w:val="22"/>
        </w:rPr>
        <w:t> </w:t>
      </w:r>
    </w:p>
    <w:p w:rsidR="00862841" w:rsidRPr="00862841" w:rsidRDefault="00862841" w:rsidP="00862841">
      <w:pPr>
        <w:rPr>
          <w:rFonts w:ascii="Times New Roman" w:hAnsi="Times New Roman"/>
        </w:rPr>
      </w:pPr>
      <w:r w:rsidRPr="00862841">
        <w:rPr>
          <w:rFonts w:ascii="Calibri" w:hAnsi="Calibri"/>
          <w:sz w:val="22"/>
          <w:szCs w:val="22"/>
        </w:rPr>
        <w:t>Program descriptions and application information can be accessed via: </w:t>
      </w:r>
      <w:r w:rsidRPr="00862841">
        <w:rPr>
          <w:rFonts w:ascii="Calibri" w:hAnsi="Calibri"/>
          <w:color w:val="800000"/>
          <w:sz w:val="22"/>
          <w:szCs w:val="22"/>
        </w:rPr>
        <w:fldChar w:fldCharType="begin"/>
      </w:r>
      <w:r w:rsidRPr="00862841">
        <w:rPr>
          <w:rFonts w:ascii="Calibri" w:hAnsi="Calibri"/>
          <w:color w:val="800000"/>
          <w:sz w:val="22"/>
          <w:szCs w:val="22"/>
        </w:rPr>
        <w:instrText xml:space="preserve"> HYPERLINK "http://grad.medicine.iu.edu" \t "_blank" </w:instrText>
      </w:r>
      <w:r w:rsidRPr="00862841">
        <w:rPr>
          <w:rFonts w:ascii="Calibri" w:hAnsi="Calibri"/>
          <w:color w:val="800000"/>
          <w:sz w:val="22"/>
          <w:szCs w:val="22"/>
        </w:rPr>
      </w:r>
      <w:r w:rsidRPr="00862841">
        <w:rPr>
          <w:rFonts w:ascii="Calibri" w:hAnsi="Calibri"/>
          <w:color w:val="800000"/>
          <w:sz w:val="22"/>
          <w:szCs w:val="22"/>
        </w:rPr>
        <w:fldChar w:fldCharType="separate"/>
      </w:r>
      <w:r w:rsidRPr="00862841">
        <w:rPr>
          <w:rFonts w:ascii="Calibri" w:hAnsi="Calibri"/>
          <w:color w:val="0000FF"/>
          <w:sz w:val="22"/>
          <w:u w:val="single"/>
        </w:rPr>
        <w:t>http://grad.medicine.iu.edu</w:t>
      </w:r>
      <w:r w:rsidRPr="00862841">
        <w:rPr>
          <w:rFonts w:ascii="Calibri" w:hAnsi="Calibri"/>
          <w:color w:val="800000"/>
          <w:sz w:val="22"/>
          <w:szCs w:val="22"/>
        </w:rPr>
        <w:fldChar w:fldCharType="end"/>
      </w:r>
      <w:r w:rsidRPr="00862841">
        <w:rPr>
          <w:rFonts w:ascii="Calibri" w:hAnsi="Calibri"/>
          <w:color w:val="800000"/>
          <w:sz w:val="22"/>
          <w:szCs w:val="22"/>
        </w:rPr>
        <w:t>.</w:t>
      </w:r>
    </w:p>
    <w:p w:rsidR="00862841" w:rsidRPr="00862841" w:rsidRDefault="00862841" w:rsidP="00862841">
      <w:pPr>
        <w:rPr>
          <w:rFonts w:ascii="Times New Roman" w:hAnsi="Times New Roman"/>
        </w:rPr>
      </w:pPr>
      <w:r w:rsidRPr="00862841">
        <w:rPr>
          <w:rFonts w:ascii="Calibri" w:hAnsi="Calibri"/>
          <w:b/>
          <w:color w:val="800000"/>
          <w:sz w:val="22"/>
          <w:szCs w:val="22"/>
        </w:rPr>
        <w:t> </w:t>
      </w:r>
    </w:p>
    <w:p w:rsidR="00862841" w:rsidRPr="00862841" w:rsidRDefault="00862841" w:rsidP="00862841">
      <w:pPr>
        <w:rPr>
          <w:rFonts w:ascii="Times New Roman" w:hAnsi="Times New Roman"/>
        </w:rPr>
      </w:pPr>
      <w:r w:rsidRPr="00862841">
        <w:rPr>
          <w:rFonts w:ascii="Calibri" w:hAnsi="Calibri"/>
          <w:sz w:val="22"/>
          <w:szCs w:val="22"/>
        </w:rPr>
        <w:t>The </w:t>
      </w:r>
      <w:r w:rsidRPr="00862841">
        <w:rPr>
          <w:rFonts w:ascii="Calibri" w:hAnsi="Calibri"/>
          <w:sz w:val="22"/>
          <w:szCs w:val="22"/>
        </w:rPr>
        <w:fldChar w:fldCharType="begin"/>
      </w:r>
      <w:r w:rsidRPr="00862841">
        <w:rPr>
          <w:rFonts w:ascii="Calibri" w:hAnsi="Calibri"/>
          <w:sz w:val="22"/>
          <w:szCs w:val="22"/>
        </w:rPr>
        <w:instrText xml:space="preserve"> HYPERLINK "http://grad.medicine.iu.edu/ibmg" \t "_blank" </w:instrText>
      </w:r>
      <w:r w:rsidRPr="00862841">
        <w:rPr>
          <w:rFonts w:ascii="Calibri" w:hAnsi="Calibri"/>
          <w:sz w:val="22"/>
          <w:szCs w:val="22"/>
        </w:rPr>
      </w:r>
      <w:r w:rsidRPr="00862841">
        <w:rPr>
          <w:rFonts w:ascii="Calibri" w:hAnsi="Calibri"/>
          <w:sz w:val="22"/>
          <w:szCs w:val="22"/>
        </w:rPr>
        <w:fldChar w:fldCharType="separate"/>
      </w:r>
      <w:r w:rsidRPr="00862841">
        <w:rPr>
          <w:rFonts w:ascii="Calibri" w:hAnsi="Calibri"/>
          <w:color w:val="0000FF"/>
          <w:sz w:val="22"/>
          <w:u w:val="single"/>
        </w:rPr>
        <w:t>IBMG Program</w:t>
      </w:r>
      <w:r w:rsidRPr="00862841">
        <w:rPr>
          <w:rFonts w:ascii="Calibri" w:hAnsi="Calibri"/>
          <w:sz w:val="22"/>
          <w:szCs w:val="22"/>
        </w:rPr>
        <w:fldChar w:fldCharType="end"/>
      </w:r>
      <w:r w:rsidRPr="00862841">
        <w:rPr>
          <w:rFonts w:ascii="Calibri" w:hAnsi="Calibri"/>
          <w:sz w:val="22"/>
          <w:szCs w:val="22"/>
        </w:rPr>
        <w:t> provides Ph.D. students with:</w:t>
      </w:r>
    </w:p>
    <w:p w:rsidR="00862841" w:rsidRPr="00862841" w:rsidRDefault="00862841" w:rsidP="00862841">
      <w:pPr>
        <w:rPr>
          <w:rFonts w:ascii="Times New Roman" w:hAnsi="Times New Roman"/>
        </w:rPr>
      </w:pPr>
      <w:r w:rsidRPr="00862841">
        <w:rPr>
          <w:rFonts w:ascii="Calibri" w:hAnsi="Calibri"/>
          <w:sz w:val="22"/>
          <w:szCs w:val="22"/>
        </w:rPr>
        <w:t> </w:t>
      </w:r>
    </w:p>
    <w:p w:rsidR="00862841" w:rsidRPr="00862841" w:rsidRDefault="00862841" w:rsidP="00862841">
      <w:pPr>
        <w:rPr>
          <w:rFonts w:ascii="Times New Roman" w:hAnsi="Times New Roman"/>
        </w:rPr>
      </w:pPr>
      <w:r w:rsidRPr="00862841">
        <w:rPr>
          <w:rFonts w:ascii="Symbol" w:hAnsi="Symbol"/>
          <w:sz w:val="22"/>
          <w:szCs w:val="22"/>
        </w:rPr>
        <w:t>·</w:t>
      </w:r>
      <w:r w:rsidRPr="00862841">
        <w:rPr>
          <w:rFonts w:ascii="Times New Roman" w:hAnsi="Times New Roman"/>
          <w:sz w:val="14"/>
          <w:szCs w:val="14"/>
        </w:rPr>
        <w:t>         </w:t>
      </w:r>
      <w:proofErr w:type="gramStart"/>
      <w:r w:rsidRPr="00862841">
        <w:rPr>
          <w:rFonts w:ascii="Calibri" w:hAnsi="Calibri"/>
          <w:sz w:val="22"/>
          <w:szCs w:val="22"/>
        </w:rPr>
        <w:t>a</w:t>
      </w:r>
      <w:proofErr w:type="gramEnd"/>
      <w:r w:rsidRPr="00862841">
        <w:rPr>
          <w:rFonts w:ascii="Calibri" w:hAnsi="Calibri"/>
          <w:sz w:val="22"/>
          <w:szCs w:val="22"/>
        </w:rPr>
        <w:t xml:space="preserve"> competitive stipend for living expenses ($24,500 for Fall 2012), tuition/fee scholarship, and health and dental insurance;</w:t>
      </w:r>
    </w:p>
    <w:p w:rsidR="00862841" w:rsidRPr="00862841" w:rsidRDefault="00862841" w:rsidP="00862841">
      <w:pPr>
        <w:rPr>
          <w:rFonts w:ascii="Times New Roman" w:hAnsi="Times New Roman"/>
        </w:rPr>
      </w:pPr>
      <w:r w:rsidRPr="00862841">
        <w:rPr>
          <w:rFonts w:ascii="Symbol" w:hAnsi="Symbol"/>
          <w:sz w:val="22"/>
          <w:szCs w:val="22"/>
        </w:rPr>
        <w:t>·</w:t>
      </w:r>
      <w:r w:rsidRPr="00862841">
        <w:rPr>
          <w:rFonts w:ascii="Times New Roman" w:hAnsi="Times New Roman"/>
          <w:sz w:val="14"/>
          <w:szCs w:val="14"/>
        </w:rPr>
        <w:t>         </w:t>
      </w:r>
      <w:proofErr w:type="gramStart"/>
      <w:r w:rsidRPr="00862841">
        <w:rPr>
          <w:rFonts w:ascii="Calibri" w:hAnsi="Calibri"/>
          <w:sz w:val="22"/>
          <w:szCs w:val="22"/>
        </w:rPr>
        <w:t>the</w:t>
      </w:r>
      <w:proofErr w:type="gramEnd"/>
      <w:r w:rsidRPr="00862841">
        <w:rPr>
          <w:rFonts w:ascii="Calibri" w:hAnsi="Calibri"/>
          <w:sz w:val="22"/>
          <w:szCs w:val="22"/>
        </w:rPr>
        <w:t xml:space="preserve"> freedom to explore research areas through three 8-week rotations in hundreds of world-class research laboratories and </w:t>
      </w:r>
      <w:r w:rsidRPr="00862841">
        <w:rPr>
          <w:rFonts w:ascii="Calibri" w:hAnsi="Calibri"/>
          <w:sz w:val="22"/>
          <w:szCs w:val="22"/>
        </w:rPr>
        <w:fldChar w:fldCharType="begin"/>
      </w:r>
      <w:r w:rsidRPr="00862841">
        <w:rPr>
          <w:rFonts w:ascii="Calibri" w:hAnsi="Calibri"/>
          <w:sz w:val="22"/>
          <w:szCs w:val="22"/>
        </w:rPr>
        <w:instrText xml:space="preserve"> HYPERLINK "http://medicine.iu.edu/research/institutes-and-centers/" \t "_blank" </w:instrText>
      </w:r>
      <w:r w:rsidRPr="00862841">
        <w:rPr>
          <w:rFonts w:ascii="Calibri" w:hAnsi="Calibri"/>
          <w:sz w:val="22"/>
          <w:szCs w:val="22"/>
        </w:rPr>
      </w:r>
      <w:r w:rsidRPr="00862841">
        <w:rPr>
          <w:rFonts w:ascii="Calibri" w:hAnsi="Calibri"/>
          <w:sz w:val="22"/>
          <w:szCs w:val="22"/>
        </w:rPr>
        <w:fldChar w:fldCharType="separate"/>
      </w:r>
      <w:r w:rsidRPr="00862841">
        <w:rPr>
          <w:rFonts w:ascii="Calibri" w:hAnsi="Calibri"/>
          <w:color w:val="0000FF"/>
          <w:sz w:val="22"/>
          <w:u w:val="single"/>
        </w:rPr>
        <w:t>research centers and institutes</w:t>
      </w:r>
      <w:r w:rsidRPr="00862841">
        <w:rPr>
          <w:rFonts w:ascii="Calibri" w:hAnsi="Calibri"/>
          <w:sz w:val="22"/>
          <w:szCs w:val="22"/>
        </w:rPr>
        <w:fldChar w:fldCharType="end"/>
      </w:r>
      <w:r w:rsidRPr="00862841">
        <w:rPr>
          <w:rFonts w:ascii="Calibri" w:hAnsi="Calibri"/>
          <w:sz w:val="22"/>
          <w:szCs w:val="22"/>
        </w:rPr>
        <w:t>;</w:t>
      </w:r>
    </w:p>
    <w:p w:rsidR="00862841" w:rsidRPr="00862841" w:rsidRDefault="00862841" w:rsidP="00862841">
      <w:pPr>
        <w:rPr>
          <w:rFonts w:ascii="Times New Roman" w:hAnsi="Times New Roman"/>
        </w:rPr>
      </w:pPr>
      <w:r w:rsidRPr="00862841">
        <w:rPr>
          <w:rFonts w:ascii="Symbol" w:hAnsi="Symbol"/>
          <w:sz w:val="22"/>
          <w:szCs w:val="22"/>
        </w:rPr>
        <w:t>·</w:t>
      </w:r>
      <w:r w:rsidRPr="00862841">
        <w:rPr>
          <w:rFonts w:ascii="Times New Roman" w:hAnsi="Times New Roman"/>
          <w:sz w:val="14"/>
          <w:szCs w:val="14"/>
        </w:rPr>
        <w:t>         </w:t>
      </w:r>
      <w:proofErr w:type="gramStart"/>
      <w:r w:rsidRPr="00862841">
        <w:rPr>
          <w:rFonts w:ascii="Calibri" w:hAnsi="Calibri"/>
          <w:sz w:val="22"/>
          <w:szCs w:val="22"/>
        </w:rPr>
        <w:t>a</w:t>
      </w:r>
      <w:proofErr w:type="gramEnd"/>
      <w:r w:rsidRPr="00862841">
        <w:rPr>
          <w:rFonts w:ascii="Calibri" w:hAnsi="Calibri"/>
          <w:sz w:val="22"/>
          <w:szCs w:val="22"/>
        </w:rPr>
        <w:t xml:space="preserve"> modern integrated curriculum;</w:t>
      </w:r>
    </w:p>
    <w:p w:rsidR="00862841" w:rsidRPr="00862841" w:rsidRDefault="00862841" w:rsidP="00862841">
      <w:pPr>
        <w:rPr>
          <w:rFonts w:ascii="Times New Roman" w:hAnsi="Times New Roman"/>
        </w:rPr>
      </w:pPr>
      <w:r w:rsidRPr="00862841">
        <w:rPr>
          <w:rFonts w:ascii="Symbol" w:hAnsi="Symbol"/>
          <w:sz w:val="22"/>
          <w:szCs w:val="22"/>
        </w:rPr>
        <w:t>·</w:t>
      </w:r>
      <w:r w:rsidRPr="00862841">
        <w:rPr>
          <w:rFonts w:ascii="Times New Roman" w:hAnsi="Times New Roman"/>
          <w:sz w:val="14"/>
          <w:szCs w:val="14"/>
        </w:rPr>
        <w:t>         </w:t>
      </w:r>
      <w:proofErr w:type="gramStart"/>
      <w:r w:rsidRPr="00862841">
        <w:rPr>
          <w:rFonts w:ascii="Calibri" w:hAnsi="Calibri"/>
          <w:sz w:val="22"/>
          <w:szCs w:val="22"/>
        </w:rPr>
        <w:t>interactive</w:t>
      </w:r>
      <w:proofErr w:type="gramEnd"/>
      <w:r w:rsidRPr="00862841">
        <w:rPr>
          <w:rFonts w:ascii="Calibri" w:hAnsi="Calibri"/>
          <w:sz w:val="22"/>
          <w:szCs w:val="22"/>
        </w:rPr>
        <w:t xml:space="preserve"> seminar courses that will provide the skills required for research in the life sciences (i.e. ethics, research methods, professional skills, biostatistics, and scientific understanding);</w:t>
      </w:r>
    </w:p>
    <w:p w:rsidR="00862841" w:rsidRPr="00862841" w:rsidRDefault="00862841" w:rsidP="00862841">
      <w:pPr>
        <w:rPr>
          <w:rFonts w:ascii="Times New Roman" w:hAnsi="Times New Roman"/>
        </w:rPr>
      </w:pPr>
      <w:r w:rsidRPr="00862841">
        <w:rPr>
          <w:rFonts w:ascii="Symbol" w:hAnsi="Symbol"/>
          <w:sz w:val="22"/>
          <w:szCs w:val="22"/>
        </w:rPr>
        <w:t>·</w:t>
      </w:r>
      <w:r w:rsidRPr="00862841">
        <w:rPr>
          <w:rFonts w:ascii="Times New Roman" w:hAnsi="Times New Roman"/>
          <w:sz w:val="14"/>
          <w:szCs w:val="14"/>
        </w:rPr>
        <w:t>         </w:t>
      </w:r>
      <w:proofErr w:type="gramStart"/>
      <w:r w:rsidRPr="00862841">
        <w:rPr>
          <w:rFonts w:ascii="Calibri" w:hAnsi="Calibri"/>
          <w:sz w:val="22"/>
          <w:szCs w:val="22"/>
        </w:rPr>
        <w:t>the</w:t>
      </w:r>
      <w:proofErr w:type="gramEnd"/>
      <w:r w:rsidRPr="00862841">
        <w:rPr>
          <w:rFonts w:ascii="Calibri" w:hAnsi="Calibri"/>
          <w:sz w:val="22"/>
          <w:szCs w:val="22"/>
        </w:rPr>
        <w:t xml:space="preserve"> ability to select second semester modular courses consistent with their interest and likely Ph.D. program;</w:t>
      </w:r>
    </w:p>
    <w:p w:rsidR="00862841" w:rsidRPr="00862841" w:rsidRDefault="00862841" w:rsidP="00862841">
      <w:pPr>
        <w:rPr>
          <w:rFonts w:ascii="Times New Roman" w:hAnsi="Times New Roman"/>
        </w:rPr>
      </w:pPr>
      <w:r w:rsidRPr="00862841">
        <w:rPr>
          <w:rFonts w:ascii="Symbol" w:hAnsi="Symbol"/>
          <w:sz w:val="22"/>
          <w:szCs w:val="22"/>
        </w:rPr>
        <w:t>·</w:t>
      </w:r>
      <w:r w:rsidRPr="00862841">
        <w:rPr>
          <w:rFonts w:ascii="Times New Roman" w:hAnsi="Times New Roman"/>
          <w:sz w:val="14"/>
          <w:szCs w:val="14"/>
        </w:rPr>
        <w:t>         </w:t>
      </w:r>
      <w:proofErr w:type="gramStart"/>
      <w:r w:rsidRPr="00862841">
        <w:rPr>
          <w:rFonts w:ascii="Calibri" w:hAnsi="Calibri"/>
          <w:sz w:val="22"/>
          <w:szCs w:val="22"/>
        </w:rPr>
        <w:t>the</w:t>
      </w:r>
      <w:proofErr w:type="gramEnd"/>
      <w:r w:rsidRPr="00862841">
        <w:rPr>
          <w:rFonts w:ascii="Calibri" w:hAnsi="Calibri"/>
          <w:sz w:val="22"/>
          <w:szCs w:val="22"/>
        </w:rPr>
        <w:t xml:space="preserve"> freedom to choose entry into any of the 9 Ph.D. programs at the conclusion of their first academic year;</w:t>
      </w:r>
    </w:p>
    <w:p w:rsidR="00862841" w:rsidRPr="00862841" w:rsidRDefault="00862841" w:rsidP="00862841">
      <w:pPr>
        <w:rPr>
          <w:rFonts w:ascii="Times New Roman" w:hAnsi="Times New Roman"/>
        </w:rPr>
      </w:pPr>
      <w:r w:rsidRPr="00862841">
        <w:rPr>
          <w:rFonts w:ascii="Symbol" w:hAnsi="Symbol"/>
          <w:sz w:val="22"/>
          <w:szCs w:val="22"/>
        </w:rPr>
        <w:t>·</w:t>
      </w:r>
      <w:r w:rsidRPr="00862841">
        <w:rPr>
          <w:rFonts w:ascii="Times New Roman" w:hAnsi="Times New Roman"/>
          <w:sz w:val="14"/>
          <w:szCs w:val="14"/>
        </w:rPr>
        <w:t>         </w:t>
      </w:r>
      <w:proofErr w:type="gramStart"/>
      <w:r w:rsidRPr="00862841">
        <w:rPr>
          <w:rFonts w:ascii="Calibri" w:hAnsi="Calibri"/>
          <w:sz w:val="22"/>
          <w:szCs w:val="22"/>
        </w:rPr>
        <w:t>a</w:t>
      </w:r>
      <w:proofErr w:type="gramEnd"/>
      <w:r w:rsidRPr="00862841">
        <w:rPr>
          <w:rFonts w:ascii="Calibri" w:hAnsi="Calibri"/>
          <w:sz w:val="22"/>
          <w:szCs w:val="22"/>
        </w:rPr>
        <w:t xml:space="preserve"> solid and supportive student network as well as strong mentoring; and,  </w:t>
      </w:r>
    </w:p>
    <w:p w:rsidR="00862841" w:rsidRPr="00862841" w:rsidRDefault="00862841" w:rsidP="00862841">
      <w:pPr>
        <w:rPr>
          <w:rFonts w:ascii="Times New Roman" w:hAnsi="Times New Roman"/>
        </w:rPr>
      </w:pPr>
      <w:r w:rsidRPr="00862841">
        <w:rPr>
          <w:rFonts w:ascii="Symbol" w:hAnsi="Symbol"/>
          <w:sz w:val="22"/>
          <w:szCs w:val="22"/>
        </w:rPr>
        <w:t>·</w:t>
      </w:r>
      <w:r w:rsidRPr="00862841">
        <w:rPr>
          <w:rFonts w:ascii="Times New Roman" w:hAnsi="Times New Roman"/>
          <w:sz w:val="14"/>
          <w:szCs w:val="14"/>
        </w:rPr>
        <w:t>         </w:t>
      </w:r>
      <w:proofErr w:type="gramStart"/>
      <w:r w:rsidRPr="00862841">
        <w:rPr>
          <w:rFonts w:ascii="Calibri" w:hAnsi="Calibri"/>
          <w:sz w:val="22"/>
          <w:szCs w:val="22"/>
        </w:rPr>
        <w:t>the</w:t>
      </w:r>
      <w:proofErr w:type="gramEnd"/>
      <w:r w:rsidRPr="00862841">
        <w:rPr>
          <w:rFonts w:ascii="Calibri" w:hAnsi="Calibri"/>
          <w:sz w:val="22"/>
          <w:szCs w:val="22"/>
        </w:rPr>
        <w:t xml:space="preserve"> opportunity to live in a vibrant city with outstanding attractions, rich culture, big city amenities, and a very affordable cost of living.</w:t>
      </w:r>
    </w:p>
    <w:p w:rsidR="00862841" w:rsidRPr="00862841" w:rsidRDefault="00862841" w:rsidP="00862841">
      <w:pPr>
        <w:rPr>
          <w:rFonts w:ascii="Times New Roman" w:hAnsi="Times New Roman"/>
        </w:rPr>
      </w:pPr>
      <w:r w:rsidRPr="00862841">
        <w:rPr>
          <w:rFonts w:ascii="Calibri" w:hAnsi="Calibri"/>
          <w:sz w:val="22"/>
          <w:szCs w:val="22"/>
        </w:rPr>
        <w:t> </w:t>
      </w:r>
    </w:p>
    <w:p w:rsidR="00862841" w:rsidRPr="00862841" w:rsidRDefault="00862841" w:rsidP="00862841">
      <w:pPr>
        <w:spacing w:line="240" w:lineRule="atLeast"/>
        <w:rPr>
          <w:rFonts w:ascii="Times New Roman" w:hAnsi="Times New Roman"/>
        </w:rPr>
      </w:pPr>
      <w:r w:rsidRPr="00862841">
        <w:rPr>
          <w:rFonts w:ascii="Calibri" w:hAnsi="Calibri"/>
          <w:sz w:val="22"/>
          <w:szCs w:val="22"/>
        </w:rPr>
        <w:t>The Indiana University School of Medicine also offers an NIH designated </w:t>
      </w:r>
      <w:r w:rsidRPr="00862841">
        <w:rPr>
          <w:rFonts w:ascii="Calibri" w:hAnsi="Calibri"/>
          <w:b/>
          <w:sz w:val="22"/>
          <w:szCs w:val="22"/>
        </w:rPr>
        <w:t>Medical Scientist Training Program </w:t>
      </w:r>
      <w:r w:rsidRPr="00862841">
        <w:rPr>
          <w:rFonts w:ascii="Calibri" w:hAnsi="Calibri"/>
          <w:sz w:val="22"/>
          <w:szCs w:val="22"/>
        </w:rPr>
        <w:t>(MSTP or </w:t>
      </w:r>
      <w:r w:rsidRPr="00862841">
        <w:rPr>
          <w:rFonts w:ascii="Calibri" w:hAnsi="Calibri"/>
          <w:sz w:val="22"/>
          <w:szCs w:val="22"/>
          <w:u w:val="single"/>
        </w:rPr>
        <w:fldChar w:fldCharType="begin"/>
      </w:r>
      <w:r w:rsidRPr="00862841">
        <w:rPr>
          <w:rFonts w:ascii="Calibri" w:hAnsi="Calibri"/>
          <w:sz w:val="22"/>
          <w:szCs w:val="22"/>
          <w:u w:val="single"/>
        </w:rPr>
        <w:instrText xml:space="preserve"> HYPERLINK "http://grad.medicine.iu.edu/mdphd" \t "_blank" </w:instrText>
      </w:r>
      <w:r w:rsidRPr="00862841">
        <w:rPr>
          <w:rFonts w:ascii="Calibri" w:hAnsi="Calibri"/>
          <w:sz w:val="22"/>
          <w:szCs w:val="22"/>
          <w:u w:val="single"/>
        </w:rPr>
      </w:r>
      <w:r w:rsidRPr="00862841">
        <w:rPr>
          <w:rFonts w:ascii="Calibri" w:hAnsi="Calibri"/>
          <w:sz w:val="22"/>
          <w:szCs w:val="22"/>
          <w:u w:val="single"/>
        </w:rPr>
        <w:fldChar w:fldCharType="separate"/>
      </w:r>
      <w:r w:rsidRPr="00862841">
        <w:rPr>
          <w:rFonts w:ascii="Calibri" w:hAnsi="Calibri"/>
          <w:color w:val="0000FF"/>
          <w:sz w:val="22"/>
          <w:u w:val="single"/>
        </w:rPr>
        <w:t>M.D./</w:t>
      </w:r>
      <w:proofErr w:type="spellStart"/>
      <w:r w:rsidRPr="00862841">
        <w:rPr>
          <w:rFonts w:ascii="Calibri" w:hAnsi="Calibri"/>
          <w:color w:val="0000FF"/>
          <w:sz w:val="22"/>
          <w:u w:val="single"/>
        </w:rPr>
        <w:t>Ph.D</w:t>
      </w:r>
      <w:proofErr w:type="spellEnd"/>
      <w:r w:rsidRPr="00862841">
        <w:rPr>
          <w:rFonts w:ascii="Calibri" w:hAnsi="Calibri"/>
          <w:color w:val="0000FF"/>
          <w:sz w:val="22"/>
          <w:u w:val="single"/>
        </w:rPr>
        <w:t>. combined degree program</w:t>
      </w:r>
      <w:r w:rsidRPr="00862841">
        <w:rPr>
          <w:rFonts w:ascii="Calibri" w:hAnsi="Calibri"/>
          <w:sz w:val="22"/>
          <w:szCs w:val="22"/>
          <w:u w:val="single"/>
        </w:rPr>
        <w:fldChar w:fldCharType="end"/>
      </w:r>
      <w:r w:rsidRPr="00862841">
        <w:rPr>
          <w:rFonts w:ascii="Calibri" w:hAnsi="Calibri"/>
          <w:sz w:val="22"/>
          <w:szCs w:val="22"/>
          <w:u w:val="single"/>
        </w:rPr>
        <w:t>)</w:t>
      </w:r>
      <w:r w:rsidRPr="00862841">
        <w:rPr>
          <w:rFonts w:ascii="Calibri" w:hAnsi="Calibri"/>
          <w:sz w:val="22"/>
          <w:szCs w:val="22"/>
        </w:rPr>
        <w:t> for students committed to a career that intimately incorporates research with clinical care.  The curriculum is flexible and uniquely designed to meet the individual goals of each student.  Our students have direct access to the top clinical and graduate faculty and courses at the School of Medicine.</w:t>
      </w:r>
    </w:p>
    <w:p w:rsidR="00862841" w:rsidRPr="00862841" w:rsidRDefault="00862841" w:rsidP="00862841">
      <w:pPr>
        <w:rPr>
          <w:rFonts w:ascii="Times New Roman" w:hAnsi="Times New Roman"/>
        </w:rPr>
      </w:pPr>
      <w:r w:rsidRPr="00862841">
        <w:rPr>
          <w:rFonts w:ascii="Calibri" w:hAnsi="Calibri"/>
          <w:sz w:val="22"/>
          <w:szCs w:val="22"/>
        </w:rPr>
        <w:t> </w:t>
      </w:r>
    </w:p>
    <w:p w:rsidR="00862841" w:rsidRPr="00862841" w:rsidRDefault="00862841" w:rsidP="00862841">
      <w:pPr>
        <w:rPr>
          <w:rFonts w:ascii="Times New Roman" w:hAnsi="Times New Roman"/>
        </w:rPr>
      </w:pPr>
      <w:r w:rsidRPr="00862841">
        <w:rPr>
          <w:rFonts w:ascii="Calibri" w:hAnsi="Calibri"/>
          <w:sz w:val="22"/>
          <w:szCs w:val="22"/>
        </w:rPr>
        <w:t xml:space="preserve">The Indiana University School of Medicine campus is located in Indianapolis, Indiana on the Indiana University-Purdue University Indianapolis (IUPUI) campus which </w:t>
      </w:r>
      <w:proofErr w:type="spellStart"/>
      <w:r w:rsidRPr="00862841">
        <w:rPr>
          <w:rFonts w:ascii="Calibri" w:hAnsi="Calibri"/>
          <w:sz w:val="22"/>
          <w:szCs w:val="22"/>
        </w:rPr>
        <w:t>recently</w:t>
      </w:r>
      <w:r w:rsidRPr="00862841">
        <w:rPr>
          <w:rFonts w:ascii="Calibri" w:hAnsi="Calibri"/>
          <w:sz w:val="22"/>
          <w:szCs w:val="22"/>
        </w:rPr>
        <w:fldChar w:fldCharType="begin"/>
      </w:r>
      <w:r w:rsidRPr="00862841">
        <w:rPr>
          <w:rFonts w:ascii="Calibri" w:hAnsi="Calibri"/>
          <w:sz w:val="22"/>
          <w:szCs w:val="22"/>
        </w:rPr>
        <w:instrText xml:space="preserve"> HYPERLINK "http://newscenter.iupui.edu/5327/US-News--World-Report-Ranks-IUPUI-3rd-Among-Universities-Making-Promising-Innovative-Changes" \t "_blank" </w:instrText>
      </w:r>
      <w:r w:rsidRPr="00862841">
        <w:rPr>
          <w:rFonts w:ascii="Calibri" w:hAnsi="Calibri"/>
          <w:sz w:val="22"/>
          <w:szCs w:val="22"/>
        </w:rPr>
      </w:r>
      <w:r w:rsidRPr="00862841">
        <w:rPr>
          <w:rFonts w:ascii="Calibri" w:hAnsi="Calibri"/>
          <w:sz w:val="22"/>
          <w:szCs w:val="22"/>
        </w:rPr>
        <w:fldChar w:fldCharType="separate"/>
      </w:r>
      <w:r w:rsidRPr="00862841">
        <w:rPr>
          <w:rFonts w:ascii="Calibri" w:hAnsi="Calibri"/>
          <w:color w:val="0000FF"/>
          <w:sz w:val="22"/>
          <w:u w:val="single"/>
        </w:rPr>
        <w:t>ranked</w:t>
      </w:r>
      <w:proofErr w:type="spellEnd"/>
      <w:r w:rsidRPr="00862841">
        <w:rPr>
          <w:rFonts w:ascii="Calibri" w:hAnsi="Calibri"/>
          <w:color w:val="0000FF"/>
          <w:sz w:val="22"/>
          <w:u w:val="single"/>
        </w:rPr>
        <w:t xml:space="preserve"> 3</w:t>
      </w:r>
      <w:r w:rsidRPr="00862841">
        <w:rPr>
          <w:rFonts w:ascii="Calibri" w:hAnsi="Calibri"/>
          <w:color w:val="0000FF"/>
          <w:sz w:val="22"/>
          <w:u w:val="single"/>
          <w:vertAlign w:val="superscript"/>
        </w:rPr>
        <w:t>rd</w:t>
      </w:r>
      <w:r w:rsidRPr="00862841">
        <w:rPr>
          <w:rFonts w:ascii="Calibri" w:hAnsi="Calibri"/>
          <w:color w:val="0000FF"/>
          <w:sz w:val="22"/>
          <w:u w:val="single"/>
        </w:rPr>
        <w:t> in the “Up-and-Comers” category in the U.S. News &amp; World Report</w:t>
      </w:r>
      <w:r w:rsidRPr="00862841">
        <w:rPr>
          <w:rFonts w:ascii="Calibri" w:hAnsi="Calibri"/>
          <w:sz w:val="22"/>
          <w:szCs w:val="22"/>
        </w:rPr>
        <w:fldChar w:fldCharType="end"/>
      </w:r>
      <w:r w:rsidRPr="00862841">
        <w:rPr>
          <w:rFonts w:ascii="Calibri" w:hAnsi="Calibri"/>
          <w:sz w:val="22"/>
          <w:szCs w:val="22"/>
        </w:rPr>
        <w:t>!  Indianapolis is the 12</w:t>
      </w:r>
      <w:r w:rsidRPr="00862841">
        <w:rPr>
          <w:rFonts w:ascii="Calibri" w:hAnsi="Calibri"/>
          <w:sz w:val="22"/>
          <w:szCs w:val="22"/>
          <w:vertAlign w:val="superscript"/>
        </w:rPr>
        <w:t>th</w:t>
      </w:r>
      <w:r w:rsidRPr="00862841">
        <w:rPr>
          <w:rFonts w:ascii="Calibri" w:hAnsi="Calibri"/>
          <w:sz w:val="22"/>
          <w:szCs w:val="22"/>
        </w:rPr>
        <w:t xml:space="preserve"> largest city in the United States.  It is large enough to host the largest spectacle in racing (the Indianapolis 500), and the 2012 Super Bowl!  However, Indianapolis is also known for its small-town charm and unique cultural districts, as well as </w:t>
      </w:r>
      <w:proofErr w:type="gramStart"/>
      <w:r w:rsidRPr="00862841">
        <w:rPr>
          <w:rFonts w:ascii="Calibri" w:hAnsi="Calibri"/>
          <w:sz w:val="22"/>
          <w:szCs w:val="22"/>
        </w:rPr>
        <w:t>a strong community feel</w:t>
      </w:r>
      <w:proofErr w:type="gramEnd"/>
      <w:r w:rsidRPr="00862841">
        <w:rPr>
          <w:rFonts w:ascii="Calibri" w:hAnsi="Calibri"/>
          <w:sz w:val="22"/>
          <w:szCs w:val="22"/>
        </w:rPr>
        <w:t>.  </w:t>
      </w:r>
    </w:p>
    <w:p w:rsidR="00862841" w:rsidRPr="00862841" w:rsidRDefault="00862841" w:rsidP="00862841">
      <w:pPr>
        <w:rPr>
          <w:rFonts w:ascii="Times New Roman" w:hAnsi="Times New Roman"/>
        </w:rPr>
      </w:pPr>
      <w:r w:rsidRPr="00862841">
        <w:rPr>
          <w:rFonts w:ascii="Calibri" w:hAnsi="Calibri"/>
          <w:sz w:val="22"/>
          <w:szCs w:val="22"/>
        </w:rPr>
        <w:t> </w:t>
      </w:r>
    </w:p>
    <w:p w:rsidR="00862841" w:rsidRPr="00862841" w:rsidRDefault="00862841" w:rsidP="00862841">
      <w:pPr>
        <w:rPr>
          <w:rFonts w:ascii="Times New Roman" w:hAnsi="Times New Roman"/>
        </w:rPr>
      </w:pPr>
      <w:r w:rsidRPr="00862841">
        <w:rPr>
          <w:rFonts w:ascii="Calibri" w:hAnsi="Calibri"/>
          <w:sz w:val="22"/>
          <w:szCs w:val="22"/>
        </w:rPr>
        <w:t xml:space="preserve">My hope is that you will share this information with your students who are interested in graduate school programs in the biomedical science.  Also, please consider posting </w:t>
      </w:r>
      <w:proofErr w:type="spellStart"/>
      <w:r w:rsidRPr="00862841">
        <w:rPr>
          <w:rFonts w:ascii="Calibri" w:hAnsi="Calibri"/>
          <w:sz w:val="22"/>
          <w:szCs w:val="22"/>
        </w:rPr>
        <w:t>the</w:t>
      </w:r>
      <w:r w:rsidRPr="00862841">
        <w:rPr>
          <w:rFonts w:ascii="Calibri" w:hAnsi="Calibri"/>
          <w:sz w:val="22"/>
          <w:szCs w:val="22"/>
        </w:rPr>
        <w:fldChar w:fldCharType="begin"/>
      </w:r>
      <w:r w:rsidRPr="00862841">
        <w:rPr>
          <w:rFonts w:ascii="Calibri" w:hAnsi="Calibri"/>
          <w:sz w:val="22"/>
          <w:szCs w:val="22"/>
        </w:rPr>
        <w:instrText xml:space="preserve"> HYPERLINK "http://grad.medicine.iu.edu/resources/for-undergrad-advisors/helpful-publications-for-applicants/" \t "_blank" </w:instrText>
      </w:r>
      <w:r w:rsidRPr="00862841">
        <w:rPr>
          <w:rFonts w:ascii="Calibri" w:hAnsi="Calibri"/>
          <w:sz w:val="22"/>
          <w:szCs w:val="22"/>
        </w:rPr>
      </w:r>
      <w:r w:rsidRPr="00862841">
        <w:rPr>
          <w:rFonts w:ascii="Calibri" w:hAnsi="Calibri"/>
          <w:sz w:val="22"/>
          <w:szCs w:val="22"/>
        </w:rPr>
        <w:fldChar w:fldCharType="separate"/>
      </w:r>
      <w:r w:rsidRPr="00862841">
        <w:rPr>
          <w:rFonts w:ascii="Calibri" w:hAnsi="Calibri"/>
          <w:color w:val="0000FF"/>
          <w:sz w:val="22"/>
          <w:u w:val="single"/>
        </w:rPr>
        <w:t>IUSM</w:t>
      </w:r>
      <w:proofErr w:type="spellEnd"/>
      <w:r w:rsidRPr="00862841">
        <w:rPr>
          <w:rFonts w:ascii="Calibri" w:hAnsi="Calibri"/>
          <w:color w:val="0000FF"/>
          <w:sz w:val="22"/>
          <w:u w:val="single"/>
        </w:rPr>
        <w:t xml:space="preserve"> Graduate Program flyer</w:t>
      </w:r>
      <w:r w:rsidRPr="00862841">
        <w:rPr>
          <w:rFonts w:ascii="Calibri" w:hAnsi="Calibri"/>
          <w:sz w:val="22"/>
          <w:szCs w:val="22"/>
        </w:rPr>
        <w:fldChar w:fldCharType="end"/>
      </w:r>
      <w:r w:rsidRPr="00862841">
        <w:rPr>
          <w:rFonts w:ascii="Calibri" w:hAnsi="Calibri"/>
          <w:sz w:val="22"/>
          <w:szCs w:val="22"/>
        </w:rPr>
        <w:t> in high student traffic areas or sharing our </w:t>
      </w:r>
      <w:r w:rsidRPr="00862841">
        <w:rPr>
          <w:rFonts w:ascii="Calibri" w:hAnsi="Calibri"/>
          <w:sz w:val="22"/>
          <w:szCs w:val="22"/>
        </w:rPr>
        <w:fldChar w:fldCharType="begin"/>
      </w:r>
      <w:r w:rsidRPr="00862841">
        <w:rPr>
          <w:rFonts w:ascii="Calibri" w:hAnsi="Calibri"/>
          <w:sz w:val="22"/>
          <w:szCs w:val="22"/>
        </w:rPr>
        <w:instrText xml:space="preserve"> HYPERLINK "http://grad.medicine.iu.edu/resources/for-undergrad-advisors/helpful-publications-for-applicants/" \t "_blank" </w:instrText>
      </w:r>
      <w:r w:rsidRPr="00862841">
        <w:rPr>
          <w:rFonts w:ascii="Calibri" w:hAnsi="Calibri"/>
          <w:sz w:val="22"/>
          <w:szCs w:val="22"/>
        </w:rPr>
      </w:r>
      <w:r w:rsidRPr="00862841">
        <w:rPr>
          <w:rFonts w:ascii="Calibri" w:hAnsi="Calibri"/>
          <w:sz w:val="22"/>
          <w:szCs w:val="22"/>
        </w:rPr>
        <w:fldChar w:fldCharType="separate"/>
      </w:r>
      <w:r w:rsidRPr="00862841">
        <w:rPr>
          <w:rFonts w:ascii="Calibri" w:hAnsi="Calibri"/>
          <w:color w:val="0000FF"/>
          <w:sz w:val="22"/>
          <w:u w:val="single"/>
        </w:rPr>
        <w:t xml:space="preserve">IBMG </w:t>
      </w:r>
      <w:proofErr w:type="spellStart"/>
      <w:r w:rsidRPr="00862841">
        <w:rPr>
          <w:rFonts w:ascii="Calibri" w:hAnsi="Calibri"/>
          <w:color w:val="0000FF"/>
          <w:sz w:val="22"/>
          <w:u w:val="single"/>
        </w:rPr>
        <w:t>Viewbook</w:t>
      </w:r>
      <w:proofErr w:type="spellEnd"/>
      <w:r w:rsidRPr="00862841">
        <w:rPr>
          <w:rFonts w:ascii="Calibri" w:hAnsi="Calibri"/>
          <w:sz w:val="22"/>
          <w:szCs w:val="22"/>
        </w:rPr>
        <w:fldChar w:fldCharType="end"/>
      </w:r>
      <w:r w:rsidRPr="00862841">
        <w:rPr>
          <w:rFonts w:ascii="Calibri" w:hAnsi="Calibri"/>
          <w:sz w:val="22"/>
          <w:szCs w:val="22"/>
        </w:rPr>
        <w:t> with interested students.   </w:t>
      </w:r>
    </w:p>
    <w:p w:rsidR="00862841" w:rsidRPr="00862841" w:rsidRDefault="00862841" w:rsidP="00862841">
      <w:pPr>
        <w:rPr>
          <w:rFonts w:ascii="Times New Roman" w:hAnsi="Times New Roman"/>
        </w:rPr>
      </w:pPr>
      <w:r w:rsidRPr="00862841">
        <w:rPr>
          <w:rFonts w:ascii="Calibri" w:hAnsi="Calibri"/>
          <w:sz w:val="22"/>
          <w:szCs w:val="22"/>
        </w:rPr>
        <w:t> </w:t>
      </w:r>
    </w:p>
    <w:p w:rsidR="00862841" w:rsidRPr="00862841" w:rsidRDefault="00862841" w:rsidP="00862841">
      <w:pPr>
        <w:rPr>
          <w:rFonts w:ascii="Times New Roman" w:hAnsi="Times New Roman"/>
        </w:rPr>
      </w:pPr>
      <w:r w:rsidRPr="00862841">
        <w:rPr>
          <w:rFonts w:ascii="Calibri" w:hAnsi="Calibri"/>
          <w:sz w:val="22"/>
          <w:szCs w:val="22"/>
        </w:rPr>
        <w:t>I am also happy to announce the continuation of the </w:t>
      </w:r>
      <w:r w:rsidRPr="00862841">
        <w:rPr>
          <w:rFonts w:ascii="Calibri" w:hAnsi="Calibri"/>
          <w:b/>
          <w:sz w:val="22"/>
          <w:szCs w:val="22"/>
          <w:u w:val="single"/>
        </w:rPr>
        <w:t xml:space="preserve">Indiana University School of Medicine – </w:t>
      </w:r>
      <w:proofErr w:type="spellStart"/>
      <w:r w:rsidRPr="00862841">
        <w:rPr>
          <w:rFonts w:ascii="Calibri" w:hAnsi="Calibri"/>
          <w:b/>
          <w:sz w:val="22"/>
          <w:szCs w:val="22"/>
          <w:u w:val="single"/>
        </w:rPr>
        <w:t>BioMedical</w:t>
      </w:r>
      <w:proofErr w:type="spellEnd"/>
      <w:r w:rsidRPr="00862841">
        <w:rPr>
          <w:rFonts w:ascii="Calibri" w:hAnsi="Calibri"/>
          <w:b/>
          <w:sz w:val="22"/>
          <w:szCs w:val="22"/>
          <w:u w:val="single"/>
        </w:rPr>
        <w:t xml:space="preserve"> Scientists Seminar Series Speakers Group</w:t>
      </w:r>
      <w:r w:rsidRPr="00862841">
        <w:rPr>
          <w:rFonts w:ascii="Calibri" w:hAnsi="Calibri"/>
          <w:sz w:val="22"/>
          <w:szCs w:val="22"/>
        </w:rPr>
        <w:t>.  Our goal is to offer biomedical research seminars to local universities and colleges, showcase the research taking place at the Indiana University School of Medicine (IUSM), and inform your talented students about our the </w:t>
      </w:r>
      <w:r w:rsidRPr="00862841">
        <w:rPr>
          <w:rFonts w:ascii="Calibri" w:hAnsi="Calibri"/>
          <w:b/>
          <w:sz w:val="22"/>
          <w:szCs w:val="22"/>
        </w:rPr>
        <w:t>I</w:t>
      </w:r>
      <w:r w:rsidRPr="00862841">
        <w:rPr>
          <w:rFonts w:ascii="Calibri" w:hAnsi="Calibri"/>
          <w:sz w:val="22"/>
          <w:szCs w:val="22"/>
        </w:rPr>
        <w:t>ndiana University School of Medicine </w:t>
      </w:r>
      <w:proofErr w:type="spellStart"/>
      <w:r w:rsidRPr="00862841">
        <w:rPr>
          <w:rFonts w:ascii="Calibri" w:hAnsi="Calibri"/>
          <w:b/>
          <w:sz w:val="22"/>
          <w:szCs w:val="22"/>
        </w:rPr>
        <w:t>B</w:t>
      </w:r>
      <w:r w:rsidRPr="00862841">
        <w:rPr>
          <w:rFonts w:ascii="Calibri" w:hAnsi="Calibri"/>
          <w:sz w:val="22"/>
          <w:szCs w:val="22"/>
        </w:rPr>
        <w:t>io</w:t>
      </w:r>
      <w:r w:rsidRPr="00862841">
        <w:rPr>
          <w:rFonts w:ascii="Calibri" w:hAnsi="Calibri"/>
          <w:b/>
          <w:sz w:val="22"/>
          <w:szCs w:val="22"/>
        </w:rPr>
        <w:t>M</w:t>
      </w:r>
      <w:r w:rsidRPr="00862841">
        <w:rPr>
          <w:rFonts w:ascii="Calibri" w:hAnsi="Calibri"/>
          <w:sz w:val="22"/>
          <w:szCs w:val="22"/>
        </w:rPr>
        <w:t>edical</w:t>
      </w:r>
      <w:proofErr w:type="spellEnd"/>
      <w:r w:rsidRPr="00862841">
        <w:rPr>
          <w:rFonts w:ascii="Calibri" w:hAnsi="Calibri"/>
          <w:sz w:val="22"/>
          <w:szCs w:val="22"/>
        </w:rPr>
        <w:t> </w:t>
      </w:r>
      <w:r w:rsidRPr="00862841">
        <w:rPr>
          <w:rFonts w:ascii="Calibri" w:hAnsi="Calibri"/>
          <w:b/>
          <w:sz w:val="22"/>
          <w:szCs w:val="22"/>
        </w:rPr>
        <w:t>G</w:t>
      </w:r>
      <w:r w:rsidRPr="00862841">
        <w:rPr>
          <w:rFonts w:ascii="Calibri" w:hAnsi="Calibri"/>
          <w:sz w:val="22"/>
          <w:szCs w:val="22"/>
        </w:rPr>
        <w:t>ateway (</w:t>
      </w:r>
      <w:r w:rsidRPr="00862841">
        <w:rPr>
          <w:rFonts w:ascii="Calibri" w:hAnsi="Calibri"/>
          <w:sz w:val="22"/>
          <w:szCs w:val="22"/>
        </w:rPr>
        <w:fldChar w:fldCharType="begin"/>
      </w:r>
      <w:r w:rsidRPr="00862841">
        <w:rPr>
          <w:rFonts w:ascii="Calibri" w:hAnsi="Calibri"/>
          <w:sz w:val="22"/>
          <w:szCs w:val="22"/>
        </w:rPr>
        <w:instrText xml:space="preserve"> HYPERLINK "http://grad.medicine.iu.edu/ibmg" \t "_blank" </w:instrText>
      </w:r>
      <w:r w:rsidRPr="00862841">
        <w:rPr>
          <w:rFonts w:ascii="Calibri" w:hAnsi="Calibri"/>
          <w:sz w:val="22"/>
          <w:szCs w:val="22"/>
        </w:rPr>
      </w:r>
      <w:r w:rsidRPr="00862841">
        <w:rPr>
          <w:rFonts w:ascii="Calibri" w:hAnsi="Calibri"/>
          <w:sz w:val="22"/>
          <w:szCs w:val="22"/>
        </w:rPr>
        <w:fldChar w:fldCharType="separate"/>
      </w:r>
      <w:r w:rsidRPr="00862841">
        <w:rPr>
          <w:rFonts w:ascii="Calibri" w:hAnsi="Calibri"/>
          <w:color w:val="0000FF"/>
          <w:sz w:val="22"/>
          <w:u w:val="single"/>
        </w:rPr>
        <w:t>IBMG</w:t>
      </w:r>
      <w:r w:rsidRPr="00862841">
        <w:rPr>
          <w:rFonts w:ascii="Calibri" w:hAnsi="Calibri"/>
          <w:sz w:val="22"/>
          <w:szCs w:val="22"/>
        </w:rPr>
        <w:fldChar w:fldCharType="end"/>
      </w:r>
      <w:r w:rsidRPr="00862841">
        <w:rPr>
          <w:rFonts w:ascii="Calibri" w:hAnsi="Calibri"/>
          <w:sz w:val="22"/>
          <w:szCs w:val="22"/>
        </w:rPr>
        <w:t>) and MSTP programs, as well as all the other </w:t>
      </w:r>
      <w:r w:rsidRPr="00862841">
        <w:rPr>
          <w:rFonts w:ascii="Calibri" w:hAnsi="Calibri"/>
          <w:sz w:val="22"/>
          <w:szCs w:val="22"/>
        </w:rPr>
        <w:fldChar w:fldCharType="begin"/>
      </w:r>
      <w:r w:rsidRPr="00862841">
        <w:rPr>
          <w:rFonts w:ascii="Calibri" w:hAnsi="Calibri"/>
          <w:sz w:val="22"/>
          <w:szCs w:val="22"/>
        </w:rPr>
        <w:instrText xml:space="preserve"> HYPERLINK "http://grad.medicine.iu.edu/degree-programs/" \t "_blank" </w:instrText>
      </w:r>
      <w:r w:rsidRPr="00862841">
        <w:rPr>
          <w:rFonts w:ascii="Calibri" w:hAnsi="Calibri"/>
          <w:sz w:val="22"/>
          <w:szCs w:val="22"/>
        </w:rPr>
      </w:r>
      <w:r w:rsidRPr="00862841">
        <w:rPr>
          <w:rFonts w:ascii="Calibri" w:hAnsi="Calibri"/>
          <w:sz w:val="22"/>
          <w:szCs w:val="22"/>
        </w:rPr>
        <w:fldChar w:fldCharType="separate"/>
      </w:r>
      <w:r w:rsidRPr="00862841">
        <w:rPr>
          <w:rFonts w:ascii="Calibri" w:hAnsi="Calibri"/>
          <w:color w:val="0000FF"/>
          <w:sz w:val="22"/>
          <w:u w:val="single"/>
        </w:rPr>
        <w:t>graduate degrees offered by the IUSM</w:t>
      </w:r>
      <w:r w:rsidRPr="00862841">
        <w:rPr>
          <w:rFonts w:ascii="Calibri" w:hAnsi="Calibri"/>
          <w:sz w:val="22"/>
          <w:szCs w:val="22"/>
        </w:rPr>
        <w:fldChar w:fldCharType="end"/>
      </w:r>
      <w:r w:rsidRPr="00862841">
        <w:rPr>
          <w:rFonts w:ascii="Calibri" w:hAnsi="Calibri"/>
          <w:sz w:val="22"/>
          <w:szCs w:val="22"/>
        </w:rPr>
        <w:t>.</w:t>
      </w:r>
    </w:p>
    <w:p w:rsidR="00862841" w:rsidRPr="00862841" w:rsidRDefault="00862841" w:rsidP="00862841">
      <w:pPr>
        <w:rPr>
          <w:rFonts w:ascii="Times New Roman" w:hAnsi="Times New Roman"/>
        </w:rPr>
      </w:pPr>
      <w:r w:rsidRPr="00862841">
        <w:rPr>
          <w:rFonts w:ascii="Calibri" w:hAnsi="Calibri"/>
          <w:sz w:val="22"/>
          <w:szCs w:val="22"/>
        </w:rPr>
        <w:t> </w:t>
      </w:r>
    </w:p>
    <w:p w:rsidR="00862841" w:rsidRPr="00862841" w:rsidRDefault="00862841" w:rsidP="00862841">
      <w:pPr>
        <w:rPr>
          <w:rFonts w:ascii="Times New Roman" w:hAnsi="Times New Roman"/>
        </w:rPr>
      </w:pPr>
      <w:r w:rsidRPr="00862841">
        <w:rPr>
          <w:rFonts w:ascii="Calibri" w:hAnsi="Calibri"/>
          <w:sz w:val="22"/>
          <w:szCs w:val="22"/>
        </w:rPr>
        <w:t>Please visit </w:t>
      </w:r>
      <w:r w:rsidRPr="00862841">
        <w:rPr>
          <w:rFonts w:ascii="Calibri" w:hAnsi="Calibri"/>
          <w:color w:val="1F497D"/>
          <w:sz w:val="22"/>
          <w:szCs w:val="22"/>
        </w:rPr>
        <w:fldChar w:fldCharType="begin"/>
      </w:r>
      <w:r w:rsidRPr="00862841">
        <w:rPr>
          <w:rFonts w:ascii="Calibri" w:hAnsi="Calibri"/>
          <w:color w:val="1F497D"/>
          <w:sz w:val="22"/>
          <w:szCs w:val="22"/>
        </w:rPr>
        <w:instrText xml:space="preserve"> HYPERLINK "http://grad.medicine.iu.edu/resources/for-undergrad-advisors" \t "_blank" </w:instrText>
      </w:r>
      <w:r w:rsidRPr="00862841">
        <w:rPr>
          <w:rFonts w:ascii="Calibri" w:hAnsi="Calibri"/>
          <w:color w:val="1F497D"/>
          <w:sz w:val="22"/>
          <w:szCs w:val="22"/>
        </w:rPr>
      </w:r>
      <w:r w:rsidRPr="00862841">
        <w:rPr>
          <w:rFonts w:ascii="Calibri" w:hAnsi="Calibri"/>
          <w:color w:val="1F497D"/>
          <w:sz w:val="22"/>
          <w:szCs w:val="22"/>
        </w:rPr>
        <w:fldChar w:fldCharType="separate"/>
      </w:r>
      <w:r w:rsidRPr="00862841">
        <w:rPr>
          <w:rFonts w:ascii="Calibri" w:hAnsi="Calibri"/>
          <w:color w:val="0000FF"/>
          <w:sz w:val="22"/>
          <w:u w:val="single"/>
        </w:rPr>
        <w:t>http://grad.medicine.iu.edu/resources/for-undergrad-advisors</w:t>
      </w:r>
      <w:r w:rsidRPr="00862841">
        <w:rPr>
          <w:rFonts w:ascii="Calibri" w:hAnsi="Calibri"/>
          <w:color w:val="1F497D"/>
          <w:sz w:val="22"/>
          <w:szCs w:val="22"/>
        </w:rPr>
        <w:fldChar w:fldCharType="end"/>
      </w:r>
      <w:r w:rsidRPr="00862841">
        <w:rPr>
          <w:rFonts w:ascii="Calibri" w:hAnsi="Calibri"/>
          <w:color w:val="1F497D"/>
          <w:sz w:val="22"/>
          <w:szCs w:val="22"/>
        </w:rPr>
        <w:t> </w:t>
      </w:r>
      <w:r w:rsidRPr="00862841">
        <w:rPr>
          <w:rFonts w:ascii="Calibri" w:hAnsi="Calibri"/>
          <w:sz w:val="22"/>
          <w:szCs w:val="22"/>
        </w:rPr>
        <w:t>to see a </w:t>
      </w:r>
      <w:r w:rsidRPr="00862841">
        <w:rPr>
          <w:rFonts w:ascii="Calibri" w:hAnsi="Calibri"/>
          <w:sz w:val="22"/>
          <w:szCs w:val="22"/>
        </w:rPr>
        <w:fldChar w:fldCharType="begin"/>
      </w:r>
      <w:r w:rsidRPr="00862841">
        <w:rPr>
          <w:rFonts w:ascii="Calibri" w:hAnsi="Calibri"/>
          <w:sz w:val="22"/>
          <w:szCs w:val="22"/>
        </w:rPr>
        <w:instrText xml:space="preserve"> HYPERLINK "http://grad.medicine.iu.edu/resources/for-undergrad-advisors/indiana-seminar-speakers-series/" \t "_blank" </w:instrText>
      </w:r>
      <w:r w:rsidRPr="00862841">
        <w:rPr>
          <w:rFonts w:ascii="Calibri" w:hAnsi="Calibri"/>
          <w:sz w:val="22"/>
          <w:szCs w:val="22"/>
        </w:rPr>
      </w:r>
      <w:r w:rsidRPr="00862841">
        <w:rPr>
          <w:rFonts w:ascii="Calibri" w:hAnsi="Calibri"/>
          <w:sz w:val="22"/>
          <w:szCs w:val="22"/>
        </w:rPr>
        <w:fldChar w:fldCharType="separate"/>
      </w:r>
      <w:r w:rsidRPr="00862841">
        <w:rPr>
          <w:rFonts w:ascii="Calibri" w:hAnsi="Calibri"/>
          <w:color w:val="0000FF"/>
          <w:sz w:val="22"/>
          <w:u w:val="single"/>
        </w:rPr>
        <w:t>list of faculty participating</w:t>
      </w:r>
      <w:r w:rsidRPr="00862841">
        <w:rPr>
          <w:rFonts w:ascii="Calibri" w:hAnsi="Calibri"/>
          <w:sz w:val="22"/>
          <w:szCs w:val="22"/>
        </w:rPr>
        <w:fldChar w:fldCharType="end"/>
      </w:r>
      <w:r w:rsidRPr="00862841">
        <w:rPr>
          <w:rFonts w:ascii="Calibri" w:hAnsi="Calibri"/>
          <w:sz w:val="22"/>
          <w:szCs w:val="22"/>
        </w:rPr>
        <w:t> and additional information on their research.  If you are interest in taking advantage of this free service, please complete and submit the Speaker Request E-form found at the link above.  I hope that you find this service of value and I truly hope to hear from you in the near future.</w:t>
      </w:r>
    </w:p>
    <w:p w:rsidR="00862841" w:rsidRPr="00862841" w:rsidRDefault="00862841" w:rsidP="00862841">
      <w:pPr>
        <w:rPr>
          <w:rFonts w:ascii="Times New Roman" w:hAnsi="Times New Roman"/>
        </w:rPr>
      </w:pPr>
      <w:r w:rsidRPr="00862841">
        <w:rPr>
          <w:rFonts w:ascii="Calibri" w:hAnsi="Calibri"/>
          <w:sz w:val="22"/>
          <w:szCs w:val="22"/>
        </w:rPr>
        <w:t> </w:t>
      </w:r>
    </w:p>
    <w:p w:rsidR="00862841" w:rsidRPr="00862841" w:rsidRDefault="00862841" w:rsidP="00862841">
      <w:pPr>
        <w:rPr>
          <w:rFonts w:ascii="Times New Roman" w:hAnsi="Times New Roman"/>
        </w:rPr>
      </w:pPr>
      <w:r w:rsidRPr="00862841">
        <w:rPr>
          <w:rFonts w:ascii="Calibri" w:hAnsi="Calibri"/>
          <w:sz w:val="22"/>
          <w:szCs w:val="22"/>
        </w:rPr>
        <w:t>If you would like brochures and flyers, please complete the </w:t>
      </w:r>
      <w:r w:rsidRPr="00862841">
        <w:rPr>
          <w:rFonts w:ascii="Calibri" w:hAnsi="Calibri"/>
          <w:sz w:val="22"/>
          <w:szCs w:val="22"/>
        </w:rPr>
        <w:fldChar w:fldCharType="begin"/>
      </w:r>
      <w:r w:rsidRPr="00862841">
        <w:rPr>
          <w:rFonts w:ascii="Calibri" w:hAnsi="Calibri"/>
          <w:sz w:val="22"/>
          <w:szCs w:val="22"/>
        </w:rPr>
        <w:instrText xml:space="preserve"> HYPERLINK "http://grad.medicine.iu.edu/resources/for-undergrad-advisors/helpful-publications-for-applicants/pr-order-form/" \t "_blank" </w:instrText>
      </w:r>
      <w:r w:rsidRPr="00862841">
        <w:rPr>
          <w:rFonts w:ascii="Calibri" w:hAnsi="Calibri"/>
          <w:sz w:val="22"/>
          <w:szCs w:val="22"/>
        </w:rPr>
      </w:r>
      <w:r w:rsidRPr="00862841">
        <w:rPr>
          <w:rFonts w:ascii="Calibri" w:hAnsi="Calibri"/>
          <w:sz w:val="22"/>
          <w:szCs w:val="22"/>
        </w:rPr>
        <w:fldChar w:fldCharType="separate"/>
      </w:r>
      <w:r w:rsidRPr="00862841">
        <w:rPr>
          <w:rFonts w:ascii="Calibri" w:hAnsi="Calibri"/>
          <w:color w:val="0000FF"/>
          <w:sz w:val="22"/>
          <w:u w:val="single"/>
        </w:rPr>
        <w:t>order form</w:t>
      </w:r>
      <w:r w:rsidRPr="00862841">
        <w:rPr>
          <w:rFonts w:ascii="Calibri" w:hAnsi="Calibri"/>
          <w:sz w:val="22"/>
          <w:szCs w:val="22"/>
        </w:rPr>
        <w:fldChar w:fldCharType="end"/>
      </w:r>
      <w:r w:rsidRPr="00862841">
        <w:rPr>
          <w:rFonts w:ascii="Calibri" w:hAnsi="Calibri"/>
          <w:sz w:val="22"/>
          <w:szCs w:val="22"/>
        </w:rPr>
        <w:t>.</w:t>
      </w:r>
      <w:r w:rsidRPr="00862841">
        <w:rPr>
          <w:rFonts w:ascii="Calibri" w:hAnsi="Calibri"/>
          <w:b/>
          <w:sz w:val="22"/>
          <w:szCs w:val="22"/>
        </w:rPr>
        <w:t> </w:t>
      </w:r>
      <w:r w:rsidRPr="00862841">
        <w:rPr>
          <w:rFonts w:ascii="Calibri" w:hAnsi="Calibri"/>
          <w:sz w:val="22"/>
          <w:szCs w:val="22"/>
        </w:rPr>
        <w:t> If you would like further information about our programs please contact me at </w:t>
      </w:r>
      <w:r w:rsidRPr="00862841">
        <w:rPr>
          <w:rFonts w:ascii="Calibri" w:hAnsi="Calibri"/>
          <w:b/>
          <w:color w:val="A50021"/>
          <w:sz w:val="22"/>
          <w:szCs w:val="22"/>
        </w:rPr>
        <w:fldChar w:fldCharType="begin"/>
      </w:r>
      <w:r w:rsidRPr="00862841">
        <w:rPr>
          <w:rFonts w:ascii="Calibri" w:hAnsi="Calibri"/>
          <w:b/>
          <w:color w:val="A50021"/>
          <w:sz w:val="22"/>
          <w:szCs w:val="22"/>
        </w:rPr>
        <w:instrText xml:space="preserve"> HYPERLINK "tel:%28317%29%20274-3441" \t "_blank" </w:instrText>
      </w:r>
      <w:r w:rsidRPr="00862841">
        <w:rPr>
          <w:rFonts w:ascii="Calibri" w:hAnsi="Calibri"/>
          <w:b/>
          <w:color w:val="A50021"/>
          <w:sz w:val="22"/>
          <w:szCs w:val="22"/>
        </w:rPr>
      </w:r>
      <w:r w:rsidRPr="00862841">
        <w:rPr>
          <w:rFonts w:ascii="Calibri" w:hAnsi="Calibri"/>
          <w:b/>
          <w:color w:val="A50021"/>
          <w:sz w:val="22"/>
          <w:szCs w:val="22"/>
        </w:rPr>
        <w:fldChar w:fldCharType="separate"/>
      </w:r>
      <w:r w:rsidRPr="00862841">
        <w:rPr>
          <w:rFonts w:ascii="Calibri" w:hAnsi="Calibri"/>
          <w:b/>
          <w:color w:val="0000FF"/>
          <w:sz w:val="22"/>
          <w:u w:val="single"/>
        </w:rPr>
        <w:t>(317) 274-3441</w:t>
      </w:r>
      <w:r w:rsidRPr="00862841">
        <w:rPr>
          <w:rFonts w:ascii="Calibri" w:hAnsi="Calibri"/>
          <w:b/>
          <w:color w:val="A50021"/>
          <w:sz w:val="22"/>
          <w:szCs w:val="22"/>
        </w:rPr>
        <w:fldChar w:fldCharType="end"/>
      </w:r>
      <w:r w:rsidRPr="00862841">
        <w:rPr>
          <w:rFonts w:ascii="Calibri" w:hAnsi="Calibri"/>
          <w:sz w:val="22"/>
          <w:szCs w:val="22"/>
        </w:rPr>
        <w:t> or</w:t>
      </w:r>
      <w:r w:rsidRPr="00862841">
        <w:rPr>
          <w:rFonts w:ascii="Calibri" w:hAnsi="Calibri"/>
          <w:sz w:val="22"/>
          <w:szCs w:val="22"/>
        </w:rPr>
        <w:fldChar w:fldCharType="begin"/>
      </w:r>
      <w:r w:rsidRPr="00862841">
        <w:rPr>
          <w:rFonts w:ascii="Calibri" w:hAnsi="Calibri"/>
          <w:sz w:val="22"/>
          <w:szCs w:val="22"/>
        </w:rPr>
        <w:instrText xml:space="preserve"> HYPERLINK "mailto:mlhenry@iupui.edu" \t "_blank" </w:instrText>
      </w:r>
      <w:r w:rsidRPr="00862841">
        <w:rPr>
          <w:rFonts w:ascii="Calibri" w:hAnsi="Calibri"/>
          <w:sz w:val="22"/>
          <w:szCs w:val="22"/>
        </w:rPr>
      </w:r>
      <w:r w:rsidRPr="00862841">
        <w:rPr>
          <w:rFonts w:ascii="Calibri" w:hAnsi="Calibri"/>
          <w:sz w:val="22"/>
          <w:szCs w:val="22"/>
        </w:rPr>
        <w:fldChar w:fldCharType="separate"/>
      </w:r>
      <w:r w:rsidRPr="00862841">
        <w:rPr>
          <w:rFonts w:ascii="Calibri" w:hAnsi="Calibri"/>
          <w:color w:val="0000FF"/>
          <w:sz w:val="22"/>
          <w:u w:val="single"/>
        </w:rPr>
        <w:t>mlhenry@iupui.edu</w:t>
      </w:r>
      <w:r w:rsidRPr="00862841">
        <w:rPr>
          <w:rFonts w:ascii="Calibri" w:hAnsi="Calibri"/>
          <w:sz w:val="22"/>
          <w:szCs w:val="22"/>
        </w:rPr>
        <w:fldChar w:fldCharType="end"/>
      </w:r>
      <w:r w:rsidRPr="00862841">
        <w:rPr>
          <w:rFonts w:ascii="Calibri" w:hAnsi="Calibri"/>
          <w:sz w:val="22"/>
          <w:szCs w:val="22"/>
        </w:rPr>
        <w:t>. </w:t>
      </w:r>
    </w:p>
    <w:p w:rsidR="00862841" w:rsidRPr="00862841" w:rsidRDefault="00862841" w:rsidP="00862841">
      <w:pPr>
        <w:rPr>
          <w:rFonts w:ascii="Times New Roman" w:hAnsi="Times New Roman"/>
        </w:rPr>
      </w:pPr>
      <w:r w:rsidRPr="00862841">
        <w:rPr>
          <w:rFonts w:ascii="Calibri" w:hAnsi="Calibri"/>
          <w:sz w:val="22"/>
          <w:szCs w:val="22"/>
        </w:rPr>
        <w:t> </w:t>
      </w:r>
    </w:p>
    <w:p w:rsidR="00862841" w:rsidRPr="00862841" w:rsidRDefault="00862841" w:rsidP="00862841">
      <w:pPr>
        <w:rPr>
          <w:rFonts w:ascii="Times New Roman" w:hAnsi="Times New Roman"/>
        </w:rPr>
      </w:pPr>
      <w:r w:rsidRPr="00862841">
        <w:rPr>
          <w:rFonts w:ascii="Calibri" w:hAnsi="Calibri"/>
          <w:sz w:val="22"/>
          <w:szCs w:val="22"/>
        </w:rPr>
        <w:t>Thank you for your time and consideration; I truly hope to hear from you in the near future.</w:t>
      </w:r>
    </w:p>
    <w:p w:rsidR="00862841" w:rsidRPr="00862841" w:rsidRDefault="00862841" w:rsidP="00862841">
      <w:pPr>
        <w:rPr>
          <w:rFonts w:ascii="Times New Roman" w:hAnsi="Times New Roman"/>
        </w:rPr>
      </w:pPr>
      <w:r w:rsidRPr="00862841">
        <w:rPr>
          <w:rFonts w:ascii="Calibri" w:hAnsi="Calibri"/>
          <w:sz w:val="22"/>
          <w:szCs w:val="22"/>
        </w:rPr>
        <w:t> </w:t>
      </w:r>
    </w:p>
    <w:p w:rsidR="00862841" w:rsidRPr="00862841" w:rsidRDefault="00862841" w:rsidP="00862841">
      <w:pPr>
        <w:rPr>
          <w:rFonts w:ascii="Times New Roman" w:hAnsi="Times New Roman"/>
        </w:rPr>
      </w:pPr>
      <w:r w:rsidRPr="00862841">
        <w:rPr>
          <w:rFonts w:ascii="Calibri" w:hAnsi="Calibri"/>
          <w:sz w:val="22"/>
          <w:szCs w:val="22"/>
        </w:rPr>
        <w:t>With Best Regards,</w:t>
      </w:r>
    </w:p>
    <w:p w:rsidR="00862841" w:rsidRPr="00862841" w:rsidRDefault="00862841" w:rsidP="00862841">
      <w:pPr>
        <w:rPr>
          <w:rFonts w:ascii="Times New Roman" w:hAnsi="Times New Roman"/>
        </w:rPr>
      </w:pPr>
      <w:r w:rsidRPr="00862841">
        <w:rPr>
          <w:rFonts w:ascii="Times New Roman" w:hAnsi="Times New Roman"/>
        </w:rPr>
        <w:pict>
          <v:shape id="_x0000_i1025" type="#_x0000_t75" alt="" style="width:147.2pt;height:58.4pt"/>
        </w:pict>
      </w:r>
    </w:p>
    <w:p w:rsidR="00862841" w:rsidRPr="00862841" w:rsidRDefault="00862841" w:rsidP="00862841">
      <w:pPr>
        <w:rPr>
          <w:rFonts w:ascii="Times New Roman" w:hAnsi="Times New Roman"/>
        </w:rPr>
      </w:pPr>
      <w:r w:rsidRPr="00862841">
        <w:rPr>
          <w:rFonts w:ascii="Calibri" w:hAnsi="Calibri"/>
          <w:sz w:val="22"/>
          <w:szCs w:val="22"/>
        </w:rPr>
        <w:t> </w:t>
      </w:r>
    </w:p>
    <w:p w:rsidR="00862841" w:rsidRPr="00862841" w:rsidRDefault="00862841" w:rsidP="00862841">
      <w:pPr>
        <w:rPr>
          <w:rFonts w:ascii="Times New Roman" w:hAnsi="Times New Roman"/>
        </w:rPr>
      </w:pPr>
      <w:r w:rsidRPr="00862841">
        <w:rPr>
          <w:rFonts w:ascii="Calibri" w:hAnsi="Calibri"/>
          <w:sz w:val="22"/>
          <w:szCs w:val="22"/>
        </w:rPr>
        <w:t> </w:t>
      </w:r>
    </w:p>
    <w:p w:rsidR="00862841" w:rsidRPr="00862841" w:rsidRDefault="00862841" w:rsidP="00862841">
      <w:pPr>
        <w:rPr>
          <w:rFonts w:ascii="Times New Roman" w:hAnsi="Times New Roman"/>
        </w:rPr>
      </w:pPr>
      <w:r w:rsidRPr="00862841">
        <w:rPr>
          <w:rFonts w:ascii="Calibri" w:hAnsi="Calibri"/>
          <w:sz w:val="22"/>
          <w:szCs w:val="22"/>
        </w:rPr>
        <w:t> </w:t>
      </w:r>
    </w:p>
    <w:tbl>
      <w:tblPr>
        <w:tblW w:w="0" w:type="auto"/>
        <w:tblCellMar>
          <w:left w:w="0" w:type="dxa"/>
          <w:right w:w="0" w:type="dxa"/>
        </w:tblCellMar>
        <w:tblLook w:val="0000"/>
      </w:tblPr>
      <w:tblGrid>
        <w:gridCol w:w="4783"/>
      </w:tblGrid>
      <w:tr w:rsidR="00862841" w:rsidRPr="00862841" w:rsidTr="00862841">
        <w:tc>
          <w:tcPr>
            <w:tcW w:w="4783" w:type="dxa"/>
            <w:shd w:val="clear" w:color="auto" w:fill="auto"/>
            <w:tcMar>
              <w:top w:w="0" w:type="dxa"/>
              <w:left w:w="108" w:type="dxa"/>
              <w:bottom w:w="0" w:type="dxa"/>
              <w:right w:w="108" w:type="dxa"/>
            </w:tcMar>
          </w:tcPr>
          <w:p w:rsidR="00862841" w:rsidRPr="00862841" w:rsidRDefault="00862841" w:rsidP="00862841">
            <w:pPr>
              <w:rPr>
                <w:rFonts w:ascii="Times New Roman" w:hAnsi="Times New Roman"/>
              </w:rPr>
            </w:pPr>
            <w:r w:rsidRPr="00862841">
              <w:rPr>
                <w:rFonts w:ascii="Calibri" w:hAnsi="Calibri"/>
                <w:sz w:val="22"/>
                <w:szCs w:val="22"/>
              </w:rPr>
              <w:t>Monica Henry</w:t>
            </w:r>
          </w:p>
          <w:p w:rsidR="00862841" w:rsidRPr="00862841" w:rsidRDefault="00862841" w:rsidP="00862841">
            <w:pPr>
              <w:rPr>
                <w:rFonts w:ascii="Times New Roman" w:hAnsi="Times New Roman"/>
              </w:rPr>
            </w:pPr>
            <w:r w:rsidRPr="00862841">
              <w:rPr>
                <w:rFonts w:ascii="Calibri" w:hAnsi="Calibri"/>
                <w:i/>
                <w:sz w:val="22"/>
                <w:szCs w:val="22"/>
              </w:rPr>
              <w:t>Program Director, IBMG Program</w:t>
            </w:r>
          </w:p>
          <w:p w:rsidR="00862841" w:rsidRPr="00862841" w:rsidRDefault="00862841" w:rsidP="00862841">
            <w:pPr>
              <w:rPr>
                <w:rFonts w:ascii="Times New Roman" w:hAnsi="Times New Roman"/>
              </w:rPr>
            </w:pPr>
            <w:r w:rsidRPr="00862841">
              <w:rPr>
                <w:rFonts w:ascii="Calibri" w:hAnsi="Calibri"/>
                <w:i/>
                <w:sz w:val="22"/>
                <w:szCs w:val="22"/>
              </w:rPr>
              <w:t>Indiana University School of Medicine</w:t>
            </w:r>
          </w:p>
        </w:tc>
      </w:tr>
    </w:tbl>
    <w:p w:rsidR="00BA5C2D" w:rsidRDefault="00862841"/>
    <w:sectPr w:rsidR="00BA5C2D" w:rsidSect="00246F4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554E4"/>
    <w:multiLevelType w:val="multilevel"/>
    <w:tmpl w:val="05FE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477257B"/>
    <w:multiLevelType w:val="multilevel"/>
    <w:tmpl w:val="2560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E346C7"/>
    <w:multiLevelType w:val="multilevel"/>
    <w:tmpl w:val="2688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595BCF"/>
    <w:multiLevelType w:val="multilevel"/>
    <w:tmpl w:val="BD90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D74B22"/>
    <w:multiLevelType w:val="multilevel"/>
    <w:tmpl w:val="11F6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2E3ACC"/>
    <w:multiLevelType w:val="multilevel"/>
    <w:tmpl w:val="0196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14565E3"/>
    <w:multiLevelType w:val="multilevel"/>
    <w:tmpl w:val="010A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D9F1C71"/>
    <w:multiLevelType w:val="multilevel"/>
    <w:tmpl w:val="A494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B4C423D"/>
    <w:multiLevelType w:val="multilevel"/>
    <w:tmpl w:val="BE68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6"/>
  </w:num>
  <w:num w:numId="4">
    <w:abstractNumId w:val="7"/>
  </w:num>
  <w:num w:numId="5">
    <w:abstractNumId w:val="8"/>
  </w:num>
  <w:num w:numId="6">
    <w:abstractNumId w:val="0"/>
  </w:num>
  <w:num w:numId="7">
    <w:abstractNumId w:val="4"/>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62841"/>
    <w:rsid w:val="00862841"/>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C2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862841"/>
    <w:rPr>
      <w:color w:val="0000FF"/>
      <w:u w:val="single"/>
    </w:rPr>
  </w:style>
  <w:style w:type="character" w:styleId="FollowedHyperlink">
    <w:name w:val="FollowedHyperlink"/>
    <w:basedOn w:val="DefaultParagraphFont"/>
    <w:uiPriority w:val="99"/>
    <w:rsid w:val="00862841"/>
    <w:rPr>
      <w:color w:val="0000FF"/>
      <w:u w:val="single"/>
    </w:rPr>
  </w:style>
</w:styles>
</file>

<file path=word/webSettings.xml><?xml version="1.0" encoding="utf-8"?>
<w:webSettings xmlns:r="http://schemas.openxmlformats.org/officeDocument/2006/relationships" xmlns:w="http://schemas.openxmlformats.org/wordprocessingml/2006/main">
  <w:divs>
    <w:div w:id="844981296">
      <w:bodyDiv w:val="1"/>
      <w:marLeft w:val="0"/>
      <w:marRight w:val="0"/>
      <w:marTop w:val="0"/>
      <w:marBottom w:val="0"/>
      <w:divBdr>
        <w:top w:val="none" w:sz="0" w:space="0" w:color="auto"/>
        <w:left w:val="none" w:sz="0" w:space="0" w:color="auto"/>
        <w:bottom w:val="none" w:sz="0" w:space="0" w:color="auto"/>
        <w:right w:val="none" w:sz="0" w:space="0" w:color="auto"/>
      </w:divBdr>
      <w:divsChild>
        <w:div w:id="1800538527">
          <w:marLeft w:val="0"/>
          <w:marRight w:val="0"/>
          <w:marTop w:val="0"/>
          <w:marBottom w:val="0"/>
          <w:divBdr>
            <w:top w:val="none" w:sz="0" w:space="0" w:color="auto"/>
            <w:left w:val="none" w:sz="0" w:space="0" w:color="auto"/>
            <w:bottom w:val="none" w:sz="0" w:space="0" w:color="auto"/>
            <w:right w:val="none" w:sz="0" w:space="0" w:color="auto"/>
          </w:divBdr>
        </w:div>
        <w:div w:id="488906575">
          <w:marLeft w:val="0"/>
          <w:marRight w:val="0"/>
          <w:marTop w:val="0"/>
          <w:marBottom w:val="0"/>
          <w:divBdr>
            <w:top w:val="none" w:sz="0" w:space="0" w:color="auto"/>
            <w:left w:val="none" w:sz="0" w:space="0" w:color="auto"/>
            <w:bottom w:val="none" w:sz="0" w:space="0" w:color="auto"/>
            <w:right w:val="none" w:sz="0" w:space="0" w:color="auto"/>
          </w:divBdr>
        </w:div>
        <w:div w:id="429274231">
          <w:marLeft w:val="0"/>
          <w:marRight w:val="0"/>
          <w:marTop w:val="0"/>
          <w:marBottom w:val="0"/>
          <w:divBdr>
            <w:top w:val="none" w:sz="0" w:space="0" w:color="auto"/>
            <w:left w:val="none" w:sz="0" w:space="0" w:color="auto"/>
            <w:bottom w:val="none" w:sz="0" w:space="0" w:color="auto"/>
            <w:right w:val="none" w:sz="0" w:space="0" w:color="auto"/>
          </w:divBdr>
        </w:div>
        <w:div w:id="1084450975">
          <w:marLeft w:val="0"/>
          <w:marRight w:val="0"/>
          <w:marTop w:val="0"/>
          <w:marBottom w:val="0"/>
          <w:divBdr>
            <w:top w:val="none" w:sz="0" w:space="0" w:color="auto"/>
            <w:left w:val="none" w:sz="0" w:space="0" w:color="auto"/>
            <w:bottom w:val="none" w:sz="0" w:space="0" w:color="auto"/>
            <w:right w:val="none" w:sz="0" w:space="0" w:color="auto"/>
          </w:divBdr>
        </w:div>
        <w:div w:id="1708480653">
          <w:marLeft w:val="0"/>
          <w:marRight w:val="0"/>
          <w:marTop w:val="0"/>
          <w:marBottom w:val="0"/>
          <w:divBdr>
            <w:top w:val="none" w:sz="0" w:space="0" w:color="auto"/>
            <w:left w:val="none" w:sz="0" w:space="0" w:color="auto"/>
            <w:bottom w:val="none" w:sz="0" w:space="0" w:color="auto"/>
            <w:right w:val="none" w:sz="0" w:space="0" w:color="auto"/>
          </w:divBdr>
          <w:divsChild>
            <w:div w:id="1362050702">
              <w:marLeft w:val="0"/>
              <w:marRight w:val="0"/>
              <w:marTop w:val="0"/>
              <w:marBottom w:val="0"/>
              <w:divBdr>
                <w:top w:val="none" w:sz="0" w:space="0" w:color="auto"/>
                <w:left w:val="none" w:sz="0" w:space="0" w:color="auto"/>
                <w:bottom w:val="none" w:sz="0" w:space="0" w:color="auto"/>
                <w:right w:val="none" w:sz="0" w:space="0" w:color="auto"/>
              </w:divBdr>
            </w:div>
            <w:div w:id="1571770873">
              <w:marLeft w:val="0"/>
              <w:marRight w:val="0"/>
              <w:marTop w:val="0"/>
              <w:marBottom w:val="0"/>
              <w:divBdr>
                <w:top w:val="none" w:sz="0" w:space="0" w:color="auto"/>
                <w:left w:val="none" w:sz="0" w:space="0" w:color="auto"/>
                <w:bottom w:val="none" w:sz="0" w:space="0" w:color="auto"/>
                <w:right w:val="none" w:sz="0" w:space="0" w:color="auto"/>
              </w:divBdr>
            </w:div>
            <w:div w:id="1451780844">
              <w:marLeft w:val="0"/>
              <w:marRight w:val="0"/>
              <w:marTop w:val="0"/>
              <w:marBottom w:val="0"/>
              <w:divBdr>
                <w:top w:val="none" w:sz="0" w:space="0" w:color="auto"/>
                <w:left w:val="none" w:sz="0" w:space="0" w:color="auto"/>
                <w:bottom w:val="none" w:sz="0" w:space="0" w:color="auto"/>
                <w:right w:val="none" w:sz="0" w:space="0" w:color="auto"/>
              </w:divBdr>
            </w:div>
            <w:div w:id="257447560">
              <w:marLeft w:val="0"/>
              <w:marRight w:val="0"/>
              <w:marTop w:val="0"/>
              <w:marBottom w:val="0"/>
              <w:divBdr>
                <w:top w:val="none" w:sz="0" w:space="0" w:color="auto"/>
                <w:left w:val="none" w:sz="0" w:space="0" w:color="auto"/>
                <w:bottom w:val="none" w:sz="0" w:space="0" w:color="auto"/>
                <w:right w:val="none" w:sz="0" w:space="0" w:color="auto"/>
              </w:divBdr>
            </w:div>
            <w:div w:id="1043169034">
              <w:marLeft w:val="0"/>
              <w:marRight w:val="0"/>
              <w:marTop w:val="0"/>
              <w:marBottom w:val="0"/>
              <w:divBdr>
                <w:top w:val="none" w:sz="0" w:space="0" w:color="auto"/>
                <w:left w:val="none" w:sz="0" w:space="0" w:color="auto"/>
                <w:bottom w:val="none" w:sz="0" w:space="0" w:color="auto"/>
                <w:right w:val="none" w:sz="0" w:space="0" w:color="auto"/>
              </w:divBdr>
            </w:div>
            <w:div w:id="1463890680">
              <w:marLeft w:val="0"/>
              <w:marRight w:val="0"/>
              <w:marTop w:val="0"/>
              <w:marBottom w:val="0"/>
              <w:divBdr>
                <w:top w:val="none" w:sz="0" w:space="0" w:color="auto"/>
                <w:left w:val="none" w:sz="0" w:space="0" w:color="auto"/>
                <w:bottom w:val="none" w:sz="0" w:space="0" w:color="auto"/>
                <w:right w:val="none" w:sz="0" w:space="0" w:color="auto"/>
              </w:divBdr>
            </w:div>
            <w:div w:id="1719471020">
              <w:marLeft w:val="0"/>
              <w:marRight w:val="0"/>
              <w:marTop w:val="0"/>
              <w:marBottom w:val="0"/>
              <w:divBdr>
                <w:top w:val="none" w:sz="0" w:space="0" w:color="auto"/>
                <w:left w:val="none" w:sz="0" w:space="0" w:color="auto"/>
                <w:bottom w:val="none" w:sz="0" w:space="0" w:color="auto"/>
                <w:right w:val="none" w:sz="0" w:space="0" w:color="auto"/>
              </w:divBdr>
            </w:div>
            <w:div w:id="1477599371">
              <w:marLeft w:val="0"/>
              <w:marRight w:val="0"/>
              <w:marTop w:val="0"/>
              <w:marBottom w:val="0"/>
              <w:divBdr>
                <w:top w:val="none" w:sz="0" w:space="0" w:color="auto"/>
                <w:left w:val="none" w:sz="0" w:space="0" w:color="auto"/>
                <w:bottom w:val="none" w:sz="0" w:space="0" w:color="auto"/>
                <w:right w:val="none" w:sz="0" w:space="0" w:color="auto"/>
              </w:divBdr>
            </w:div>
            <w:div w:id="1660844514">
              <w:marLeft w:val="0"/>
              <w:marRight w:val="0"/>
              <w:marTop w:val="0"/>
              <w:marBottom w:val="0"/>
              <w:divBdr>
                <w:top w:val="none" w:sz="0" w:space="0" w:color="auto"/>
                <w:left w:val="none" w:sz="0" w:space="0" w:color="auto"/>
                <w:bottom w:val="none" w:sz="0" w:space="0" w:color="auto"/>
                <w:right w:val="none" w:sz="0" w:space="0" w:color="auto"/>
              </w:divBdr>
            </w:div>
            <w:div w:id="259488303">
              <w:marLeft w:val="0"/>
              <w:marRight w:val="0"/>
              <w:marTop w:val="0"/>
              <w:marBottom w:val="0"/>
              <w:divBdr>
                <w:top w:val="none" w:sz="0" w:space="0" w:color="auto"/>
                <w:left w:val="none" w:sz="0" w:space="0" w:color="auto"/>
                <w:bottom w:val="none" w:sz="0" w:space="0" w:color="auto"/>
                <w:right w:val="none" w:sz="0" w:space="0" w:color="auto"/>
              </w:divBdr>
            </w:div>
            <w:div w:id="298652077">
              <w:marLeft w:val="0"/>
              <w:marRight w:val="0"/>
              <w:marTop w:val="0"/>
              <w:marBottom w:val="0"/>
              <w:divBdr>
                <w:top w:val="none" w:sz="0" w:space="0" w:color="auto"/>
                <w:left w:val="none" w:sz="0" w:space="0" w:color="auto"/>
                <w:bottom w:val="none" w:sz="0" w:space="0" w:color="auto"/>
                <w:right w:val="none" w:sz="0" w:space="0" w:color="auto"/>
              </w:divBdr>
            </w:div>
            <w:div w:id="887182402">
              <w:marLeft w:val="0"/>
              <w:marRight w:val="0"/>
              <w:marTop w:val="0"/>
              <w:marBottom w:val="0"/>
              <w:divBdr>
                <w:top w:val="none" w:sz="0" w:space="0" w:color="auto"/>
                <w:left w:val="none" w:sz="0" w:space="0" w:color="auto"/>
                <w:bottom w:val="none" w:sz="0" w:space="0" w:color="auto"/>
                <w:right w:val="none" w:sz="0" w:space="0" w:color="auto"/>
              </w:divBdr>
            </w:div>
            <w:div w:id="399596513">
              <w:marLeft w:val="0"/>
              <w:marRight w:val="0"/>
              <w:marTop w:val="0"/>
              <w:marBottom w:val="0"/>
              <w:divBdr>
                <w:top w:val="none" w:sz="0" w:space="0" w:color="auto"/>
                <w:left w:val="none" w:sz="0" w:space="0" w:color="auto"/>
                <w:bottom w:val="none" w:sz="0" w:space="0" w:color="auto"/>
                <w:right w:val="none" w:sz="0" w:space="0" w:color="auto"/>
              </w:divBdr>
            </w:div>
            <w:div w:id="1862819127">
              <w:marLeft w:val="0"/>
              <w:marRight w:val="0"/>
              <w:marTop w:val="0"/>
              <w:marBottom w:val="0"/>
              <w:divBdr>
                <w:top w:val="none" w:sz="0" w:space="0" w:color="auto"/>
                <w:left w:val="none" w:sz="0" w:space="0" w:color="auto"/>
                <w:bottom w:val="none" w:sz="0" w:space="0" w:color="auto"/>
                <w:right w:val="none" w:sz="0" w:space="0" w:color="auto"/>
              </w:divBdr>
            </w:div>
            <w:div w:id="508298342">
              <w:marLeft w:val="0"/>
              <w:marRight w:val="0"/>
              <w:marTop w:val="0"/>
              <w:marBottom w:val="0"/>
              <w:divBdr>
                <w:top w:val="none" w:sz="0" w:space="0" w:color="auto"/>
                <w:left w:val="none" w:sz="0" w:space="0" w:color="auto"/>
                <w:bottom w:val="none" w:sz="0" w:space="0" w:color="auto"/>
                <w:right w:val="none" w:sz="0" w:space="0" w:color="auto"/>
              </w:divBdr>
            </w:div>
            <w:div w:id="1469398022">
              <w:marLeft w:val="0"/>
              <w:marRight w:val="0"/>
              <w:marTop w:val="0"/>
              <w:marBottom w:val="0"/>
              <w:divBdr>
                <w:top w:val="none" w:sz="0" w:space="0" w:color="auto"/>
                <w:left w:val="none" w:sz="0" w:space="0" w:color="auto"/>
                <w:bottom w:val="none" w:sz="0" w:space="0" w:color="auto"/>
                <w:right w:val="none" w:sz="0" w:space="0" w:color="auto"/>
              </w:divBdr>
            </w:div>
            <w:div w:id="1394617166">
              <w:marLeft w:val="0"/>
              <w:marRight w:val="0"/>
              <w:marTop w:val="0"/>
              <w:marBottom w:val="0"/>
              <w:divBdr>
                <w:top w:val="none" w:sz="0" w:space="0" w:color="auto"/>
                <w:left w:val="none" w:sz="0" w:space="0" w:color="auto"/>
                <w:bottom w:val="none" w:sz="0" w:space="0" w:color="auto"/>
                <w:right w:val="none" w:sz="0" w:space="0" w:color="auto"/>
              </w:divBdr>
            </w:div>
            <w:div w:id="1786659891">
              <w:marLeft w:val="0"/>
              <w:marRight w:val="0"/>
              <w:marTop w:val="0"/>
              <w:marBottom w:val="0"/>
              <w:divBdr>
                <w:top w:val="none" w:sz="0" w:space="0" w:color="auto"/>
                <w:left w:val="none" w:sz="0" w:space="0" w:color="auto"/>
                <w:bottom w:val="none" w:sz="0" w:space="0" w:color="auto"/>
                <w:right w:val="none" w:sz="0" w:space="0" w:color="auto"/>
              </w:divBdr>
            </w:div>
            <w:div w:id="1868063028">
              <w:marLeft w:val="0"/>
              <w:marRight w:val="0"/>
              <w:marTop w:val="0"/>
              <w:marBottom w:val="0"/>
              <w:divBdr>
                <w:top w:val="none" w:sz="0" w:space="0" w:color="auto"/>
                <w:left w:val="none" w:sz="0" w:space="0" w:color="auto"/>
                <w:bottom w:val="none" w:sz="0" w:space="0" w:color="auto"/>
                <w:right w:val="none" w:sz="0" w:space="0" w:color="auto"/>
              </w:divBdr>
            </w:div>
            <w:div w:id="1905664">
              <w:marLeft w:val="360"/>
              <w:marRight w:val="0"/>
              <w:marTop w:val="0"/>
              <w:marBottom w:val="0"/>
              <w:divBdr>
                <w:top w:val="none" w:sz="0" w:space="0" w:color="auto"/>
                <w:left w:val="none" w:sz="0" w:space="0" w:color="auto"/>
                <w:bottom w:val="none" w:sz="0" w:space="0" w:color="auto"/>
                <w:right w:val="none" w:sz="0" w:space="0" w:color="auto"/>
              </w:divBdr>
            </w:div>
            <w:div w:id="1521159878">
              <w:marLeft w:val="0"/>
              <w:marRight w:val="0"/>
              <w:marTop w:val="0"/>
              <w:marBottom w:val="0"/>
              <w:divBdr>
                <w:top w:val="none" w:sz="0" w:space="0" w:color="auto"/>
                <w:left w:val="none" w:sz="0" w:space="0" w:color="auto"/>
                <w:bottom w:val="none" w:sz="0" w:space="0" w:color="auto"/>
                <w:right w:val="none" w:sz="0" w:space="0" w:color="auto"/>
              </w:divBdr>
            </w:div>
            <w:div w:id="1060522324">
              <w:marLeft w:val="0"/>
              <w:marRight w:val="0"/>
              <w:marTop w:val="0"/>
              <w:marBottom w:val="0"/>
              <w:divBdr>
                <w:top w:val="none" w:sz="0" w:space="0" w:color="auto"/>
                <w:left w:val="none" w:sz="0" w:space="0" w:color="auto"/>
                <w:bottom w:val="none" w:sz="0" w:space="0" w:color="auto"/>
                <w:right w:val="none" w:sz="0" w:space="0" w:color="auto"/>
              </w:divBdr>
            </w:div>
            <w:div w:id="1059521487">
              <w:marLeft w:val="0"/>
              <w:marRight w:val="0"/>
              <w:marTop w:val="0"/>
              <w:marBottom w:val="0"/>
              <w:divBdr>
                <w:top w:val="none" w:sz="0" w:space="0" w:color="auto"/>
                <w:left w:val="none" w:sz="0" w:space="0" w:color="auto"/>
                <w:bottom w:val="none" w:sz="0" w:space="0" w:color="auto"/>
                <w:right w:val="none" w:sz="0" w:space="0" w:color="auto"/>
              </w:divBdr>
            </w:div>
            <w:div w:id="733240159">
              <w:marLeft w:val="0"/>
              <w:marRight w:val="0"/>
              <w:marTop w:val="0"/>
              <w:marBottom w:val="0"/>
              <w:divBdr>
                <w:top w:val="none" w:sz="0" w:space="0" w:color="auto"/>
                <w:left w:val="none" w:sz="0" w:space="0" w:color="auto"/>
                <w:bottom w:val="none" w:sz="0" w:space="0" w:color="auto"/>
                <w:right w:val="none" w:sz="0" w:space="0" w:color="auto"/>
              </w:divBdr>
            </w:div>
            <w:div w:id="2031833531">
              <w:marLeft w:val="0"/>
              <w:marRight w:val="0"/>
              <w:marTop w:val="0"/>
              <w:marBottom w:val="0"/>
              <w:divBdr>
                <w:top w:val="none" w:sz="0" w:space="0" w:color="auto"/>
                <w:left w:val="none" w:sz="0" w:space="0" w:color="auto"/>
                <w:bottom w:val="none" w:sz="0" w:space="0" w:color="auto"/>
                <w:right w:val="none" w:sz="0" w:space="0" w:color="auto"/>
              </w:divBdr>
            </w:div>
            <w:div w:id="404762662">
              <w:marLeft w:val="1080"/>
              <w:marRight w:val="0"/>
              <w:marTop w:val="0"/>
              <w:marBottom w:val="0"/>
              <w:divBdr>
                <w:top w:val="none" w:sz="0" w:space="0" w:color="auto"/>
                <w:left w:val="none" w:sz="0" w:space="0" w:color="auto"/>
                <w:bottom w:val="none" w:sz="0" w:space="0" w:color="auto"/>
                <w:right w:val="none" w:sz="0" w:space="0" w:color="auto"/>
              </w:divBdr>
            </w:div>
            <w:div w:id="1112936411">
              <w:marLeft w:val="1080"/>
              <w:marRight w:val="0"/>
              <w:marTop w:val="0"/>
              <w:marBottom w:val="0"/>
              <w:divBdr>
                <w:top w:val="none" w:sz="0" w:space="0" w:color="auto"/>
                <w:left w:val="none" w:sz="0" w:space="0" w:color="auto"/>
                <w:bottom w:val="none" w:sz="0" w:space="0" w:color="auto"/>
                <w:right w:val="none" w:sz="0" w:space="0" w:color="auto"/>
              </w:divBdr>
            </w:div>
            <w:div w:id="1431123428">
              <w:marLeft w:val="1080"/>
              <w:marRight w:val="0"/>
              <w:marTop w:val="0"/>
              <w:marBottom w:val="0"/>
              <w:divBdr>
                <w:top w:val="none" w:sz="0" w:space="0" w:color="auto"/>
                <w:left w:val="none" w:sz="0" w:space="0" w:color="auto"/>
                <w:bottom w:val="none" w:sz="0" w:space="0" w:color="auto"/>
                <w:right w:val="none" w:sz="0" w:space="0" w:color="auto"/>
              </w:divBdr>
            </w:div>
            <w:div w:id="25912515">
              <w:marLeft w:val="1080"/>
              <w:marRight w:val="0"/>
              <w:marTop w:val="0"/>
              <w:marBottom w:val="0"/>
              <w:divBdr>
                <w:top w:val="none" w:sz="0" w:space="0" w:color="auto"/>
                <w:left w:val="none" w:sz="0" w:space="0" w:color="auto"/>
                <w:bottom w:val="none" w:sz="0" w:space="0" w:color="auto"/>
                <w:right w:val="none" w:sz="0" w:space="0" w:color="auto"/>
              </w:divBdr>
            </w:div>
            <w:div w:id="980041204">
              <w:marLeft w:val="1080"/>
              <w:marRight w:val="0"/>
              <w:marTop w:val="0"/>
              <w:marBottom w:val="0"/>
              <w:divBdr>
                <w:top w:val="none" w:sz="0" w:space="0" w:color="auto"/>
                <w:left w:val="none" w:sz="0" w:space="0" w:color="auto"/>
                <w:bottom w:val="none" w:sz="0" w:space="0" w:color="auto"/>
                <w:right w:val="none" w:sz="0" w:space="0" w:color="auto"/>
              </w:divBdr>
            </w:div>
            <w:div w:id="1356879080">
              <w:marLeft w:val="1080"/>
              <w:marRight w:val="0"/>
              <w:marTop w:val="0"/>
              <w:marBottom w:val="0"/>
              <w:divBdr>
                <w:top w:val="none" w:sz="0" w:space="0" w:color="auto"/>
                <w:left w:val="none" w:sz="0" w:space="0" w:color="auto"/>
                <w:bottom w:val="none" w:sz="0" w:space="0" w:color="auto"/>
                <w:right w:val="none" w:sz="0" w:space="0" w:color="auto"/>
              </w:divBdr>
            </w:div>
            <w:div w:id="1623921527">
              <w:marLeft w:val="1080"/>
              <w:marRight w:val="0"/>
              <w:marTop w:val="0"/>
              <w:marBottom w:val="0"/>
              <w:divBdr>
                <w:top w:val="none" w:sz="0" w:space="0" w:color="auto"/>
                <w:left w:val="none" w:sz="0" w:space="0" w:color="auto"/>
                <w:bottom w:val="none" w:sz="0" w:space="0" w:color="auto"/>
                <w:right w:val="none" w:sz="0" w:space="0" w:color="auto"/>
              </w:divBdr>
            </w:div>
            <w:div w:id="1062215417">
              <w:marLeft w:val="1080"/>
              <w:marRight w:val="0"/>
              <w:marTop w:val="0"/>
              <w:marBottom w:val="0"/>
              <w:divBdr>
                <w:top w:val="none" w:sz="0" w:space="0" w:color="auto"/>
                <w:left w:val="none" w:sz="0" w:space="0" w:color="auto"/>
                <w:bottom w:val="none" w:sz="0" w:space="0" w:color="auto"/>
                <w:right w:val="none" w:sz="0" w:space="0" w:color="auto"/>
              </w:divBdr>
            </w:div>
            <w:div w:id="937445669">
              <w:marLeft w:val="0"/>
              <w:marRight w:val="0"/>
              <w:marTop w:val="0"/>
              <w:marBottom w:val="0"/>
              <w:divBdr>
                <w:top w:val="none" w:sz="0" w:space="0" w:color="auto"/>
                <w:left w:val="none" w:sz="0" w:space="0" w:color="auto"/>
                <w:bottom w:val="none" w:sz="0" w:space="0" w:color="auto"/>
                <w:right w:val="none" w:sz="0" w:space="0" w:color="auto"/>
              </w:divBdr>
            </w:div>
            <w:div w:id="1020618544">
              <w:marLeft w:val="0"/>
              <w:marRight w:val="0"/>
              <w:marTop w:val="0"/>
              <w:marBottom w:val="0"/>
              <w:divBdr>
                <w:top w:val="none" w:sz="0" w:space="0" w:color="auto"/>
                <w:left w:val="none" w:sz="0" w:space="0" w:color="auto"/>
                <w:bottom w:val="none" w:sz="0" w:space="0" w:color="auto"/>
                <w:right w:val="none" w:sz="0" w:space="0" w:color="auto"/>
              </w:divBdr>
            </w:div>
            <w:div w:id="1002197620">
              <w:marLeft w:val="0"/>
              <w:marRight w:val="0"/>
              <w:marTop w:val="0"/>
              <w:marBottom w:val="0"/>
              <w:divBdr>
                <w:top w:val="none" w:sz="0" w:space="0" w:color="auto"/>
                <w:left w:val="none" w:sz="0" w:space="0" w:color="auto"/>
                <w:bottom w:val="none" w:sz="0" w:space="0" w:color="auto"/>
                <w:right w:val="none" w:sz="0" w:space="0" w:color="auto"/>
              </w:divBdr>
            </w:div>
            <w:div w:id="1237129117">
              <w:marLeft w:val="0"/>
              <w:marRight w:val="0"/>
              <w:marTop w:val="0"/>
              <w:marBottom w:val="0"/>
              <w:divBdr>
                <w:top w:val="none" w:sz="0" w:space="0" w:color="auto"/>
                <w:left w:val="none" w:sz="0" w:space="0" w:color="auto"/>
                <w:bottom w:val="none" w:sz="0" w:space="0" w:color="auto"/>
                <w:right w:val="none" w:sz="0" w:space="0" w:color="auto"/>
              </w:divBdr>
            </w:div>
            <w:div w:id="1602180312">
              <w:marLeft w:val="0"/>
              <w:marRight w:val="0"/>
              <w:marTop w:val="0"/>
              <w:marBottom w:val="0"/>
              <w:divBdr>
                <w:top w:val="none" w:sz="0" w:space="0" w:color="auto"/>
                <w:left w:val="none" w:sz="0" w:space="0" w:color="auto"/>
                <w:bottom w:val="none" w:sz="0" w:space="0" w:color="auto"/>
                <w:right w:val="none" w:sz="0" w:space="0" w:color="auto"/>
              </w:divBdr>
            </w:div>
            <w:div w:id="153568200">
              <w:marLeft w:val="0"/>
              <w:marRight w:val="0"/>
              <w:marTop w:val="0"/>
              <w:marBottom w:val="0"/>
              <w:divBdr>
                <w:top w:val="none" w:sz="0" w:space="0" w:color="auto"/>
                <w:left w:val="none" w:sz="0" w:space="0" w:color="auto"/>
                <w:bottom w:val="none" w:sz="0" w:space="0" w:color="auto"/>
                <w:right w:val="none" w:sz="0" w:space="0" w:color="auto"/>
              </w:divBdr>
            </w:div>
            <w:div w:id="1921213105">
              <w:marLeft w:val="0"/>
              <w:marRight w:val="0"/>
              <w:marTop w:val="0"/>
              <w:marBottom w:val="0"/>
              <w:divBdr>
                <w:top w:val="none" w:sz="0" w:space="0" w:color="auto"/>
                <w:left w:val="none" w:sz="0" w:space="0" w:color="auto"/>
                <w:bottom w:val="none" w:sz="0" w:space="0" w:color="auto"/>
                <w:right w:val="none" w:sz="0" w:space="0" w:color="auto"/>
              </w:divBdr>
            </w:div>
            <w:div w:id="1154957099">
              <w:marLeft w:val="0"/>
              <w:marRight w:val="0"/>
              <w:marTop w:val="0"/>
              <w:marBottom w:val="0"/>
              <w:divBdr>
                <w:top w:val="none" w:sz="0" w:space="0" w:color="auto"/>
                <w:left w:val="none" w:sz="0" w:space="0" w:color="auto"/>
                <w:bottom w:val="none" w:sz="0" w:space="0" w:color="auto"/>
                <w:right w:val="none" w:sz="0" w:space="0" w:color="auto"/>
              </w:divBdr>
            </w:div>
            <w:div w:id="1970163440">
              <w:marLeft w:val="0"/>
              <w:marRight w:val="0"/>
              <w:marTop w:val="0"/>
              <w:marBottom w:val="0"/>
              <w:divBdr>
                <w:top w:val="none" w:sz="0" w:space="0" w:color="auto"/>
                <w:left w:val="none" w:sz="0" w:space="0" w:color="auto"/>
                <w:bottom w:val="none" w:sz="0" w:space="0" w:color="auto"/>
                <w:right w:val="none" w:sz="0" w:space="0" w:color="auto"/>
              </w:divBdr>
            </w:div>
            <w:div w:id="1925458194">
              <w:marLeft w:val="0"/>
              <w:marRight w:val="0"/>
              <w:marTop w:val="0"/>
              <w:marBottom w:val="0"/>
              <w:divBdr>
                <w:top w:val="none" w:sz="0" w:space="0" w:color="auto"/>
                <w:left w:val="none" w:sz="0" w:space="0" w:color="auto"/>
                <w:bottom w:val="none" w:sz="0" w:space="0" w:color="auto"/>
                <w:right w:val="none" w:sz="0" w:space="0" w:color="auto"/>
              </w:divBdr>
            </w:div>
            <w:div w:id="822619183">
              <w:marLeft w:val="0"/>
              <w:marRight w:val="0"/>
              <w:marTop w:val="0"/>
              <w:marBottom w:val="0"/>
              <w:divBdr>
                <w:top w:val="none" w:sz="0" w:space="0" w:color="auto"/>
                <w:left w:val="none" w:sz="0" w:space="0" w:color="auto"/>
                <w:bottom w:val="none" w:sz="0" w:space="0" w:color="auto"/>
                <w:right w:val="none" w:sz="0" w:space="0" w:color="auto"/>
              </w:divBdr>
            </w:div>
            <w:div w:id="578909029">
              <w:marLeft w:val="0"/>
              <w:marRight w:val="0"/>
              <w:marTop w:val="0"/>
              <w:marBottom w:val="0"/>
              <w:divBdr>
                <w:top w:val="none" w:sz="0" w:space="0" w:color="auto"/>
                <w:left w:val="none" w:sz="0" w:space="0" w:color="auto"/>
                <w:bottom w:val="none" w:sz="0" w:space="0" w:color="auto"/>
                <w:right w:val="none" w:sz="0" w:space="0" w:color="auto"/>
              </w:divBdr>
            </w:div>
            <w:div w:id="449596243">
              <w:marLeft w:val="0"/>
              <w:marRight w:val="0"/>
              <w:marTop w:val="0"/>
              <w:marBottom w:val="0"/>
              <w:divBdr>
                <w:top w:val="none" w:sz="0" w:space="0" w:color="auto"/>
                <w:left w:val="none" w:sz="0" w:space="0" w:color="auto"/>
                <w:bottom w:val="none" w:sz="0" w:space="0" w:color="auto"/>
                <w:right w:val="none" w:sz="0" w:space="0" w:color="auto"/>
              </w:divBdr>
            </w:div>
            <w:div w:id="1023938065">
              <w:marLeft w:val="0"/>
              <w:marRight w:val="0"/>
              <w:marTop w:val="0"/>
              <w:marBottom w:val="0"/>
              <w:divBdr>
                <w:top w:val="none" w:sz="0" w:space="0" w:color="auto"/>
                <w:left w:val="none" w:sz="0" w:space="0" w:color="auto"/>
                <w:bottom w:val="none" w:sz="0" w:space="0" w:color="auto"/>
                <w:right w:val="none" w:sz="0" w:space="0" w:color="auto"/>
              </w:divBdr>
            </w:div>
            <w:div w:id="869076054">
              <w:marLeft w:val="0"/>
              <w:marRight w:val="0"/>
              <w:marTop w:val="0"/>
              <w:marBottom w:val="0"/>
              <w:divBdr>
                <w:top w:val="none" w:sz="0" w:space="0" w:color="auto"/>
                <w:left w:val="none" w:sz="0" w:space="0" w:color="auto"/>
                <w:bottom w:val="none" w:sz="0" w:space="0" w:color="auto"/>
                <w:right w:val="none" w:sz="0" w:space="0" w:color="auto"/>
              </w:divBdr>
            </w:div>
            <w:div w:id="1562062081">
              <w:marLeft w:val="0"/>
              <w:marRight w:val="0"/>
              <w:marTop w:val="0"/>
              <w:marBottom w:val="0"/>
              <w:divBdr>
                <w:top w:val="none" w:sz="0" w:space="0" w:color="auto"/>
                <w:left w:val="none" w:sz="0" w:space="0" w:color="auto"/>
                <w:bottom w:val="none" w:sz="0" w:space="0" w:color="auto"/>
                <w:right w:val="none" w:sz="0" w:space="0" w:color="auto"/>
              </w:divBdr>
            </w:div>
            <w:div w:id="295336177">
              <w:marLeft w:val="0"/>
              <w:marRight w:val="0"/>
              <w:marTop w:val="0"/>
              <w:marBottom w:val="0"/>
              <w:divBdr>
                <w:top w:val="none" w:sz="0" w:space="0" w:color="auto"/>
                <w:left w:val="none" w:sz="0" w:space="0" w:color="auto"/>
                <w:bottom w:val="none" w:sz="0" w:space="0" w:color="auto"/>
                <w:right w:val="none" w:sz="0" w:space="0" w:color="auto"/>
              </w:divBdr>
            </w:div>
            <w:div w:id="1693921039">
              <w:marLeft w:val="0"/>
              <w:marRight w:val="0"/>
              <w:marTop w:val="0"/>
              <w:marBottom w:val="0"/>
              <w:divBdr>
                <w:top w:val="none" w:sz="0" w:space="0" w:color="auto"/>
                <w:left w:val="none" w:sz="0" w:space="0" w:color="auto"/>
                <w:bottom w:val="none" w:sz="0" w:space="0" w:color="auto"/>
                <w:right w:val="none" w:sz="0" w:space="0" w:color="auto"/>
              </w:divBdr>
            </w:div>
            <w:div w:id="1459295393">
              <w:marLeft w:val="0"/>
              <w:marRight w:val="0"/>
              <w:marTop w:val="0"/>
              <w:marBottom w:val="0"/>
              <w:divBdr>
                <w:top w:val="none" w:sz="0" w:space="0" w:color="auto"/>
                <w:left w:val="none" w:sz="0" w:space="0" w:color="auto"/>
                <w:bottom w:val="none" w:sz="0" w:space="0" w:color="auto"/>
                <w:right w:val="none" w:sz="0" w:space="0" w:color="auto"/>
              </w:divBdr>
            </w:div>
            <w:div w:id="1646356705">
              <w:marLeft w:val="0"/>
              <w:marRight w:val="0"/>
              <w:marTop w:val="0"/>
              <w:marBottom w:val="0"/>
              <w:divBdr>
                <w:top w:val="none" w:sz="0" w:space="0" w:color="auto"/>
                <w:left w:val="none" w:sz="0" w:space="0" w:color="auto"/>
                <w:bottom w:val="none" w:sz="0" w:space="0" w:color="auto"/>
                <w:right w:val="none" w:sz="0" w:space="0" w:color="auto"/>
              </w:divBdr>
            </w:div>
            <w:div w:id="478033818">
              <w:marLeft w:val="0"/>
              <w:marRight w:val="0"/>
              <w:marTop w:val="0"/>
              <w:marBottom w:val="0"/>
              <w:divBdr>
                <w:top w:val="none" w:sz="0" w:space="0" w:color="auto"/>
                <w:left w:val="none" w:sz="0" w:space="0" w:color="auto"/>
                <w:bottom w:val="none" w:sz="0" w:space="0" w:color="auto"/>
                <w:right w:val="none" w:sz="0" w:space="0" w:color="auto"/>
              </w:divBdr>
            </w:div>
            <w:div w:id="407994070">
              <w:marLeft w:val="0"/>
              <w:marRight w:val="0"/>
              <w:marTop w:val="0"/>
              <w:marBottom w:val="0"/>
              <w:divBdr>
                <w:top w:val="none" w:sz="0" w:space="0" w:color="auto"/>
                <w:left w:val="none" w:sz="0" w:space="0" w:color="auto"/>
                <w:bottom w:val="none" w:sz="0" w:space="0" w:color="auto"/>
                <w:right w:val="none" w:sz="0" w:space="0" w:color="auto"/>
              </w:divBdr>
            </w:div>
            <w:div w:id="4004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1077</Words>
  <Characters>6143</Characters>
  <Application>Microsoft Macintosh Word</Application>
  <DocSecurity>0</DocSecurity>
  <Lines>51</Lines>
  <Paragraphs>12</Paragraphs>
  <ScaleCrop>false</ScaleCrop>
  <Company>DePauw University</Company>
  <LinksUpToDate>false</LinksUpToDate>
  <CharactersWithSpaces>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Giles</dc:creator>
  <cp:keywords/>
  <cp:lastModifiedBy>Mary Giles</cp:lastModifiedBy>
  <cp:revision>1</cp:revision>
  <dcterms:created xsi:type="dcterms:W3CDTF">2012-10-08T19:05:00Z</dcterms:created>
  <dcterms:modified xsi:type="dcterms:W3CDTF">2012-10-08T19:06:00Z</dcterms:modified>
</cp:coreProperties>
</file>