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2B" w:rsidRDefault="007D0361" w:rsidP="00AA6EB0">
      <w:pPr>
        <w:tabs>
          <w:tab w:val="left" w:pos="2340"/>
          <w:tab w:val="left" w:pos="7560"/>
        </w:tabs>
        <w:rPr>
          <w:rFonts w:asciiTheme="majorHAnsi" w:hAnsiTheme="majorHAnsi" w:cs="Microsoft Sans Serif"/>
          <w:b/>
          <w:bCs/>
          <w:i/>
          <w:sz w:val="28"/>
          <w:szCs w:val="28"/>
        </w:rPr>
      </w:pPr>
      <w:r>
        <w:rPr>
          <w:rFonts w:asciiTheme="majorHAnsi" w:hAnsiTheme="majorHAnsi" w:cs="Microsoft Sans Serif"/>
          <w:b/>
          <w:bCs/>
          <w:i/>
          <w:sz w:val="28"/>
          <w:szCs w:val="28"/>
        </w:rPr>
        <w:t xml:space="preserve">Sociology of </w:t>
      </w:r>
      <w:r w:rsidR="00510415">
        <w:rPr>
          <w:rFonts w:asciiTheme="majorHAnsi" w:hAnsiTheme="majorHAnsi" w:cs="Microsoft Sans Serif"/>
          <w:b/>
          <w:bCs/>
          <w:i/>
          <w:sz w:val="28"/>
          <w:szCs w:val="28"/>
        </w:rPr>
        <w:t>Childhood</w:t>
      </w:r>
    </w:p>
    <w:p w:rsidR="003668B6" w:rsidRPr="003668B6" w:rsidRDefault="003668B6" w:rsidP="00AA6EB0">
      <w:pPr>
        <w:tabs>
          <w:tab w:val="left" w:pos="2340"/>
          <w:tab w:val="left" w:pos="7560"/>
        </w:tabs>
        <w:rPr>
          <w:rFonts w:asciiTheme="majorHAnsi" w:hAnsiTheme="majorHAnsi" w:cs="Microsoft Sans Serif"/>
          <w:b/>
          <w:bCs/>
          <w:sz w:val="28"/>
          <w:szCs w:val="28"/>
        </w:rPr>
      </w:pPr>
      <w:r>
        <w:rPr>
          <w:rFonts w:asciiTheme="majorHAnsi" w:hAnsiTheme="majorHAnsi" w:cs="Microsoft Sans Serif"/>
          <w:b/>
          <w:bCs/>
          <w:sz w:val="28"/>
          <w:szCs w:val="28"/>
        </w:rPr>
        <w:t xml:space="preserve">Sociology </w:t>
      </w:r>
      <w:r w:rsidR="00510415">
        <w:rPr>
          <w:rFonts w:asciiTheme="majorHAnsi" w:hAnsiTheme="majorHAnsi" w:cs="Microsoft Sans Serif"/>
          <w:b/>
          <w:bCs/>
          <w:sz w:val="28"/>
          <w:szCs w:val="28"/>
        </w:rPr>
        <w:t>211A</w:t>
      </w:r>
    </w:p>
    <w:p w:rsidR="00BB7B58" w:rsidRDefault="007D0361" w:rsidP="00AA6EB0">
      <w:pPr>
        <w:tabs>
          <w:tab w:val="left" w:pos="2340"/>
          <w:tab w:val="left" w:pos="7560"/>
        </w:tabs>
        <w:rPr>
          <w:rFonts w:asciiTheme="majorHAnsi" w:hAnsiTheme="majorHAnsi"/>
        </w:rPr>
      </w:pPr>
      <w:proofErr w:type="gramStart"/>
      <w:r>
        <w:rPr>
          <w:rFonts w:asciiTheme="majorHAnsi" w:hAnsiTheme="majorHAnsi"/>
        </w:rPr>
        <w:t>TR</w:t>
      </w:r>
      <w:r w:rsidR="00BB7B58">
        <w:rPr>
          <w:rFonts w:asciiTheme="majorHAnsi" w:hAnsiTheme="majorHAnsi"/>
        </w:rPr>
        <w:t xml:space="preserve"> </w:t>
      </w:r>
      <w:r w:rsidR="001B5555">
        <w:rPr>
          <w:rFonts w:asciiTheme="majorHAnsi" w:hAnsiTheme="majorHAnsi"/>
        </w:rPr>
        <w:t xml:space="preserve">12:40-2:10 </w:t>
      </w:r>
      <w:r w:rsidR="00574524">
        <w:rPr>
          <w:rFonts w:asciiTheme="majorHAnsi" w:hAnsiTheme="majorHAnsi"/>
        </w:rPr>
        <w:t>p</w:t>
      </w:r>
      <w:r w:rsidR="00BB7B58">
        <w:rPr>
          <w:rFonts w:asciiTheme="majorHAnsi" w:hAnsiTheme="majorHAnsi"/>
        </w:rPr>
        <w:t>.m.</w:t>
      </w:r>
      <w:proofErr w:type="gramEnd"/>
    </w:p>
    <w:p w:rsidR="00B644F3" w:rsidRDefault="00B644F3" w:rsidP="00AA6EB0">
      <w:pPr>
        <w:tabs>
          <w:tab w:val="left" w:pos="2340"/>
          <w:tab w:val="left" w:pos="7560"/>
        </w:tabs>
        <w:rPr>
          <w:rFonts w:asciiTheme="majorHAnsi" w:hAnsiTheme="majorHAnsi"/>
        </w:rPr>
      </w:pPr>
      <w:r>
        <w:rPr>
          <w:rFonts w:asciiTheme="majorHAnsi" w:hAnsiTheme="majorHAnsi"/>
        </w:rPr>
        <w:t xml:space="preserve">Room </w:t>
      </w:r>
      <w:r w:rsidR="00782522">
        <w:rPr>
          <w:rFonts w:asciiTheme="majorHAnsi" w:hAnsiTheme="majorHAnsi"/>
        </w:rPr>
        <w:t>AH318</w:t>
      </w:r>
    </w:p>
    <w:p w:rsidR="00BB7B58" w:rsidRPr="00BB7B58" w:rsidRDefault="00510415" w:rsidP="00AA6EB0">
      <w:pPr>
        <w:tabs>
          <w:tab w:val="left" w:pos="2340"/>
          <w:tab w:val="left" w:pos="7560"/>
        </w:tabs>
        <w:rPr>
          <w:rFonts w:asciiTheme="majorHAnsi" w:hAnsiTheme="majorHAnsi"/>
        </w:rPr>
      </w:pPr>
      <w:r>
        <w:rPr>
          <w:rFonts w:asciiTheme="majorHAnsi" w:hAnsiTheme="majorHAnsi"/>
        </w:rPr>
        <w:t>Fall</w:t>
      </w:r>
      <w:r w:rsidR="00BB7B58">
        <w:rPr>
          <w:rFonts w:asciiTheme="majorHAnsi" w:hAnsiTheme="majorHAnsi"/>
        </w:rPr>
        <w:t xml:space="preserve"> 201</w:t>
      </w:r>
      <w:r w:rsidR="00534E9B">
        <w:rPr>
          <w:rFonts w:asciiTheme="majorHAnsi" w:hAnsiTheme="majorHAnsi"/>
        </w:rPr>
        <w:t>1</w:t>
      </w:r>
    </w:p>
    <w:p w:rsidR="00AE4790" w:rsidRDefault="00AE4790" w:rsidP="00AA6EB0">
      <w:pPr>
        <w:tabs>
          <w:tab w:val="left" w:pos="7560"/>
        </w:tabs>
        <w:outlineLvl w:val="0"/>
        <w:rPr>
          <w:rFonts w:ascii="Garamond" w:hAnsi="Garamond"/>
        </w:rPr>
      </w:pPr>
    </w:p>
    <w:p w:rsidR="00BB7B58" w:rsidRDefault="00BB7B58" w:rsidP="00AA6EB0">
      <w:pPr>
        <w:tabs>
          <w:tab w:val="left" w:pos="7560"/>
        </w:tabs>
        <w:outlineLvl w:val="0"/>
        <w:rPr>
          <w:rFonts w:ascii="Garamond" w:hAnsi="Garamond"/>
        </w:rPr>
      </w:pPr>
      <w:r>
        <w:rPr>
          <w:rFonts w:ascii="Garamond" w:hAnsi="Garamond"/>
        </w:rPr>
        <w:lastRenderedPageBreak/>
        <w:t>Professor Mari Dagaz</w:t>
      </w:r>
    </w:p>
    <w:p w:rsidR="00BB7B58" w:rsidRDefault="00FE3D54" w:rsidP="00AA6EB0">
      <w:pPr>
        <w:tabs>
          <w:tab w:val="left" w:pos="1890"/>
          <w:tab w:val="left" w:pos="2070"/>
          <w:tab w:val="left" w:pos="2160"/>
          <w:tab w:val="left" w:pos="4500"/>
          <w:tab w:val="left" w:pos="7020"/>
        </w:tabs>
        <w:rPr>
          <w:rFonts w:ascii="Garamond" w:hAnsi="Garamond"/>
        </w:rPr>
      </w:pPr>
      <w:r>
        <w:rPr>
          <w:rFonts w:ascii="Garamond" w:hAnsi="Garamond"/>
        </w:rPr>
        <w:t>Office:</w:t>
      </w:r>
      <w:r w:rsidR="00BB7B58">
        <w:rPr>
          <w:rFonts w:ascii="Garamond" w:hAnsi="Garamond"/>
        </w:rPr>
        <w:t xml:space="preserve"> </w:t>
      </w:r>
      <w:r w:rsidR="00AE4790">
        <w:rPr>
          <w:rFonts w:ascii="Garamond" w:hAnsi="Garamond"/>
        </w:rPr>
        <w:t xml:space="preserve"> 205C Asbury Hall</w:t>
      </w:r>
    </w:p>
    <w:p w:rsidR="00BB7B58" w:rsidRDefault="00BB7B58" w:rsidP="00AA6EB0">
      <w:pPr>
        <w:tabs>
          <w:tab w:val="left" w:pos="1890"/>
          <w:tab w:val="left" w:pos="2070"/>
          <w:tab w:val="left" w:pos="2160"/>
          <w:tab w:val="left" w:pos="4500"/>
          <w:tab w:val="left" w:pos="7020"/>
        </w:tabs>
        <w:rPr>
          <w:rFonts w:ascii="Garamond" w:hAnsi="Garamond"/>
        </w:rPr>
      </w:pPr>
      <w:r>
        <w:rPr>
          <w:rFonts w:ascii="Garamond" w:hAnsi="Garamond"/>
        </w:rPr>
        <w:t>Office Phone:</w:t>
      </w:r>
      <w:r w:rsidR="00AE4790">
        <w:rPr>
          <w:rFonts w:ascii="Garamond" w:hAnsi="Garamond"/>
        </w:rPr>
        <w:t xml:space="preserve"> 658-4681</w:t>
      </w:r>
    </w:p>
    <w:p w:rsidR="00BB7B58" w:rsidRDefault="00BB7B58" w:rsidP="00AA6EB0">
      <w:pPr>
        <w:tabs>
          <w:tab w:val="left" w:pos="1890"/>
          <w:tab w:val="left" w:pos="2070"/>
          <w:tab w:val="left" w:pos="2160"/>
          <w:tab w:val="left" w:pos="4500"/>
          <w:tab w:val="left" w:pos="7020"/>
        </w:tabs>
        <w:rPr>
          <w:rFonts w:ascii="Garamond" w:hAnsi="Garamond"/>
        </w:rPr>
      </w:pPr>
      <w:r>
        <w:rPr>
          <w:rFonts w:ascii="Garamond" w:hAnsi="Garamond"/>
        </w:rPr>
        <w:t>Office Hours: MW 9</w:t>
      </w:r>
      <w:r w:rsidR="001B5555">
        <w:rPr>
          <w:rFonts w:ascii="Garamond" w:hAnsi="Garamond"/>
        </w:rPr>
        <w:t>:30</w:t>
      </w:r>
      <w:r>
        <w:rPr>
          <w:rFonts w:ascii="Garamond" w:hAnsi="Garamond"/>
        </w:rPr>
        <w:t>-1</w:t>
      </w:r>
      <w:r w:rsidR="001B5555">
        <w:rPr>
          <w:rFonts w:ascii="Garamond" w:hAnsi="Garamond"/>
        </w:rPr>
        <w:t>1</w:t>
      </w:r>
      <w:r>
        <w:rPr>
          <w:rFonts w:ascii="Garamond" w:hAnsi="Garamond"/>
        </w:rPr>
        <w:t xml:space="preserve"> a.m. or by appointment</w:t>
      </w:r>
    </w:p>
    <w:p w:rsidR="00BB7B58" w:rsidRDefault="00BB7B58" w:rsidP="00AA6EB0">
      <w:pPr>
        <w:tabs>
          <w:tab w:val="left" w:pos="1890"/>
          <w:tab w:val="left" w:pos="2070"/>
          <w:tab w:val="left" w:pos="2160"/>
          <w:tab w:val="left" w:pos="4500"/>
          <w:tab w:val="left" w:pos="7020"/>
        </w:tabs>
        <w:rPr>
          <w:rFonts w:ascii="Garamond" w:hAnsi="Garamond"/>
          <w:b/>
        </w:rPr>
      </w:pPr>
      <w:r>
        <w:rPr>
          <w:rFonts w:ascii="Garamond" w:hAnsi="Garamond"/>
        </w:rPr>
        <w:t>E-mail: maridagaz@depauw.edu</w:t>
      </w:r>
    </w:p>
    <w:p w:rsidR="00BB7B58" w:rsidRDefault="00BB7B58" w:rsidP="00AA6EB0">
      <w:pPr>
        <w:pBdr>
          <w:bottom w:val="thickThinLargeGap" w:sz="24" w:space="10" w:color="auto"/>
        </w:pBdr>
        <w:tabs>
          <w:tab w:val="left" w:pos="5310"/>
          <w:tab w:val="left" w:pos="6300"/>
        </w:tabs>
        <w:rPr>
          <w:rFonts w:ascii="Garamond" w:hAnsi="Garamond"/>
          <w:b/>
        </w:rPr>
        <w:sectPr w:rsidR="00BB7B58" w:rsidSect="00AA6EB0">
          <w:footerReference w:type="even" r:id="rId8"/>
          <w:type w:val="continuous"/>
          <w:pgSz w:w="12240" w:h="15840" w:code="1"/>
          <w:pgMar w:top="990" w:right="1170" w:bottom="1080" w:left="1440" w:header="720" w:footer="720" w:gutter="0"/>
          <w:cols w:num="2" w:space="720"/>
          <w:docGrid w:linePitch="360"/>
        </w:sectPr>
      </w:pPr>
    </w:p>
    <w:p w:rsidR="00F96C2B" w:rsidRPr="00F96C2B" w:rsidRDefault="00F96C2B" w:rsidP="00F96C2B">
      <w:pPr>
        <w:pBdr>
          <w:bottom w:val="thickThinLargeGap" w:sz="24" w:space="10" w:color="auto"/>
        </w:pBdr>
        <w:tabs>
          <w:tab w:val="left" w:pos="5310"/>
          <w:tab w:val="left" w:pos="6300"/>
        </w:tabs>
        <w:rPr>
          <w:rFonts w:ascii="Garamond" w:hAnsi="Garamond"/>
        </w:rPr>
      </w:pPr>
    </w:p>
    <w:p w:rsidR="001F259F" w:rsidRDefault="001F259F"/>
    <w:p w:rsidR="00510415" w:rsidRPr="00744D62" w:rsidRDefault="00510415" w:rsidP="00510415">
      <w:pPr>
        <w:rPr>
          <w:rFonts w:asciiTheme="majorHAnsi" w:hAnsiTheme="majorHAnsi"/>
          <w:b/>
        </w:rPr>
      </w:pPr>
      <w:r w:rsidRPr="00744D62">
        <w:rPr>
          <w:rFonts w:asciiTheme="majorHAnsi" w:hAnsiTheme="majorHAnsi"/>
          <w:b/>
        </w:rPr>
        <w:t>Course Description:</w:t>
      </w:r>
    </w:p>
    <w:p w:rsidR="00510415" w:rsidRDefault="00510415" w:rsidP="00510415"/>
    <w:p w:rsidR="00510415" w:rsidRDefault="00510415" w:rsidP="00510415">
      <w:r>
        <w:t xml:space="preserve">We have all experienced childhood and carry with us many memories – some pleasant, perhaps others that are less than pleasant.  Because we have all been through childhood, we may maintain certain conceptions and understandings of this period in the life cycle. </w:t>
      </w:r>
      <w:r w:rsidRPr="004A33EC">
        <w:rPr>
          <w:rFonts w:cs="Aharoni"/>
        </w:rPr>
        <w:t xml:space="preserve">This course is designed to take us away from our personal and private views and experiences of </w:t>
      </w:r>
      <w:r>
        <w:rPr>
          <w:rFonts w:cs="Aharoni"/>
        </w:rPr>
        <w:t xml:space="preserve">childhood </w:t>
      </w:r>
      <w:r w:rsidRPr="004A33EC">
        <w:rPr>
          <w:rFonts w:cs="Aharoni"/>
        </w:rPr>
        <w:t xml:space="preserve">and examine </w:t>
      </w:r>
      <w:r>
        <w:rPr>
          <w:rFonts w:cs="Aharoni"/>
        </w:rPr>
        <w:t>childhood from a sociological perspective.</w:t>
      </w:r>
      <w:r w:rsidRPr="004A33EC">
        <w:rPr>
          <w:rFonts w:cs="Aharoni"/>
        </w:rPr>
        <w:t xml:space="preserve"> </w:t>
      </w:r>
      <w:r>
        <w:rPr>
          <w:rFonts w:cs="Aharoni"/>
        </w:rPr>
        <w:t xml:space="preserve"> </w:t>
      </w:r>
      <w:r w:rsidRPr="00744D62">
        <w:t>This course recognizes and examines childhood as a structural form and children as social agents who contribute to societal reproduction and change through their negotiations with adults and through their creative production of a series of peer cultures with other children.  The course considers the relation of childhood to other social forms or institutions and examines children’s participation in and contribut</w:t>
      </w:r>
      <w:r>
        <w:t>ions to society historically</w:t>
      </w:r>
      <w:r w:rsidRPr="00744D62">
        <w:t xml:space="preserve">.  </w:t>
      </w:r>
    </w:p>
    <w:p w:rsidR="00510415" w:rsidRDefault="00510415" w:rsidP="00510415"/>
    <w:p w:rsidR="00510415" w:rsidRDefault="00510415" w:rsidP="00510415">
      <w:r w:rsidRPr="00744D62">
        <w:t>The course will compare the importance of family and peer experiences for children’s social development and the quality of their childhoods.  The course also examines how cultural values and social policies in the areas of education, family, and work affect children’s lives</w:t>
      </w:r>
      <w:r w:rsidRPr="00744D62">
        <w:rPr>
          <w:b/>
          <w:bCs/>
        </w:rPr>
        <w:t>.</w:t>
      </w:r>
      <w:r w:rsidRPr="00744D62">
        <w:t xml:space="preserve">  </w:t>
      </w:r>
      <w:r w:rsidRPr="000713EB">
        <w:rPr>
          <w:rStyle w:val="mainbodyCharChar"/>
          <w:rFonts w:ascii="Times New Roman" w:hAnsi="Times New Roman"/>
          <w:sz w:val="24"/>
        </w:rPr>
        <w:t xml:space="preserve">We will begin the </w:t>
      </w:r>
      <w:r>
        <w:rPr>
          <w:rStyle w:val="mainbodyCharChar"/>
          <w:rFonts w:ascii="Times New Roman" w:hAnsi="Times New Roman"/>
          <w:sz w:val="24"/>
        </w:rPr>
        <w:t>semester</w:t>
      </w:r>
      <w:r w:rsidRPr="000713EB">
        <w:rPr>
          <w:rStyle w:val="mainbodyCharChar"/>
          <w:rFonts w:ascii="Times New Roman" w:hAnsi="Times New Roman"/>
          <w:sz w:val="24"/>
        </w:rPr>
        <w:t xml:space="preserve"> by exploring the meaning of childhood and social thought on children and adolescence</w:t>
      </w:r>
      <w:r>
        <w:rPr>
          <w:rStyle w:val="mainbodyCharChar"/>
          <w:rFonts w:ascii="Times New Roman" w:hAnsi="Times New Roman"/>
          <w:sz w:val="24"/>
        </w:rPr>
        <w:t xml:space="preserve"> followed </w:t>
      </w:r>
      <w:r w:rsidRPr="000713EB">
        <w:rPr>
          <w:rStyle w:val="mainbodyCharChar"/>
          <w:rFonts w:ascii="Times New Roman" w:hAnsi="Times New Roman"/>
          <w:sz w:val="24"/>
        </w:rPr>
        <w:t>by a discussion of research methods.</w:t>
      </w:r>
      <w:r>
        <w:rPr>
          <w:rStyle w:val="mainbodyCharChar"/>
        </w:rPr>
        <w:t xml:space="preserve">  </w:t>
      </w:r>
      <w:r w:rsidRPr="000713EB">
        <w:rPr>
          <w:rStyle w:val="mainbodyCharChar"/>
          <w:rFonts w:ascii="Times New Roman" w:hAnsi="Times New Roman"/>
          <w:sz w:val="24"/>
        </w:rPr>
        <w:t xml:space="preserve">We will then explore specific issues surrounding children and adolescents’ lives including peer cultures, </w:t>
      </w:r>
      <w:r w:rsidR="00634261" w:rsidRPr="00634261">
        <w:rPr>
          <w:lang w:eastAsia="en-US"/>
        </w:rPr>
        <w:t>media,</w:t>
      </w:r>
      <w:r w:rsidR="00634261">
        <w:rPr>
          <w:lang w:eastAsia="en-US"/>
        </w:rPr>
        <w:t xml:space="preserve"> </w:t>
      </w:r>
      <w:r w:rsidRPr="000713EB">
        <w:rPr>
          <w:rStyle w:val="mainbodyCharChar"/>
          <w:rFonts w:ascii="Times New Roman" w:hAnsi="Times New Roman"/>
          <w:sz w:val="24"/>
        </w:rPr>
        <w:t xml:space="preserve">families, schooling, gender, social class, and race.  </w:t>
      </w:r>
    </w:p>
    <w:p w:rsidR="00AA6EB0" w:rsidRDefault="00AA6EB0" w:rsidP="00510415"/>
    <w:p w:rsidR="00510415" w:rsidRPr="00744D62" w:rsidRDefault="00510415" w:rsidP="00510415">
      <w:pPr>
        <w:rPr>
          <w:rFonts w:asciiTheme="majorHAnsi" w:hAnsiTheme="majorHAnsi" w:cs="Aharoni"/>
        </w:rPr>
      </w:pPr>
      <w:r w:rsidRPr="00744D62">
        <w:rPr>
          <w:rFonts w:asciiTheme="majorHAnsi" w:hAnsiTheme="majorHAnsi" w:cs="Aharoni"/>
          <w:b/>
          <w:bCs/>
        </w:rPr>
        <w:t xml:space="preserve">Required Texts: </w:t>
      </w:r>
    </w:p>
    <w:p w:rsidR="00510415" w:rsidRDefault="00510415" w:rsidP="00510415">
      <w:pPr>
        <w:ind w:left="720" w:hanging="720"/>
        <w:rPr>
          <w:rFonts w:ascii="Berylium" w:hAnsi="Berylium"/>
        </w:rPr>
      </w:pPr>
    </w:p>
    <w:p w:rsidR="00510415" w:rsidRPr="00744D62" w:rsidRDefault="00510415" w:rsidP="00510415">
      <w:pPr>
        <w:ind w:left="720" w:hanging="720"/>
      </w:pPr>
      <w:proofErr w:type="spellStart"/>
      <w:r w:rsidRPr="009444FB">
        <w:rPr>
          <w:b/>
        </w:rPr>
        <w:t>Sternheimer</w:t>
      </w:r>
      <w:proofErr w:type="spellEnd"/>
      <w:r w:rsidRPr="009444FB">
        <w:rPr>
          <w:b/>
        </w:rPr>
        <w:t>, Karen</w:t>
      </w:r>
      <w:r w:rsidRPr="00744D62">
        <w:t xml:space="preserve">. 2010. </w:t>
      </w:r>
      <w:r w:rsidRPr="00744D62">
        <w:rPr>
          <w:i/>
          <w:iCs/>
        </w:rPr>
        <w:t>Childhood in American Society: A Reader</w:t>
      </w:r>
      <w:r w:rsidRPr="00744D62">
        <w:t xml:space="preserve"> 1</w:t>
      </w:r>
      <w:r w:rsidRPr="00744D62">
        <w:rPr>
          <w:vertAlign w:val="superscript"/>
        </w:rPr>
        <w:t>st</w:t>
      </w:r>
      <w:r w:rsidRPr="00744D62">
        <w:t xml:space="preserve"> Edition.  Boston: </w:t>
      </w:r>
      <w:proofErr w:type="spellStart"/>
      <w:r w:rsidRPr="00744D62">
        <w:t>Allyn</w:t>
      </w:r>
      <w:proofErr w:type="spellEnd"/>
      <w:r w:rsidRPr="00744D62">
        <w:t xml:space="preserve"> &amp; Bacon.</w:t>
      </w:r>
    </w:p>
    <w:p w:rsidR="00EE173E" w:rsidRDefault="00EE173E" w:rsidP="00510415">
      <w:pPr>
        <w:ind w:left="720" w:hanging="720"/>
        <w:rPr>
          <w:b/>
        </w:rPr>
      </w:pPr>
    </w:p>
    <w:p w:rsidR="00510415" w:rsidRPr="00744D62" w:rsidRDefault="00510415" w:rsidP="00510415">
      <w:pPr>
        <w:ind w:left="720" w:hanging="720"/>
      </w:pPr>
      <w:proofErr w:type="gramStart"/>
      <w:r w:rsidRPr="009444FB">
        <w:rPr>
          <w:b/>
        </w:rPr>
        <w:t>Del Campo, Diana and Robert Del Campo</w:t>
      </w:r>
      <w:r w:rsidRPr="00744D62">
        <w:t>.</w:t>
      </w:r>
      <w:proofErr w:type="gramEnd"/>
      <w:r w:rsidRPr="00744D62">
        <w:t xml:space="preserve"> 2010.  </w:t>
      </w:r>
      <w:r w:rsidRPr="00744D62">
        <w:rPr>
          <w:i/>
          <w:iCs/>
        </w:rPr>
        <w:t>Taking Sides: Clashing Views in Childhood and Society</w:t>
      </w:r>
      <w:r w:rsidRPr="00744D62">
        <w:t xml:space="preserve"> 8</w:t>
      </w:r>
      <w:r w:rsidRPr="00744D62">
        <w:rPr>
          <w:vertAlign w:val="superscript"/>
        </w:rPr>
        <w:t>th</w:t>
      </w:r>
      <w:r w:rsidRPr="00744D62">
        <w:t xml:space="preserve"> Edition.  McGraw Hill </w:t>
      </w:r>
    </w:p>
    <w:p w:rsidR="00EE173E" w:rsidRDefault="00EE173E" w:rsidP="00510415">
      <w:pPr>
        <w:ind w:left="720" w:hanging="720"/>
        <w:rPr>
          <w:b/>
        </w:rPr>
      </w:pPr>
    </w:p>
    <w:p w:rsidR="00510415" w:rsidRPr="00744D62" w:rsidRDefault="00510415" w:rsidP="00510415">
      <w:pPr>
        <w:ind w:left="720" w:hanging="720"/>
      </w:pPr>
      <w:proofErr w:type="spellStart"/>
      <w:r w:rsidRPr="009444FB">
        <w:rPr>
          <w:b/>
        </w:rPr>
        <w:t>Lareau</w:t>
      </w:r>
      <w:proofErr w:type="spellEnd"/>
      <w:r w:rsidRPr="009444FB">
        <w:rPr>
          <w:b/>
        </w:rPr>
        <w:t>, Annette</w:t>
      </w:r>
      <w:r w:rsidRPr="00744D62">
        <w:t>. 200</w:t>
      </w:r>
      <w:r w:rsidR="009444FB">
        <w:t>0</w:t>
      </w:r>
      <w:r w:rsidRPr="00744D62">
        <w:t xml:space="preserve">. </w:t>
      </w:r>
      <w:r w:rsidR="009444FB">
        <w:rPr>
          <w:i/>
          <w:iCs/>
        </w:rPr>
        <w:t>Home Advantage: Social Class and Parental Intervention in Elementary Education</w:t>
      </w:r>
      <w:proofErr w:type="gramStart"/>
      <w:r w:rsidR="009444FB">
        <w:rPr>
          <w:i/>
          <w:iCs/>
        </w:rPr>
        <w:t>.</w:t>
      </w:r>
      <w:r w:rsidRPr="00744D62">
        <w:rPr>
          <w:i/>
          <w:iCs/>
        </w:rPr>
        <w:t>.</w:t>
      </w:r>
      <w:proofErr w:type="gramEnd"/>
      <w:r w:rsidRPr="00744D62">
        <w:rPr>
          <w:i/>
          <w:iCs/>
        </w:rPr>
        <w:t xml:space="preserve"> </w:t>
      </w:r>
      <w:r w:rsidRPr="00744D62">
        <w:t xml:space="preserve"> </w:t>
      </w:r>
      <w:proofErr w:type="spellStart"/>
      <w:proofErr w:type="gramStart"/>
      <w:r w:rsidR="009444FB">
        <w:t>Rowman</w:t>
      </w:r>
      <w:proofErr w:type="spellEnd"/>
      <w:r w:rsidR="009444FB">
        <w:t xml:space="preserve"> and Littlefield</w:t>
      </w:r>
      <w:r w:rsidRPr="00744D62">
        <w:t>.</w:t>
      </w:r>
      <w:proofErr w:type="gramEnd"/>
    </w:p>
    <w:p w:rsidR="00EE173E" w:rsidRDefault="00EE173E" w:rsidP="00510415">
      <w:pPr>
        <w:ind w:left="720" w:hanging="720"/>
        <w:rPr>
          <w:b/>
        </w:rPr>
      </w:pPr>
    </w:p>
    <w:p w:rsidR="00510415" w:rsidRPr="00744D62" w:rsidRDefault="00510415" w:rsidP="00510415">
      <w:pPr>
        <w:ind w:left="720" w:hanging="720"/>
      </w:pPr>
      <w:proofErr w:type="spellStart"/>
      <w:r w:rsidRPr="009444FB">
        <w:rPr>
          <w:b/>
        </w:rPr>
        <w:t>Kozol</w:t>
      </w:r>
      <w:proofErr w:type="spellEnd"/>
      <w:r w:rsidRPr="009444FB">
        <w:rPr>
          <w:b/>
        </w:rPr>
        <w:t>, Jonathan</w:t>
      </w:r>
      <w:r w:rsidRPr="00744D62">
        <w:t xml:space="preserve">. 1992.  </w:t>
      </w:r>
      <w:r w:rsidRPr="00744D62">
        <w:rPr>
          <w:i/>
          <w:iCs/>
        </w:rPr>
        <w:t>Savage Inequalities: Children in America's Schools</w:t>
      </w:r>
      <w:r w:rsidRPr="00744D62">
        <w:t xml:space="preserve"> Harper Perennial. </w:t>
      </w:r>
    </w:p>
    <w:p w:rsidR="00EE173E" w:rsidRDefault="00EE173E" w:rsidP="009444FB">
      <w:pPr>
        <w:tabs>
          <w:tab w:val="left" w:pos="720"/>
        </w:tabs>
        <w:ind w:left="720" w:hanging="720"/>
        <w:rPr>
          <w:b/>
        </w:rPr>
      </w:pPr>
    </w:p>
    <w:p w:rsidR="009444FB" w:rsidRDefault="009444FB" w:rsidP="009444FB">
      <w:pPr>
        <w:tabs>
          <w:tab w:val="left" w:pos="720"/>
        </w:tabs>
        <w:ind w:left="720" w:hanging="720"/>
      </w:pPr>
      <w:r w:rsidRPr="009444FB">
        <w:rPr>
          <w:b/>
        </w:rPr>
        <w:t>Steinberg, Shirley</w:t>
      </w:r>
      <w:r>
        <w:t xml:space="preserve">. 2011. </w:t>
      </w:r>
      <w:proofErr w:type="spellStart"/>
      <w:r>
        <w:rPr>
          <w:i/>
        </w:rPr>
        <w:t>Kinderculture</w:t>
      </w:r>
      <w:proofErr w:type="spellEnd"/>
      <w:r>
        <w:rPr>
          <w:i/>
        </w:rPr>
        <w:t>: The Corporate Construction of Childhood</w:t>
      </w:r>
      <w:r>
        <w:t xml:space="preserve">. </w:t>
      </w:r>
      <w:proofErr w:type="spellStart"/>
      <w:r>
        <w:t>Westview</w:t>
      </w:r>
      <w:proofErr w:type="spellEnd"/>
      <w:r>
        <w:t xml:space="preserve"> Press.</w:t>
      </w:r>
    </w:p>
    <w:p w:rsidR="00510415" w:rsidRPr="00744D62" w:rsidRDefault="00510415" w:rsidP="00510415">
      <w:r w:rsidRPr="00744D62">
        <w:t> </w:t>
      </w:r>
    </w:p>
    <w:p w:rsidR="00510415" w:rsidRPr="00744D62" w:rsidRDefault="00510415" w:rsidP="00510415">
      <w:r w:rsidRPr="00744D62">
        <w:t xml:space="preserve">*Additional required readings will be made available on </w:t>
      </w:r>
      <w:proofErr w:type="spellStart"/>
      <w:r w:rsidRPr="00744D62">
        <w:t>Moodle</w:t>
      </w:r>
      <w:proofErr w:type="spellEnd"/>
      <w:r w:rsidRPr="00744D62">
        <w:t>.</w:t>
      </w:r>
    </w:p>
    <w:p w:rsidR="009444FB" w:rsidRDefault="009444FB" w:rsidP="00510415">
      <w:pPr>
        <w:rPr>
          <w:b/>
          <w:bCs/>
        </w:rPr>
      </w:pPr>
    </w:p>
    <w:p w:rsidR="00EE173E" w:rsidRDefault="00EE173E">
      <w:pPr>
        <w:rPr>
          <w:b/>
          <w:bCs/>
        </w:rPr>
      </w:pPr>
      <w:r>
        <w:rPr>
          <w:b/>
          <w:bCs/>
        </w:rPr>
        <w:br w:type="page"/>
      </w:r>
    </w:p>
    <w:p w:rsidR="00510415" w:rsidRDefault="00510415" w:rsidP="00510415">
      <w:r>
        <w:rPr>
          <w:b/>
          <w:bCs/>
        </w:rPr>
        <w:lastRenderedPageBreak/>
        <w:t>Course Requirements:</w:t>
      </w:r>
    </w:p>
    <w:p w:rsidR="00510415" w:rsidRDefault="00510415" w:rsidP="00510415">
      <w:pPr>
        <w:ind w:left="360" w:hanging="360"/>
        <w:rPr>
          <w:sz w:val="14"/>
          <w:szCs w:val="14"/>
        </w:rPr>
      </w:pPr>
      <w:r w:rsidRPr="001D1EAB">
        <w:rPr>
          <w:sz w:val="14"/>
          <w:szCs w:val="14"/>
        </w:rPr>
        <w:t xml:space="preserve">     </w:t>
      </w:r>
    </w:p>
    <w:p w:rsidR="00510415" w:rsidRPr="009632EA" w:rsidRDefault="00510415" w:rsidP="00510415">
      <w:r w:rsidRPr="001D1EAB">
        <w:rPr>
          <w:u w:val="single"/>
        </w:rPr>
        <w:t>Exams</w:t>
      </w:r>
      <w:r>
        <w:t>:  There will be t</w:t>
      </w:r>
      <w:r w:rsidR="0067655A">
        <w:t>hree</w:t>
      </w:r>
      <w:r>
        <w:t xml:space="preserve"> </w:t>
      </w:r>
      <w:r w:rsidR="0067655A">
        <w:t xml:space="preserve">short essay </w:t>
      </w:r>
      <w:r>
        <w:t xml:space="preserve">exams.  </w:t>
      </w:r>
      <w:r w:rsidR="0067655A">
        <w:t xml:space="preserve">The first exam will be given in class </w:t>
      </w:r>
      <w:r w:rsidR="0067655A" w:rsidRPr="00F46CCB">
        <w:t>on</w:t>
      </w:r>
      <w:r w:rsidR="0067655A" w:rsidRPr="0067655A">
        <w:rPr>
          <w:color w:val="FF0000"/>
        </w:rPr>
        <w:t xml:space="preserve"> </w:t>
      </w:r>
      <w:r w:rsidR="00F46CCB" w:rsidRPr="00BB57B2">
        <w:rPr>
          <w:b/>
        </w:rPr>
        <w:t>T</w:t>
      </w:r>
      <w:r w:rsidR="00154FA6" w:rsidRPr="00BB57B2">
        <w:rPr>
          <w:b/>
        </w:rPr>
        <w:t>hur</w:t>
      </w:r>
      <w:r w:rsidR="00F46CCB" w:rsidRPr="00BB57B2">
        <w:rPr>
          <w:b/>
        </w:rPr>
        <w:t>sday,</w:t>
      </w:r>
      <w:r w:rsidR="00F46CCB">
        <w:t xml:space="preserve"> </w:t>
      </w:r>
      <w:r w:rsidR="00F46CCB" w:rsidRPr="00F65445">
        <w:rPr>
          <w:b/>
        </w:rPr>
        <w:t>September 2</w:t>
      </w:r>
      <w:r w:rsidR="00154FA6" w:rsidRPr="00F65445">
        <w:rPr>
          <w:b/>
        </w:rPr>
        <w:t>2</w:t>
      </w:r>
      <w:r w:rsidR="00154FA6" w:rsidRPr="00F65445">
        <w:rPr>
          <w:b/>
          <w:vertAlign w:val="superscript"/>
        </w:rPr>
        <w:t>nd</w:t>
      </w:r>
      <w:r w:rsidR="0067655A">
        <w:t>; t</w:t>
      </w:r>
      <w:r>
        <w:t xml:space="preserve">he midterm exam will be given in class on </w:t>
      </w:r>
      <w:r w:rsidR="009632EA" w:rsidRPr="009632EA">
        <w:rPr>
          <w:b/>
        </w:rPr>
        <w:t>Thursday</w:t>
      </w:r>
      <w:r w:rsidRPr="009632EA">
        <w:rPr>
          <w:b/>
        </w:rPr>
        <w:t xml:space="preserve">, October </w:t>
      </w:r>
      <w:r w:rsidR="009632EA" w:rsidRPr="009632EA">
        <w:rPr>
          <w:b/>
        </w:rPr>
        <w:t>27</w:t>
      </w:r>
      <w:r w:rsidRPr="009632EA">
        <w:rPr>
          <w:b/>
          <w:vertAlign w:val="superscript"/>
        </w:rPr>
        <w:t>th</w:t>
      </w:r>
      <w:r w:rsidR="0067655A">
        <w:t>; t</w:t>
      </w:r>
      <w:r>
        <w:t xml:space="preserve">he </w:t>
      </w:r>
      <w:r w:rsidR="008A4CAA">
        <w:t>third</w:t>
      </w:r>
      <w:r>
        <w:t xml:space="preserve"> exam will be on </w:t>
      </w:r>
      <w:r w:rsidR="00BB57B2">
        <w:rPr>
          <w:b/>
          <w:bCs/>
        </w:rPr>
        <w:t>Thursday, November</w:t>
      </w:r>
      <w:r w:rsidRPr="009632EA">
        <w:rPr>
          <w:b/>
          <w:bCs/>
        </w:rPr>
        <w:t xml:space="preserve"> </w:t>
      </w:r>
      <w:r w:rsidR="00BB57B2">
        <w:rPr>
          <w:b/>
          <w:bCs/>
        </w:rPr>
        <w:t>2</w:t>
      </w:r>
      <w:r w:rsidR="007C49FD" w:rsidRPr="009632EA">
        <w:rPr>
          <w:b/>
          <w:bCs/>
        </w:rPr>
        <w:t>4</w:t>
      </w:r>
      <w:r w:rsidRPr="009632EA">
        <w:rPr>
          <w:b/>
          <w:bCs/>
          <w:vertAlign w:val="superscript"/>
        </w:rPr>
        <w:t>th</w:t>
      </w:r>
      <w:r w:rsidRPr="00BB57B2">
        <w:rPr>
          <w:bCs/>
        </w:rPr>
        <w:t>.</w:t>
      </w:r>
    </w:p>
    <w:p w:rsidR="00510415" w:rsidRDefault="00510415" w:rsidP="00510415">
      <w:pPr>
        <w:ind w:left="360" w:hanging="360"/>
      </w:pPr>
    </w:p>
    <w:p w:rsidR="00510415" w:rsidRPr="001D1EAB" w:rsidRDefault="00510415" w:rsidP="00510415">
      <w:r w:rsidRPr="001D1EAB">
        <w:rPr>
          <w:u w:val="single"/>
        </w:rPr>
        <w:t>Papers</w:t>
      </w:r>
      <w:r>
        <w:rPr>
          <w:u w:val="single"/>
        </w:rPr>
        <w:t>\Presentations</w:t>
      </w:r>
      <w:r>
        <w:t xml:space="preserve">:  You will be required to write </w:t>
      </w:r>
      <w:r w:rsidR="004463A6">
        <w:t>two</w:t>
      </w:r>
      <w:r>
        <w:t xml:space="preserve"> papers over the course of the semester.  The first </w:t>
      </w:r>
      <w:r w:rsidR="0067655A">
        <w:t xml:space="preserve">paper </w:t>
      </w:r>
      <w:r w:rsidR="00AD2350">
        <w:t>will consider preadolescent peer culture and</w:t>
      </w:r>
      <w:r>
        <w:t xml:space="preserve"> </w:t>
      </w:r>
      <w:r w:rsidR="0067655A">
        <w:t xml:space="preserve">is </w:t>
      </w:r>
      <w:r w:rsidR="0067655A" w:rsidRPr="00573AE9">
        <w:t>due on</w:t>
      </w:r>
      <w:r w:rsidR="0067655A">
        <w:t xml:space="preserve"> </w:t>
      </w:r>
      <w:r w:rsidR="00573AE9" w:rsidRPr="00573AE9">
        <w:rPr>
          <w:b/>
        </w:rPr>
        <w:t>Thursday,</w:t>
      </w:r>
      <w:r w:rsidR="00573AE9">
        <w:t xml:space="preserve"> </w:t>
      </w:r>
      <w:r w:rsidR="00573AE9">
        <w:rPr>
          <w:b/>
        </w:rPr>
        <w:t xml:space="preserve">October </w:t>
      </w:r>
      <w:r w:rsidR="00233CBD">
        <w:rPr>
          <w:b/>
        </w:rPr>
        <w:t>13</w:t>
      </w:r>
      <w:r w:rsidR="00573AE9" w:rsidRPr="00573AE9">
        <w:rPr>
          <w:b/>
          <w:vertAlign w:val="superscript"/>
        </w:rPr>
        <w:t>th</w:t>
      </w:r>
      <w:r w:rsidR="00573AE9">
        <w:rPr>
          <w:b/>
        </w:rPr>
        <w:t xml:space="preserve">.  </w:t>
      </w:r>
      <w:r>
        <w:t xml:space="preserve">The </w:t>
      </w:r>
      <w:r w:rsidR="008A4CAA">
        <w:t>second</w:t>
      </w:r>
      <w:r>
        <w:t xml:space="preserve"> paper is a</w:t>
      </w:r>
      <w:r w:rsidR="004463A6">
        <w:t xml:space="preserve"> collaborative</w:t>
      </w:r>
      <w:r>
        <w:t xml:space="preserve"> analytical paper with an accompanying </w:t>
      </w:r>
      <w:r w:rsidR="0067655A">
        <w:t>debate</w:t>
      </w:r>
      <w:r w:rsidR="004463A6">
        <w:t xml:space="preserve"> and is </w:t>
      </w:r>
      <w:r w:rsidR="00F44899">
        <w:t xml:space="preserve">due on </w:t>
      </w:r>
      <w:r w:rsidR="00F44899">
        <w:rPr>
          <w:b/>
        </w:rPr>
        <w:t>Thursday, December 8</w:t>
      </w:r>
      <w:r w:rsidR="00F44899" w:rsidRPr="00F44899">
        <w:rPr>
          <w:b/>
          <w:vertAlign w:val="superscript"/>
        </w:rPr>
        <w:t>th</w:t>
      </w:r>
      <w:r w:rsidR="0067655A">
        <w:t xml:space="preserve">. </w:t>
      </w:r>
      <w:r w:rsidR="00F44899">
        <w:t xml:space="preserve"> </w:t>
      </w:r>
      <w:r w:rsidR="00AD2350">
        <w:t>Debate teams will be formed and d</w:t>
      </w:r>
      <w:r>
        <w:t xml:space="preserve">etailed instructions for the paper and </w:t>
      </w:r>
      <w:r w:rsidR="0067655A">
        <w:t>debate</w:t>
      </w:r>
      <w:r>
        <w:t xml:space="preserve"> will be handed out in class </w:t>
      </w:r>
      <w:r w:rsidR="00AD2350">
        <w:t>on September 27</w:t>
      </w:r>
      <w:r w:rsidR="00AD2350" w:rsidRPr="00AD2350">
        <w:rPr>
          <w:vertAlign w:val="superscript"/>
        </w:rPr>
        <w:t>th</w:t>
      </w:r>
      <w:r w:rsidR="00AD2350">
        <w:t>.</w:t>
      </w:r>
      <w:r w:rsidR="004463A6">
        <w:t xml:space="preserve">  In addition, there will be several in-class writing assignments.  You must be present to complete the in-class assignments and makeup assignments will not be given except in extreme circumstances.  Please see the policy on late/makeup work outlined under course policies.  </w:t>
      </w:r>
    </w:p>
    <w:p w:rsidR="00510415" w:rsidRDefault="00510415" w:rsidP="00510415">
      <w:pPr>
        <w:ind w:left="360" w:hanging="360"/>
        <w:rPr>
          <w:sz w:val="14"/>
          <w:szCs w:val="14"/>
        </w:rPr>
      </w:pPr>
    </w:p>
    <w:p w:rsidR="00510415" w:rsidRPr="001D1EAB" w:rsidRDefault="00510415" w:rsidP="00510415">
      <w:pPr>
        <w:rPr>
          <w:u w:val="single"/>
        </w:rPr>
      </w:pPr>
      <w:r w:rsidRPr="001D1EAB">
        <w:rPr>
          <w:u w:val="single"/>
        </w:rPr>
        <w:t>Class Participation</w:t>
      </w:r>
      <w:r w:rsidRPr="00406287">
        <w:t xml:space="preserve">:  </w:t>
      </w:r>
      <w:r>
        <w:t xml:space="preserve">You are expected to </w:t>
      </w:r>
      <w:r w:rsidR="00E5097C">
        <w:t xml:space="preserve">attend every class, arrive at class on time, and </w:t>
      </w:r>
      <w:r>
        <w:t xml:space="preserve">come to class prepared and ready to participate actively in the class session. You are expected to have read the texts and used other required materials carefully and comprehensively before the class session. You will be graded on your participation at midterm and again at the end of the semester.  Assessment of participation will be based on the quality and regularity of your participation. While there will be course </w:t>
      </w:r>
      <w:proofErr w:type="gramStart"/>
      <w:r>
        <w:t>lectures, this class is</w:t>
      </w:r>
      <w:proofErr w:type="gramEnd"/>
      <w:r>
        <w:t xml:space="preserve"> based heavily on discussion and will allow ample time for all students to participate.  Participation means being actively involved in the class and orally communicating your ideas.  You must demonstrate that you have read the materials and have listened to others.  Discussion does not mean simply waiting for your opportunity to speak, but rather listening carefully and responding in a thoughtful manner to the discussion.   </w:t>
      </w:r>
    </w:p>
    <w:p w:rsidR="00510415" w:rsidRDefault="00510415" w:rsidP="00510415">
      <w:pPr>
        <w:ind w:left="720"/>
      </w:pPr>
      <w:r>
        <w:t xml:space="preserve">            </w:t>
      </w:r>
    </w:p>
    <w:p w:rsidR="00510415" w:rsidRPr="00531914" w:rsidRDefault="00510415" w:rsidP="00510415">
      <w:pPr>
        <w:rPr>
          <w:b/>
        </w:rPr>
      </w:pPr>
      <w:r w:rsidRPr="00531914">
        <w:rPr>
          <w:b/>
        </w:rPr>
        <w:t>Course Policies:</w:t>
      </w:r>
    </w:p>
    <w:p w:rsidR="00510415" w:rsidRPr="00531914" w:rsidRDefault="00510415" w:rsidP="00510415">
      <w:pPr>
        <w:ind w:left="1080"/>
        <w:rPr>
          <w:b/>
        </w:rPr>
      </w:pPr>
      <w:r w:rsidRPr="00531914">
        <w:rPr>
          <w:b/>
        </w:rPr>
        <w:t> </w:t>
      </w:r>
    </w:p>
    <w:p w:rsidR="00510415" w:rsidRDefault="00510415" w:rsidP="00510415">
      <w:r w:rsidRPr="00531914">
        <w:rPr>
          <w:bCs/>
          <w:u w:val="single"/>
        </w:rPr>
        <w:t>Classroom Etiquette</w:t>
      </w:r>
      <w:r>
        <w:rPr>
          <w:b/>
          <w:bCs/>
        </w:rPr>
        <w:t>:</w:t>
      </w:r>
    </w:p>
    <w:p w:rsidR="00510415" w:rsidRDefault="00510415" w:rsidP="00510415">
      <w:pPr>
        <w:ind w:left="360" w:hanging="360"/>
      </w:pPr>
      <w:r>
        <w:rPr>
          <w:rFonts w:ascii="Symbol" w:hAnsi="Symbol"/>
        </w:rPr>
        <w:t></w:t>
      </w:r>
      <w:r>
        <w:rPr>
          <w:sz w:val="14"/>
          <w:szCs w:val="14"/>
        </w:rPr>
        <w:t>       </w:t>
      </w:r>
      <w:r>
        <w:t xml:space="preserve">Arrive on time and stay for the full class. </w:t>
      </w:r>
    </w:p>
    <w:p w:rsidR="00510415" w:rsidRDefault="00510415" w:rsidP="00510415">
      <w:pPr>
        <w:ind w:left="360" w:hanging="360"/>
      </w:pPr>
      <w:r>
        <w:rPr>
          <w:rFonts w:ascii="Symbol" w:hAnsi="Symbol"/>
        </w:rPr>
        <w:t></w:t>
      </w:r>
      <w:r>
        <w:rPr>
          <w:sz w:val="14"/>
          <w:szCs w:val="14"/>
        </w:rPr>
        <w:t>       </w:t>
      </w:r>
      <w:r>
        <w:t xml:space="preserve">Cell phones and </w:t>
      </w:r>
      <w:r w:rsidR="00634261">
        <w:t>other electronic devices</w:t>
      </w:r>
      <w:r>
        <w:t xml:space="preserve"> need to be turned off during class. </w:t>
      </w:r>
    </w:p>
    <w:p w:rsidR="00510415" w:rsidRDefault="00510415" w:rsidP="00510415">
      <w:pPr>
        <w:numPr>
          <w:ilvl w:val="0"/>
          <w:numId w:val="7"/>
        </w:numPr>
        <w:tabs>
          <w:tab w:val="clear" w:pos="720"/>
          <w:tab w:val="num" w:pos="360"/>
        </w:tabs>
        <w:ind w:left="360"/>
        <w:rPr>
          <w:rFonts w:cs="Aharoni"/>
        </w:rPr>
      </w:pPr>
      <w:r>
        <w:rPr>
          <w:rFonts w:cs="Aharoni"/>
        </w:rPr>
        <w:t>Use of l</w:t>
      </w:r>
      <w:r w:rsidRPr="004A33EC">
        <w:rPr>
          <w:rFonts w:cs="Aharoni"/>
        </w:rPr>
        <w:t xml:space="preserve">aptops </w:t>
      </w:r>
      <w:r>
        <w:rPr>
          <w:rFonts w:cs="Aharoni"/>
        </w:rPr>
        <w:t xml:space="preserve">will not be allowed </w:t>
      </w:r>
      <w:r w:rsidRPr="004A33EC">
        <w:rPr>
          <w:rFonts w:cs="Aharoni"/>
        </w:rPr>
        <w:t xml:space="preserve">during class. </w:t>
      </w:r>
    </w:p>
    <w:p w:rsidR="00510415" w:rsidRDefault="00510415" w:rsidP="00510415">
      <w:pPr>
        <w:ind w:left="360" w:hanging="360"/>
      </w:pPr>
      <w:r>
        <w:rPr>
          <w:rFonts w:ascii="Symbol" w:hAnsi="Symbol"/>
        </w:rPr>
        <w:t></w:t>
      </w:r>
      <w:r>
        <w:rPr>
          <w:sz w:val="14"/>
          <w:szCs w:val="14"/>
        </w:rPr>
        <w:t xml:space="preserve">        </w:t>
      </w:r>
      <w:proofErr w:type="gramStart"/>
      <w:r>
        <w:rPr>
          <w:b/>
          <w:bCs/>
          <w:i/>
          <w:iCs/>
        </w:rPr>
        <w:t>Courtesy</w:t>
      </w:r>
      <w:proofErr w:type="gramEnd"/>
      <w:r>
        <w:rPr>
          <w:b/>
          <w:bCs/>
          <w:i/>
          <w:iCs/>
        </w:rPr>
        <w:t>:</w:t>
      </w:r>
      <w:r>
        <w:rPr>
          <w:b/>
          <w:bCs/>
        </w:rPr>
        <w:t xml:space="preserve"> </w:t>
      </w:r>
      <w:r>
        <w:t xml:space="preserve">Discussions and lectures may involve topics that you find controversial. You will be expected to be respectful toward your classmates regardless of disagreements you may have with a classmate’s ideas.  It is important for all of us to foster an environment that allows for expression of thoughts as well as questioning or critiquing arguments presented by others. I ask that you have an open mind and be willing to use </w:t>
      </w:r>
      <w:r>
        <w:rPr>
          <w:u w:val="single"/>
        </w:rPr>
        <w:t>logic</w:t>
      </w:r>
      <w:r>
        <w:t xml:space="preserve"> and </w:t>
      </w:r>
      <w:r>
        <w:rPr>
          <w:u w:val="single"/>
        </w:rPr>
        <w:t>evidence</w:t>
      </w:r>
      <w:r>
        <w:t xml:space="preserve"> to present your own arguments and in critiquing the arguments of others.  </w:t>
      </w:r>
    </w:p>
    <w:p w:rsidR="00510415" w:rsidRDefault="00510415" w:rsidP="00510415">
      <w:r>
        <w:t> </w:t>
      </w:r>
    </w:p>
    <w:p w:rsidR="00510415" w:rsidRPr="00AD29AA" w:rsidRDefault="00510415" w:rsidP="00510415">
      <w:pPr>
        <w:rPr>
          <w:bCs/>
        </w:rPr>
      </w:pPr>
      <w:r>
        <w:rPr>
          <w:u w:val="single"/>
        </w:rPr>
        <w:t>Academic Integrity</w:t>
      </w:r>
      <w:r>
        <w:t>:</w:t>
      </w:r>
      <w:r w:rsidRPr="00CF1EFC">
        <w:t xml:space="preserve">  </w:t>
      </w:r>
      <w:r>
        <w:t>All students</w:t>
      </w:r>
      <w:r w:rsidRPr="00CF1EFC">
        <w:t xml:space="preserve"> at DePauw Uni</w:t>
      </w:r>
      <w:r>
        <w:t xml:space="preserve">versity </w:t>
      </w:r>
      <w:r w:rsidRPr="00CF1EFC">
        <w:t xml:space="preserve">are bound by the policy on academic integrity.  See me immediately if you do not understand your obligations as a student.  While </w:t>
      </w:r>
      <w:r>
        <w:t>discussing course materials and concepts outside of class is</w:t>
      </w:r>
      <w:r w:rsidRPr="00CF1EFC">
        <w:t xml:space="preserve"> </w:t>
      </w:r>
      <w:r>
        <w:t xml:space="preserve">certainly appropriate and </w:t>
      </w:r>
      <w:r w:rsidRPr="00CF1EFC">
        <w:t>encourage</w:t>
      </w:r>
      <w:r>
        <w:t xml:space="preserve">d, written papers and </w:t>
      </w:r>
      <w:r w:rsidRPr="00CF1EFC">
        <w:t xml:space="preserve">exams </w:t>
      </w:r>
      <w:r>
        <w:t>are to be completed</w:t>
      </w:r>
      <w:r w:rsidRPr="00CF1EFC">
        <w:t xml:space="preserve"> </w:t>
      </w:r>
      <w:r w:rsidRPr="00CF1EFC">
        <w:rPr>
          <w:u w:val="single"/>
        </w:rPr>
        <w:t>without</w:t>
      </w:r>
      <w:r w:rsidRPr="00CF1EFC">
        <w:t xml:space="preserve"> collaboration and should reflect your </w:t>
      </w:r>
      <w:r w:rsidRPr="00CF1EFC">
        <w:rPr>
          <w:u w:val="single"/>
        </w:rPr>
        <w:t>independent</w:t>
      </w:r>
      <w:r w:rsidRPr="00CF1EFC">
        <w:t xml:space="preserve"> ideas.</w:t>
      </w:r>
      <w:r>
        <w:rPr>
          <w:b/>
          <w:bCs/>
        </w:rPr>
        <w:t> </w:t>
      </w:r>
      <w:r w:rsidRPr="00C069F7">
        <w:rPr>
          <w:bCs/>
        </w:rPr>
        <w:t xml:space="preserve">In addition, appropriate citations must be used when you are drawing ideas from an author or quoting another’s work. </w:t>
      </w:r>
      <w:r w:rsidRPr="00AD29AA">
        <w:rPr>
          <w:bCs/>
        </w:rPr>
        <w:t>Plagiarism with be dealt with ac</w:t>
      </w:r>
      <w:r>
        <w:rPr>
          <w:bCs/>
        </w:rPr>
        <w:t>cording to university policy whether intentional or unintentional.  If you are unsure how to appropriately cite other’s work, please see me for assistance.</w:t>
      </w:r>
      <w:r w:rsidRPr="00AD29AA">
        <w:rPr>
          <w:bCs/>
        </w:rPr>
        <w:t xml:space="preserve">  </w:t>
      </w:r>
    </w:p>
    <w:p w:rsidR="00510415" w:rsidRDefault="00510415" w:rsidP="00510415">
      <w:pPr>
        <w:rPr>
          <w:b/>
          <w:bCs/>
        </w:rPr>
      </w:pPr>
    </w:p>
    <w:p w:rsidR="00510415" w:rsidRDefault="00510415" w:rsidP="00510415">
      <w:r w:rsidRPr="00F054A9">
        <w:rPr>
          <w:bCs/>
          <w:u w:val="single"/>
        </w:rPr>
        <w:lastRenderedPageBreak/>
        <w:t>Special Needs</w:t>
      </w:r>
      <w:r w:rsidRPr="00F054A9">
        <w:rPr>
          <w:bCs/>
        </w:rPr>
        <w:t xml:space="preserve">: </w:t>
      </w:r>
      <w:r>
        <w:rPr>
          <w:bCs/>
        </w:rPr>
        <w:t xml:space="preserve"> </w:t>
      </w:r>
      <w:r>
        <w:t xml:space="preserve">DePauw University is committed to providing equal access to academic programs and university-administered activities and reasonable modifications/accommodations to students with disabilities in compliance with the Americans with Disabilities Act (ADA) of 1990, as amended in 2008. Any student needing special accommodations due to a disability should contact the Coordinator of Student Disability Services, Pam Roberts, </w:t>
      </w:r>
      <w:proofErr w:type="gramStart"/>
      <w:r>
        <w:t>302</w:t>
      </w:r>
      <w:proofErr w:type="gramEnd"/>
      <w:r>
        <w:t xml:space="preserve"> Harrison Hall or call (765) 658-6267. </w:t>
      </w:r>
    </w:p>
    <w:p w:rsidR="00510415" w:rsidRDefault="00510415" w:rsidP="00510415">
      <w:pPr>
        <w:spacing w:before="2" w:after="2"/>
      </w:pPr>
    </w:p>
    <w:p w:rsidR="00510415" w:rsidRDefault="00510415" w:rsidP="00510415">
      <w:pPr>
        <w:spacing w:before="2" w:after="2"/>
      </w:pPr>
      <w:r>
        <w:t>It is the responsibility of each student to discuss implementation of approved modifications/accommodations with me within one week of the date of receiving a modification/accommodation approval memo or within the first two weeks of the academic semester.</w:t>
      </w:r>
    </w:p>
    <w:p w:rsidR="00510415" w:rsidRDefault="00510415" w:rsidP="00510415">
      <w:pPr>
        <w:rPr>
          <w:b/>
          <w:bCs/>
        </w:rPr>
      </w:pPr>
    </w:p>
    <w:p w:rsidR="00510415" w:rsidRPr="00CF1EFC" w:rsidRDefault="00510415" w:rsidP="00510415">
      <w:r w:rsidRPr="00CF1EFC">
        <w:rPr>
          <w:u w:val="single"/>
        </w:rPr>
        <w:t>Late Work/Make-up Work</w:t>
      </w:r>
      <w:r>
        <w:rPr>
          <w:u w:val="single"/>
        </w:rPr>
        <w:t>:</w:t>
      </w:r>
      <w:r w:rsidRPr="00CF1EFC">
        <w:t xml:space="preserve">  Paper and exam due dates are firm</w:t>
      </w:r>
      <w:r>
        <w:t xml:space="preserve"> and will only be changed in the event of an extreme emergency</w:t>
      </w:r>
      <w:r w:rsidRPr="00CF1EFC">
        <w:t xml:space="preserve">.  Exceptions will be made if I receive, in advance, an official notification that you will be off campus on university business (e.g., athletic competition) or if I </w:t>
      </w:r>
      <w:r>
        <w:t xml:space="preserve">receive proper notification </w:t>
      </w:r>
      <w:r w:rsidRPr="00CF1EFC">
        <w:t xml:space="preserve">of </w:t>
      </w:r>
      <w:r w:rsidRPr="00CF1EFC">
        <w:rPr>
          <w:u w:val="single"/>
        </w:rPr>
        <w:t>serious</w:t>
      </w:r>
      <w:r w:rsidRPr="00CF1EFC">
        <w:t xml:space="preserve"> illness</w:t>
      </w:r>
      <w:r>
        <w:t xml:space="preserve"> such as hospitalization</w:t>
      </w:r>
      <w:r w:rsidRPr="00CF1EFC">
        <w:t xml:space="preserve">.  </w:t>
      </w:r>
      <w:r>
        <w:t>N</w:t>
      </w:r>
      <w:r w:rsidRPr="00CF1EFC">
        <w:t xml:space="preserve">o other exceptions will be made (this includes </w:t>
      </w:r>
      <w:r>
        <w:t xml:space="preserve">faulty alarm clocks, </w:t>
      </w:r>
      <w:r w:rsidRPr="00CF1EFC">
        <w:t>minor illness, job interviews, wed</w:t>
      </w:r>
      <w:r>
        <w:t xml:space="preserve">dings, cheap </w:t>
      </w:r>
      <w:r w:rsidRPr="00CF1EFC">
        <w:t>plane</w:t>
      </w:r>
      <w:r>
        <w:t xml:space="preserve"> tickets</w:t>
      </w:r>
      <w:r w:rsidRPr="00CF1EFC">
        <w:t xml:space="preserve">, etc.).  Unexcused late papers will be penalized 5 points for every 24-hour period in which they are late. For both excused and unexcused absences from class, it is your responsibility to find out what you missed </w:t>
      </w:r>
      <w:r w:rsidRPr="00CF1EFC">
        <w:rPr>
          <w:u w:val="single"/>
        </w:rPr>
        <w:t>from your peers</w:t>
      </w:r>
      <w:r w:rsidRPr="00CF1EFC">
        <w:t xml:space="preserve">.  </w:t>
      </w:r>
      <w:r>
        <w:t>Please do not ask me for my lecture notes or for a private reenactment of the class.</w:t>
      </w:r>
    </w:p>
    <w:p w:rsidR="00510415" w:rsidRPr="00CF1EFC" w:rsidRDefault="00510415" w:rsidP="00510415">
      <w:pPr>
        <w:rPr>
          <w:u w:val="single"/>
        </w:rPr>
      </w:pPr>
    </w:p>
    <w:p w:rsidR="00510415" w:rsidRPr="00CF1EFC" w:rsidRDefault="00510415" w:rsidP="00510415">
      <w:proofErr w:type="gramStart"/>
      <w:r w:rsidRPr="00CF1EFC">
        <w:rPr>
          <w:u w:val="single"/>
        </w:rPr>
        <w:t>Security Measures</w:t>
      </w:r>
      <w:r w:rsidRPr="00CF1EFC">
        <w:t>.</w:t>
      </w:r>
      <w:proofErr w:type="gramEnd"/>
      <w:r w:rsidRPr="00CF1EFC">
        <w:t xml:space="preserve">  Please make copies of your paper</w:t>
      </w:r>
      <w:r>
        <w:t xml:space="preserve"> (hardcopy and electronic</w:t>
      </w:r>
      <w:r w:rsidRPr="00CF1EFC">
        <w:t>).  Do not put late papers in my mailbox or under my office door.  It is your responsibility to contact me and make arrangements to give me your late work in person.</w:t>
      </w:r>
    </w:p>
    <w:p w:rsidR="00510415" w:rsidRDefault="00510415" w:rsidP="00510415">
      <w:pPr>
        <w:rPr>
          <w:b/>
          <w:bCs/>
        </w:rPr>
      </w:pPr>
    </w:p>
    <w:p w:rsidR="00BB57B2" w:rsidRDefault="00510415" w:rsidP="00510415">
      <w:pPr>
        <w:rPr>
          <w:bCs/>
        </w:rPr>
      </w:pPr>
      <w:r w:rsidRPr="00F054A9">
        <w:rPr>
          <w:bCs/>
          <w:u w:val="single"/>
        </w:rPr>
        <w:t>Grade Calculations</w:t>
      </w:r>
      <w:r w:rsidRPr="00F054A9">
        <w:rPr>
          <w:bCs/>
        </w:rPr>
        <w:t>:  Grades will be calculated based on the following</w:t>
      </w:r>
      <w:r>
        <w:rPr>
          <w:bCs/>
        </w:rPr>
        <w:t xml:space="preserve"> point system.  </w:t>
      </w:r>
    </w:p>
    <w:p w:rsidR="00510415" w:rsidRDefault="0067655A" w:rsidP="00510415">
      <w:pPr>
        <w:rPr>
          <w:bCs/>
        </w:rPr>
      </w:pPr>
      <w:r w:rsidRPr="00B077C4">
        <w:rPr>
          <w:b/>
          <w:bCs/>
        </w:rPr>
        <w:t xml:space="preserve">PLEASE NOTE:  Students must complete </w:t>
      </w:r>
      <w:r w:rsidRPr="00B077C4">
        <w:rPr>
          <w:b/>
          <w:bCs/>
          <w:u w:val="single"/>
        </w:rPr>
        <w:t>all</w:t>
      </w:r>
      <w:r w:rsidRPr="00B077C4">
        <w:rPr>
          <w:b/>
          <w:bCs/>
        </w:rPr>
        <w:t xml:space="preserve"> assignments to pass the course.  </w:t>
      </w:r>
      <w:r w:rsidR="00634261">
        <w:rPr>
          <w:b/>
          <w:bCs/>
        </w:rPr>
        <w:t>With the exception of in-class writings, m</w:t>
      </w:r>
      <w:r w:rsidRPr="00B077C4">
        <w:rPr>
          <w:b/>
          <w:bCs/>
        </w:rPr>
        <w:t>issing assignments or exams will result in automatic failure of the course.</w:t>
      </w:r>
    </w:p>
    <w:p w:rsidR="00510415" w:rsidRDefault="00510415" w:rsidP="00510415">
      <w:pPr>
        <w:rPr>
          <w:bCs/>
        </w:rPr>
      </w:pPr>
    </w:p>
    <w:p w:rsidR="00510415" w:rsidRDefault="009444FB" w:rsidP="005D370E">
      <w:pPr>
        <w:tabs>
          <w:tab w:val="left" w:pos="2880"/>
        </w:tabs>
        <w:rPr>
          <w:bCs/>
        </w:rPr>
      </w:pPr>
      <w:r>
        <w:rPr>
          <w:bCs/>
        </w:rPr>
        <w:t>Exam 1</w:t>
      </w:r>
      <w:r>
        <w:rPr>
          <w:bCs/>
        </w:rPr>
        <w:tab/>
      </w:r>
      <w:r w:rsidR="005D370E">
        <w:rPr>
          <w:bCs/>
        </w:rPr>
        <w:t>100</w:t>
      </w:r>
      <w:r w:rsidR="00510415">
        <w:rPr>
          <w:bCs/>
        </w:rPr>
        <w:t xml:space="preserve"> points</w:t>
      </w:r>
      <w:r w:rsidR="00DB159A">
        <w:rPr>
          <w:bCs/>
        </w:rPr>
        <w:t xml:space="preserve"> </w:t>
      </w:r>
    </w:p>
    <w:p w:rsidR="00510415" w:rsidRDefault="00510415" w:rsidP="00510415">
      <w:pPr>
        <w:rPr>
          <w:bCs/>
        </w:rPr>
      </w:pPr>
      <w:r>
        <w:rPr>
          <w:bCs/>
        </w:rPr>
        <w:t>Exam 2</w:t>
      </w:r>
      <w:r>
        <w:rPr>
          <w:bCs/>
        </w:rPr>
        <w:tab/>
      </w:r>
      <w:r>
        <w:rPr>
          <w:bCs/>
        </w:rPr>
        <w:tab/>
      </w:r>
      <w:r>
        <w:rPr>
          <w:bCs/>
        </w:rPr>
        <w:tab/>
        <w:t>100 points</w:t>
      </w:r>
    </w:p>
    <w:p w:rsidR="009444FB" w:rsidRDefault="009444FB" w:rsidP="009444FB">
      <w:pPr>
        <w:tabs>
          <w:tab w:val="left" w:pos="2880"/>
        </w:tabs>
        <w:rPr>
          <w:bCs/>
        </w:rPr>
      </w:pPr>
      <w:r>
        <w:rPr>
          <w:bCs/>
        </w:rPr>
        <w:t>Exam 3</w:t>
      </w:r>
      <w:r>
        <w:rPr>
          <w:bCs/>
        </w:rPr>
        <w:tab/>
        <w:t>100 points</w:t>
      </w:r>
    </w:p>
    <w:p w:rsidR="00510415" w:rsidRDefault="00510415" w:rsidP="004463A6">
      <w:pPr>
        <w:tabs>
          <w:tab w:val="left" w:pos="2970"/>
        </w:tabs>
        <w:rPr>
          <w:bCs/>
        </w:rPr>
      </w:pPr>
      <w:r>
        <w:rPr>
          <w:bCs/>
        </w:rPr>
        <w:t>Paper</w:t>
      </w:r>
      <w:r w:rsidR="009444FB">
        <w:rPr>
          <w:bCs/>
        </w:rPr>
        <w:t xml:space="preserve"> 1 </w:t>
      </w:r>
      <w:r w:rsidR="009444FB">
        <w:rPr>
          <w:bCs/>
        </w:rPr>
        <w:tab/>
      </w:r>
      <w:r w:rsidR="001271F2">
        <w:rPr>
          <w:bCs/>
        </w:rPr>
        <w:t xml:space="preserve"> </w:t>
      </w:r>
      <w:r w:rsidR="009444FB">
        <w:rPr>
          <w:bCs/>
        </w:rPr>
        <w:t>75</w:t>
      </w:r>
      <w:r>
        <w:rPr>
          <w:bCs/>
        </w:rPr>
        <w:t xml:space="preserve"> points</w:t>
      </w:r>
    </w:p>
    <w:p w:rsidR="009444FB" w:rsidRDefault="009444FB" w:rsidP="009444FB">
      <w:pPr>
        <w:tabs>
          <w:tab w:val="left" w:pos="2880"/>
        </w:tabs>
        <w:rPr>
          <w:bCs/>
        </w:rPr>
      </w:pPr>
      <w:r>
        <w:rPr>
          <w:bCs/>
        </w:rPr>
        <w:t xml:space="preserve">Paper </w:t>
      </w:r>
      <w:r w:rsidR="004463A6">
        <w:rPr>
          <w:bCs/>
        </w:rPr>
        <w:t>2</w:t>
      </w:r>
      <w:r w:rsidR="005D370E">
        <w:rPr>
          <w:bCs/>
        </w:rPr>
        <w:t xml:space="preserve"> (</w:t>
      </w:r>
      <w:r>
        <w:rPr>
          <w:bCs/>
        </w:rPr>
        <w:t>100 points</w:t>
      </w:r>
      <w:r w:rsidR="005D370E">
        <w:rPr>
          <w:bCs/>
        </w:rPr>
        <w:t>)</w:t>
      </w:r>
    </w:p>
    <w:p w:rsidR="009444FB" w:rsidRDefault="009444FB" w:rsidP="009444FB">
      <w:pPr>
        <w:tabs>
          <w:tab w:val="left" w:pos="360"/>
          <w:tab w:val="left" w:pos="2970"/>
        </w:tabs>
        <w:rPr>
          <w:bCs/>
        </w:rPr>
      </w:pPr>
      <w:r>
        <w:rPr>
          <w:bCs/>
        </w:rPr>
        <w:tab/>
      </w:r>
      <w:r w:rsidR="004463A6">
        <w:rPr>
          <w:bCs/>
        </w:rPr>
        <w:t>Paper</w:t>
      </w:r>
      <w:r>
        <w:rPr>
          <w:bCs/>
        </w:rPr>
        <w:tab/>
      </w:r>
      <w:r w:rsidR="001271F2">
        <w:rPr>
          <w:bCs/>
        </w:rPr>
        <w:t xml:space="preserve"> </w:t>
      </w:r>
      <w:r w:rsidR="004463A6">
        <w:rPr>
          <w:bCs/>
        </w:rPr>
        <w:t>7</w:t>
      </w:r>
      <w:r w:rsidR="001271F2">
        <w:rPr>
          <w:bCs/>
        </w:rPr>
        <w:t>0</w:t>
      </w:r>
      <w:r>
        <w:rPr>
          <w:bCs/>
        </w:rPr>
        <w:t xml:space="preserve"> points</w:t>
      </w:r>
    </w:p>
    <w:p w:rsidR="009444FB" w:rsidRDefault="009444FB" w:rsidP="009444FB">
      <w:pPr>
        <w:tabs>
          <w:tab w:val="left" w:pos="360"/>
          <w:tab w:val="left" w:pos="2970"/>
        </w:tabs>
        <w:rPr>
          <w:bCs/>
        </w:rPr>
      </w:pPr>
      <w:r>
        <w:rPr>
          <w:bCs/>
        </w:rPr>
        <w:tab/>
        <w:t>Debate</w:t>
      </w:r>
      <w:r>
        <w:rPr>
          <w:bCs/>
        </w:rPr>
        <w:tab/>
      </w:r>
      <w:r w:rsidR="001271F2">
        <w:rPr>
          <w:bCs/>
        </w:rPr>
        <w:t xml:space="preserve"> </w:t>
      </w:r>
      <w:r w:rsidR="004463A6">
        <w:rPr>
          <w:bCs/>
        </w:rPr>
        <w:t>30</w:t>
      </w:r>
      <w:r>
        <w:rPr>
          <w:bCs/>
        </w:rPr>
        <w:t xml:space="preserve"> points</w:t>
      </w:r>
    </w:p>
    <w:p w:rsidR="004463A6" w:rsidRDefault="004463A6" w:rsidP="004463A6">
      <w:pPr>
        <w:tabs>
          <w:tab w:val="left" w:pos="2970"/>
        </w:tabs>
        <w:rPr>
          <w:bCs/>
        </w:rPr>
      </w:pPr>
      <w:r>
        <w:rPr>
          <w:bCs/>
        </w:rPr>
        <w:t>In-Class writings</w:t>
      </w:r>
      <w:r>
        <w:rPr>
          <w:bCs/>
        </w:rPr>
        <w:tab/>
        <w:t xml:space="preserve"> 75 points</w:t>
      </w:r>
    </w:p>
    <w:p w:rsidR="00510415" w:rsidRPr="00F054A9" w:rsidRDefault="00510415" w:rsidP="00510415">
      <w:pPr>
        <w:rPr>
          <w:bCs/>
        </w:rPr>
      </w:pPr>
      <w:r>
        <w:rPr>
          <w:bCs/>
        </w:rPr>
        <w:t>Participation</w:t>
      </w:r>
      <w:r w:rsidR="005D370E">
        <w:rPr>
          <w:bCs/>
        </w:rPr>
        <w:t xml:space="preserve"> (50 points)</w:t>
      </w:r>
      <w:r>
        <w:rPr>
          <w:bCs/>
        </w:rPr>
        <w:tab/>
      </w:r>
      <w:r>
        <w:rPr>
          <w:bCs/>
        </w:rPr>
        <w:tab/>
      </w:r>
      <w:r w:rsidRPr="00F054A9">
        <w:rPr>
          <w:bCs/>
        </w:rPr>
        <w:t xml:space="preserve">  </w:t>
      </w:r>
    </w:p>
    <w:p w:rsidR="00510415" w:rsidRDefault="00510415" w:rsidP="00510415">
      <w:pPr>
        <w:tabs>
          <w:tab w:val="left" w:pos="360"/>
        </w:tabs>
        <w:rPr>
          <w:bCs/>
        </w:rPr>
      </w:pPr>
      <w:r>
        <w:rPr>
          <w:bCs/>
        </w:rPr>
        <w:tab/>
        <w:t>1</w:t>
      </w:r>
      <w:r w:rsidRPr="008F3B0B">
        <w:rPr>
          <w:bCs/>
          <w:vertAlign w:val="superscript"/>
        </w:rPr>
        <w:t>st</w:t>
      </w:r>
      <w:r>
        <w:rPr>
          <w:bCs/>
        </w:rPr>
        <w:t xml:space="preserve"> half of semester</w:t>
      </w:r>
      <w:r>
        <w:rPr>
          <w:bCs/>
        </w:rPr>
        <w:tab/>
        <w:t xml:space="preserve">   25 points</w:t>
      </w:r>
    </w:p>
    <w:p w:rsidR="00510415" w:rsidRDefault="00510415" w:rsidP="00510415">
      <w:pPr>
        <w:tabs>
          <w:tab w:val="left" w:pos="360"/>
        </w:tabs>
        <w:rPr>
          <w:bCs/>
        </w:rPr>
      </w:pPr>
      <w:r>
        <w:rPr>
          <w:bCs/>
        </w:rPr>
        <w:tab/>
        <w:t>2</w:t>
      </w:r>
      <w:r w:rsidRPr="008F3B0B">
        <w:rPr>
          <w:bCs/>
          <w:vertAlign w:val="superscript"/>
        </w:rPr>
        <w:t>nd</w:t>
      </w:r>
      <w:r>
        <w:rPr>
          <w:bCs/>
        </w:rPr>
        <w:t xml:space="preserve"> half of semester</w:t>
      </w:r>
      <w:r>
        <w:rPr>
          <w:bCs/>
        </w:rPr>
        <w:tab/>
        <w:t xml:space="preserve">   25 points</w:t>
      </w:r>
    </w:p>
    <w:p w:rsidR="00510415" w:rsidRPr="008F3B0B" w:rsidRDefault="00510415" w:rsidP="00510415">
      <w:pPr>
        <w:tabs>
          <w:tab w:val="left" w:pos="360"/>
        </w:tabs>
        <w:rPr>
          <w:bCs/>
        </w:rPr>
      </w:pPr>
      <w:r w:rsidRPr="008F3B0B">
        <w:rPr>
          <w:bCs/>
        </w:rPr>
        <w:tab/>
      </w:r>
      <w:r w:rsidRPr="008F3B0B">
        <w:rPr>
          <w:bCs/>
        </w:rPr>
        <w:tab/>
      </w:r>
      <w:r w:rsidRPr="008F3B0B">
        <w:rPr>
          <w:bCs/>
        </w:rPr>
        <w:tab/>
      </w:r>
      <w:r w:rsidRPr="008F3B0B">
        <w:rPr>
          <w:bCs/>
        </w:rPr>
        <w:tab/>
      </w:r>
      <w:r w:rsidRPr="008F3B0B">
        <w:rPr>
          <w:bCs/>
        </w:rPr>
        <w:tab/>
        <w:t>_________</w:t>
      </w:r>
    </w:p>
    <w:p w:rsidR="00510415" w:rsidRPr="008F3B0B" w:rsidRDefault="00510415" w:rsidP="00510415">
      <w:pPr>
        <w:rPr>
          <w:bCs/>
        </w:rPr>
      </w:pPr>
      <w:r w:rsidRPr="008F3B0B">
        <w:rPr>
          <w:bCs/>
        </w:rPr>
        <w:t>Total</w:t>
      </w:r>
      <w:r w:rsidRPr="008F3B0B">
        <w:rPr>
          <w:bCs/>
        </w:rPr>
        <w:tab/>
      </w:r>
      <w:r w:rsidRPr="008F3B0B">
        <w:rPr>
          <w:bCs/>
        </w:rPr>
        <w:tab/>
      </w:r>
      <w:r w:rsidRPr="008F3B0B">
        <w:rPr>
          <w:bCs/>
        </w:rPr>
        <w:tab/>
      </w:r>
      <w:r w:rsidRPr="008F3B0B">
        <w:rPr>
          <w:bCs/>
        </w:rPr>
        <w:tab/>
      </w:r>
      <w:r w:rsidR="005D370E">
        <w:rPr>
          <w:bCs/>
        </w:rPr>
        <w:t>6</w:t>
      </w:r>
      <w:r w:rsidRPr="008F3B0B">
        <w:rPr>
          <w:bCs/>
        </w:rPr>
        <w:t>00 points</w:t>
      </w:r>
    </w:p>
    <w:p w:rsidR="00510415" w:rsidRDefault="00510415" w:rsidP="00510415">
      <w:pPr>
        <w:rPr>
          <w:bCs/>
          <w:u w:val="single"/>
        </w:rPr>
      </w:pPr>
    </w:p>
    <w:p w:rsidR="00510415" w:rsidRDefault="00510415" w:rsidP="00510415">
      <w:pPr>
        <w:rPr>
          <w:bCs/>
          <w:u w:val="single"/>
        </w:rPr>
      </w:pPr>
    </w:p>
    <w:p w:rsidR="005D370E" w:rsidRDefault="005D370E">
      <w:pPr>
        <w:rPr>
          <w:bCs/>
          <w:u w:val="single"/>
        </w:rPr>
      </w:pPr>
      <w:r>
        <w:rPr>
          <w:bCs/>
          <w:u w:val="single"/>
        </w:rPr>
        <w:br w:type="page"/>
      </w:r>
    </w:p>
    <w:p w:rsidR="00510415" w:rsidRPr="00F054A9" w:rsidRDefault="00510415" w:rsidP="00510415">
      <w:r w:rsidRPr="00F054A9">
        <w:rPr>
          <w:bCs/>
          <w:u w:val="single"/>
        </w:rPr>
        <w:lastRenderedPageBreak/>
        <w:t>Grading Scale</w:t>
      </w:r>
      <w:r w:rsidRPr="00F054A9">
        <w:rPr>
          <w:bCs/>
        </w:rPr>
        <w:t>:</w:t>
      </w:r>
    </w:p>
    <w:p w:rsidR="00510415" w:rsidRDefault="00510415" w:rsidP="00510415">
      <w:pPr>
        <w:rPr>
          <w:rFonts w:cs="Aharoni"/>
        </w:rPr>
      </w:pPr>
    </w:p>
    <w:p w:rsidR="00510415" w:rsidRPr="004A33EC" w:rsidRDefault="0067655A" w:rsidP="00510415">
      <w:pPr>
        <w:rPr>
          <w:rFonts w:cs="Aharoni"/>
        </w:rPr>
      </w:pPr>
      <w:r>
        <w:rPr>
          <w:rFonts w:cs="Aharoni"/>
        </w:rPr>
        <w:t>558</w:t>
      </w:r>
      <w:r w:rsidR="00510415">
        <w:rPr>
          <w:rFonts w:cs="Aharoni"/>
        </w:rPr>
        <w:t>-</w:t>
      </w:r>
      <w:r>
        <w:rPr>
          <w:rFonts w:cs="Aharoni"/>
        </w:rPr>
        <w:t>6</w:t>
      </w:r>
      <w:r w:rsidR="00510415">
        <w:rPr>
          <w:rFonts w:cs="Aharoni"/>
        </w:rPr>
        <w:t>00</w:t>
      </w:r>
      <w:r w:rsidR="00510415" w:rsidRPr="004A33EC">
        <w:rPr>
          <w:rFonts w:cs="Aharoni"/>
        </w:rPr>
        <w:t xml:space="preserve"> pts</w:t>
      </w:r>
      <w:proofErr w:type="gramStart"/>
      <w:r w:rsidR="00510415" w:rsidRPr="004A33EC">
        <w:rPr>
          <w:rFonts w:cs="Aharoni"/>
        </w:rPr>
        <w:t>.(</w:t>
      </w:r>
      <w:proofErr w:type="gramEnd"/>
      <w:r w:rsidR="00510415" w:rsidRPr="004A33EC">
        <w:rPr>
          <w:rFonts w:cs="Aharoni"/>
        </w:rPr>
        <w:t xml:space="preserve">93.0%-100%):  A   </w:t>
      </w:r>
      <w:r w:rsidR="00510415" w:rsidRPr="004A33EC">
        <w:rPr>
          <w:rFonts w:cs="Aharoni"/>
        </w:rPr>
        <w:tab/>
      </w:r>
      <w:r w:rsidR="0054062C">
        <w:rPr>
          <w:rFonts w:cs="Aharoni"/>
        </w:rPr>
        <w:t>438</w:t>
      </w:r>
      <w:r w:rsidR="00510415">
        <w:rPr>
          <w:rFonts w:cs="Aharoni"/>
        </w:rPr>
        <w:t>-</w:t>
      </w:r>
      <w:r w:rsidR="0054062C">
        <w:rPr>
          <w:rFonts w:cs="Aharoni"/>
        </w:rPr>
        <w:t>461</w:t>
      </w:r>
      <w:r w:rsidR="00510415" w:rsidRPr="004A33EC">
        <w:rPr>
          <w:rFonts w:cs="Aharoni"/>
        </w:rPr>
        <w:t xml:space="preserve"> pts. (73.0%-76.9%): C</w:t>
      </w:r>
    </w:p>
    <w:p w:rsidR="00510415" w:rsidRPr="004A33EC" w:rsidRDefault="0067655A" w:rsidP="00510415">
      <w:pPr>
        <w:rPr>
          <w:rFonts w:cs="Aharoni"/>
        </w:rPr>
      </w:pPr>
      <w:r>
        <w:rPr>
          <w:rFonts w:cs="Aharoni"/>
        </w:rPr>
        <w:t>540</w:t>
      </w:r>
      <w:r w:rsidR="00510415">
        <w:rPr>
          <w:rFonts w:cs="Aharoni"/>
        </w:rPr>
        <w:t>-</w:t>
      </w:r>
      <w:r>
        <w:rPr>
          <w:rFonts w:cs="Aharoni"/>
        </w:rPr>
        <w:t>557</w:t>
      </w:r>
      <w:r w:rsidR="00510415" w:rsidRPr="004A33EC">
        <w:rPr>
          <w:rFonts w:cs="Aharoni"/>
        </w:rPr>
        <w:t xml:space="preserve"> pts</w:t>
      </w:r>
      <w:proofErr w:type="gramStart"/>
      <w:r w:rsidR="00510415" w:rsidRPr="004A33EC">
        <w:rPr>
          <w:rFonts w:cs="Aharoni"/>
        </w:rPr>
        <w:t>.(</w:t>
      </w:r>
      <w:proofErr w:type="gramEnd"/>
      <w:r w:rsidR="00510415" w:rsidRPr="004A33EC">
        <w:rPr>
          <w:rFonts w:cs="Aharoni"/>
        </w:rPr>
        <w:t>90.0%-92.9%): A-</w:t>
      </w:r>
      <w:r w:rsidR="00510415" w:rsidRPr="004A33EC">
        <w:rPr>
          <w:rFonts w:cs="Aharoni"/>
        </w:rPr>
        <w:tab/>
      </w:r>
      <w:r w:rsidR="0054062C">
        <w:rPr>
          <w:rFonts w:cs="Aharoni"/>
        </w:rPr>
        <w:t>420</w:t>
      </w:r>
      <w:r w:rsidR="00510415">
        <w:rPr>
          <w:rFonts w:cs="Aharoni"/>
        </w:rPr>
        <w:t>-</w:t>
      </w:r>
      <w:r w:rsidR="0054062C">
        <w:rPr>
          <w:rFonts w:cs="Aharoni"/>
        </w:rPr>
        <w:t>437</w:t>
      </w:r>
      <w:r w:rsidR="00510415" w:rsidRPr="004A33EC">
        <w:rPr>
          <w:rFonts w:cs="Aharoni"/>
        </w:rPr>
        <w:t xml:space="preserve"> pts. (70.0%-72.9%): C-</w:t>
      </w:r>
    </w:p>
    <w:p w:rsidR="00510415" w:rsidRPr="004A33EC" w:rsidRDefault="0054062C" w:rsidP="00510415">
      <w:pPr>
        <w:rPr>
          <w:rFonts w:cs="Aharoni"/>
        </w:rPr>
      </w:pPr>
      <w:r>
        <w:rPr>
          <w:rFonts w:cs="Aharoni"/>
        </w:rPr>
        <w:t>522</w:t>
      </w:r>
      <w:r w:rsidR="00510415">
        <w:rPr>
          <w:rFonts w:cs="Aharoni"/>
        </w:rPr>
        <w:t>-</w:t>
      </w:r>
      <w:r>
        <w:rPr>
          <w:rFonts w:cs="Aharoni"/>
        </w:rPr>
        <w:t>53</w:t>
      </w:r>
      <w:r w:rsidR="00510415">
        <w:rPr>
          <w:rFonts w:cs="Aharoni"/>
        </w:rPr>
        <w:t>9</w:t>
      </w:r>
      <w:r w:rsidR="00510415" w:rsidRPr="004A33EC">
        <w:rPr>
          <w:rFonts w:cs="Aharoni"/>
        </w:rPr>
        <w:t xml:space="preserve"> pts</w:t>
      </w:r>
      <w:proofErr w:type="gramStart"/>
      <w:r w:rsidR="00510415" w:rsidRPr="004A33EC">
        <w:rPr>
          <w:rFonts w:cs="Aharoni"/>
        </w:rPr>
        <w:t>.(</w:t>
      </w:r>
      <w:proofErr w:type="gramEnd"/>
      <w:r w:rsidR="00510415" w:rsidRPr="004A33EC">
        <w:rPr>
          <w:rFonts w:cs="Aharoni"/>
        </w:rPr>
        <w:t>87.0%-89.9%): B+</w:t>
      </w:r>
      <w:r w:rsidR="00510415" w:rsidRPr="004A33EC">
        <w:rPr>
          <w:rFonts w:cs="Aharoni"/>
        </w:rPr>
        <w:tab/>
      </w:r>
      <w:r>
        <w:rPr>
          <w:rFonts w:cs="Aharoni"/>
        </w:rPr>
        <w:t>402</w:t>
      </w:r>
      <w:r w:rsidR="00510415">
        <w:rPr>
          <w:rFonts w:cs="Aharoni"/>
        </w:rPr>
        <w:t>-</w:t>
      </w:r>
      <w:r>
        <w:rPr>
          <w:rFonts w:cs="Aharoni"/>
        </w:rPr>
        <w:t>419</w:t>
      </w:r>
      <w:r w:rsidR="00510415" w:rsidRPr="004A33EC">
        <w:rPr>
          <w:rFonts w:cs="Aharoni"/>
        </w:rPr>
        <w:t xml:space="preserve"> pts. (67.0%-69.9%): D+</w:t>
      </w:r>
    </w:p>
    <w:p w:rsidR="00510415" w:rsidRPr="004A33EC" w:rsidRDefault="0054062C" w:rsidP="00510415">
      <w:pPr>
        <w:rPr>
          <w:rFonts w:cs="Aharoni"/>
        </w:rPr>
      </w:pPr>
      <w:r>
        <w:rPr>
          <w:rFonts w:cs="Aharoni"/>
        </w:rPr>
        <w:t>498</w:t>
      </w:r>
      <w:r w:rsidR="00510415">
        <w:rPr>
          <w:rFonts w:cs="Aharoni"/>
        </w:rPr>
        <w:t>-</w:t>
      </w:r>
      <w:r>
        <w:rPr>
          <w:rFonts w:cs="Aharoni"/>
        </w:rPr>
        <w:t>521</w:t>
      </w:r>
      <w:r w:rsidR="00510415" w:rsidRPr="004A33EC">
        <w:rPr>
          <w:rFonts w:cs="Aharoni"/>
        </w:rPr>
        <w:t xml:space="preserve"> pts</w:t>
      </w:r>
      <w:proofErr w:type="gramStart"/>
      <w:r w:rsidR="00510415" w:rsidRPr="004A33EC">
        <w:rPr>
          <w:rFonts w:cs="Aharoni"/>
        </w:rPr>
        <w:t>.(</w:t>
      </w:r>
      <w:proofErr w:type="gramEnd"/>
      <w:r w:rsidR="00510415" w:rsidRPr="004A33EC">
        <w:rPr>
          <w:rFonts w:cs="Aharoni"/>
        </w:rPr>
        <w:t>83.0%-86.9%): B</w:t>
      </w:r>
      <w:r w:rsidR="00510415" w:rsidRPr="004A33EC">
        <w:rPr>
          <w:rFonts w:cs="Aharoni"/>
        </w:rPr>
        <w:tab/>
      </w:r>
      <w:r>
        <w:rPr>
          <w:rFonts w:cs="Aharoni"/>
        </w:rPr>
        <w:t>378</w:t>
      </w:r>
      <w:r w:rsidR="00510415">
        <w:rPr>
          <w:rFonts w:cs="Aharoni"/>
        </w:rPr>
        <w:t>-</w:t>
      </w:r>
      <w:r>
        <w:rPr>
          <w:rFonts w:cs="Aharoni"/>
        </w:rPr>
        <w:t>401</w:t>
      </w:r>
      <w:r w:rsidR="00510415" w:rsidRPr="004A33EC">
        <w:rPr>
          <w:rFonts w:cs="Aharoni"/>
        </w:rPr>
        <w:t xml:space="preserve"> pts. (63.0%-66.9%): D      </w:t>
      </w:r>
    </w:p>
    <w:p w:rsidR="00510415" w:rsidRPr="004A33EC" w:rsidRDefault="0054062C" w:rsidP="00510415">
      <w:pPr>
        <w:rPr>
          <w:rFonts w:cs="Aharoni"/>
        </w:rPr>
      </w:pPr>
      <w:r>
        <w:rPr>
          <w:rFonts w:cs="Aharoni"/>
        </w:rPr>
        <w:t>480</w:t>
      </w:r>
      <w:r w:rsidR="00510415">
        <w:rPr>
          <w:rFonts w:cs="Aharoni"/>
        </w:rPr>
        <w:t>-</w:t>
      </w:r>
      <w:r>
        <w:rPr>
          <w:rFonts w:cs="Aharoni"/>
        </w:rPr>
        <w:t>497</w:t>
      </w:r>
      <w:r w:rsidR="00510415" w:rsidRPr="004A33EC">
        <w:rPr>
          <w:rFonts w:cs="Aharoni"/>
        </w:rPr>
        <w:t xml:space="preserve"> pts</w:t>
      </w:r>
      <w:proofErr w:type="gramStart"/>
      <w:r w:rsidR="00510415" w:rsidRPr="004A33EC">
        <w:rPr>
          <w:rFonts w:cs="Aharoni"/>
        </w:rPr>
        <w:t>.(</w:t>
      </w:r>
      <w:proofErr w:type="gramEnd"/>
      <w:r w:rsidR="00510415" w:rsidRPr="004A33EC">
        <w:rPr>
          <w:rFonts w:cs="Aharoni"/>
        </w:rPr>
        <w:t>80.0%-82.9%): B-</w:t>
      </w:r>
      <w:r w:rsidR="00510415" w:rsidRPr="004A33EC">
        <w:rPr>
          <w:rFonts w:cs="Aharoni"/>
        </w:rPr>
        <w:tab/>
      </w:r>
      <w:r>
        <w:rPr>
          <w:rFonts w:cs="Aharoni"/>
        </w:rPr>
        <w:t>360</w:t>
      </w:r>
      <w:r w:rsidR="00510415">
        <w:rPr>
          <w:rFonts w:cs="Aharoni"/>
        </w:rPr>
        <w:t>-</w:t>
      </w:r>
      <w:r>
        <w:rPr>
          <w:rFonts w:cs="Aharoni"/>
        </w:rPr>
        <w:t>377</w:t>
      </w:r>
      <w:r w:rsidR="00510415" w:rsidRPr="004A33EC">
        <w:rPr>
          <w:rFonts w:cs="Aharoni"/>
        </w:rPr>
        <w:t xml:space="preserve"> pts. (60.0%-62.9%): D-</w:t>
      </w:r>
    </w:p>
    <w:p w:rsidR="00510415" w:rsidRPr="004A33EC" w:rsidRDefault="0054062C" w:rsidP="0054062C">
      <w:pPr>
        <w:tabs>
          <w:tab w:val="left" w:pos="3870"/>
        </w:tabs>
        <w:rPr>
          <w:rFonts w:cs="Aharoni"/>
        </w:rPr>
      </w:pPr>
      <w:r>
        <w:rPr>
          <w:rFonts w:cs="Aharoni"/>
        </w:rPr>
        <w:t>462</w:t>
      </w:r>
      <w:r w:rsidR="00510415">
        <w:rPr>
          <w:rFonts w:cs="Aharoni"/>
        </w:rPr>
        <w:t>-</w:t>
      </w:r>
      <w:r>
        <w:rPr>
          <w:rFonts w:cs="Aharoni"/>
        </w:rPr>
        <w:t>47</w:t>
      </w:r>
      <w:r w:rsidR="00510415">
        <w:rPr>
          <w:rFonts w:cs="Aharoni"/>
        </w:rPr>
        <w:t>9</w:t>
      </w:r>
      <w:r w:rsidR="00510415" w:rsidRPr="004A33EC">
        <w:rPr>
          <w:rFonts w:cs="Aharoni"/>
        </w:rPr>
        <w:t xml:space="preserve"> pts</w:t>
      </w:r>
      <w:proofErr w:type="gramStart"/>
      <w:r w:rsidR="00510415" w:rsidRPr="004A33EC">
        <w:rPr>
          <w:rFonts w:cs="Aharoni"/>
        </w:rPr>
        <w:t>.(</w:t>
      </w:r>
      <w:proofErr w:type="gramEnd"/>
      <w:r w:rsidR="00510415" w:rsidRPr="004A33EC">
        <w:rPr>
          <w:rFonts w:cs="Aharoni"/>
        </w:rPr>
        <w:t xml:space="preserve">77.0%-79.9%): C+     </w:t>
      </w:r>
      <w:r w:rsidR="00510415" w:rsidRPr="004A33EC">
        <w:rPr>
          <w:rFonts w:cs="Aharoni"/>
        </w:rPr>
        <w:tab/>
        <w:t>0-</w:t>
      </w:r>
      <w:r>
        <w:rPr>
          <w:rFonts w:cs="Aharoni"/>
        </w:rPr>
        <w:t>359</w:t>
      </w:r>
      <w:r w:rsidR="00510415" w:rsidRPr="004A33EC">
        <w:rPr>
          <w:rFonts w:cs="Aharoni"/>
        </w:rPr>
        <w:t xml:space="preserve"> pts (Less than 60%):</w:t>
      </w:r>
      <w:r w:rsidR="00510415" w:rsidRPr="004A33EC">
        <w:rPr>
          <w:rFonts w:cs="Aharoni"/>
        </w:rPr>
        <w:tab/>
      </w:r>
      <w:r>
        <w:rPr>
          <w:rFonts w:cs="Aharoni"/>
        </w:rPr>
        <w:t xml:space="preserve"> </w:t>
      </w:r>
      <w:r w:rsidR="00510415" w:rsidRPr="004A33EC">
        <w:rPr>
          <w:rFonts w:cs="Aharoni"/>
        </w:rPr>
        <w:t>F</w:t>
      </w:r>
    </w:p>
    <w:p w:rsidR="005D370E" w:rsidRDefault="005D370E" w:rsidP="00510415">
      <w:pPr>
        <w:rPr>
          <w:rFonts w:cs="Aharoni"/>
          <w:u w:val="single"/>
        </w:rPr>
      </w:pPr>
    </w:p>
    <w:p w:rsidR="00510415" w:rsidRPr="0067655A" w:rsidRDefault="00510415" w:rsidP="00510415">
      <w:pPr>
        <w:rPr>
          <w:rFonts w:cs="Aharoni"/>
        </w:rPr>
      </w:pPr>
      <w:r w:rsidRPr="0028304D">
        <w:rPr>
          <w:rFonts w:cs="Aharoni"/>
          <w:u w:val="single"/>
        </w:rPr>
        <w:t>How grades are determined</w:t>
      </w:r>
      <w:r w:rsidR="0067655A">
        <w:rPr>
          <w:rFonts w:cs="Aharoni"/>
        </w:rPr>
        <w:t xml:space="preserve"> (Be certain to use the following explanation of </w:t>
      </w:r>
      <w:r w:rsidR="0067655A" w:rsidRPr="00462AAA">
        <w:rPr>
          <w:rFonts w:cs="Aharoni"/>
          <w:i/>
        </w:rPr>
        <w:t>how</w:t>
      </w:r>
      <w:r w:rsidR="0067655A">
        <w:rPr>
          <w:rFonts w:cs="Aharoni"/>
        </w:rPr>
        <w:t xml:space="preserve"> grades are determined when completing work for the course):</w:t>
      </w:r>
    </w:p>
    <w:p w:rsidR="00510415" w:rsidRDefault="00510415" w:rsidP="00510415">
      <w:pPr>
        <w:rPr>
          <w:rFonts w:cs="Aharoni"/>
        </w:rPr>
      </w:pPr>
    </w:p>
    <w:p w:rsidR="00510415" w:rsidRPr="00CF1EFC" w:rsidRDefault="00510415" w:rsidP="00510415">
      <w:r w:rsidRPr="00CF1EFC">
        <w:t>A = Work that goes beyond the requirements of the assignment by adding new insight, creativity and/or particularly thoughtful analysis.  Demonstrates a comprehensive command of the course material, an exceptional ability to apply concepts to the real world, and a superior ability to organize and express ideas.</w:t>
      </w:r>
    </w:p>
    <w:p w:rsidR="00510415" w:rsidRPr="00CF1EFC" w:rsidRDefault="00510415" w:rsidP="00510415"/>
    <w:p w:rsidR="00510415" w:rsidRPr="00CF1EFC" w:rsidRDefault="00510415" w:rsidP="00510415">
      <w:r>
        <w:t xml:space="preserve">B = Work that clearly </w:t>
      </w:r>
      <w:r w:rsidRPr="00CF1EFC">
        <w:t xml:space="preserve">meets the requirements of the assignment.  </w:t>
      </w:r>
      <w:proofErr w:type="gramStart"/>
      <w:r w:rsidRPr="00CF1EFC">
        <w:t>Demonstrates a solid command of the course material, an ability to apply concepts to the real world with only minor problems, and good organization and expression of ideas.</w:t>
      </w:r>
      <w:proofErr w:type="gramEnd"/>
    </w:p>
    <w:p w:rsidR="00510415" w:rsidRPr="00CF1EFC" w:rsidRDefault="00510415" w:rsidP="00510415"/>
    <w:p w:rsidR="00510415" w:rsidRPr="00CF1EFC" w:rsidRDefault="00510415" w:rsidP="00510415">
      <w:pPr>
        <w:sectPr w:rsidR="00510415" w:rsidRPr="00CF1EFC" w:rsidSect="00AC4294">
          <w:footerReference w:type="default" r:id="rId9"/>
          <w:endnotePr>
            <w:numFmt w:val="decimal"/>
          </w:endnotePr>
          <w:type w:val="continuous"/>
          <w:pgSz w:w="12240" w:h="15840"/>
          <w:pgMar w:top="1440" w:right="1440" w:bottom="990" w:left="1440" w:header="1440" w:footer="300" w:gutter="0"/>
          <w:cols w:space="720"/>
          <w:noEndnote/>
        </w:sectPr>
      </w:pPr>
    </w:p>
    <w:p w:rsidR="00510415" w:rsidRPr="00CF1EFC" w:rsidRDefault="00510415" w:rsidP="00510415">
      <w:r>
        <w:lastRenderedPageBreak/>
        <w:t>C = Work that satisfactorily</w:t>
      </w:r>
      <w:r w:rsidRPr="00CF1EFC">
        <w:t xml:space="preserve"> meets the requirements of the assignment.  </w:t>
      </w:r>
      <w:proofErr w:type="gramStart"/>
      <w:r w:rsidRPr="00CF1EFC">
        <w:t>Demonstrates acceptable command of the course material, a basic ability to apply concepts to the real world with some gaps and problems, and moderate skill in the organization and expression of ideas.</w:t>
      </w:r>
      <w:proofErr w:type="gramEnd"/>
    </w:p>
    <w:p w:rsidR="00510415" w:rsidRPr="00CF1EFC" w:rsidRDefault="00510415" w:rsidP="00510415"/>
    <w:p w:rsidR="00510415" w:rsidRPr="00CF1EFC" w:rsidRDefault="00510415" w:rsidP="00510415">
      <w:r w:rsidRPr="00CF1EFC">
        <w:t>D = Work that marginally meets the requirements of the assignment.  Demonstrates little command of the course material, minimal attempt to apply concepts to the real world, and limited ability to organize and express ideas.</w:t>
      </w:r>
    </w:p>
    <w:p w:rsidR="00510415" w:rsidRPr="00CF1EFC" w:rsidRDefault="00510415" w:rsidP="00510415"/>
    <w:p w:rsidR="00510415" w:rsidRPr="00CF1EFC" w:rsidRDefault="00510415" w:rsidP="00510415">
      <w:r w:rsidRPr="00CF1EFC">
        <w:t>F = Work that does not meet the requirements of the assignment.  Demonstrates no command of the course material, unable to appropriately or consistently apply concepts to the real world, and insufficiently organizes and expresses ideas.</w:t>
      </w:r>
    </w:p>
    <w:p w:rsidR="00B644F3" w:rsidRDefault="00065DD4" w:rsidP="00443834">
      <w:r>
        <w:rPr>
          <w:b/>
          <w:bCs/>
          <w:u w:val="single"/>
        </w:rPr>
        <w:br w:type="page"/>
      </w:r>
      <w:r w:rsidR="00B644F3" w:rsidRPr="00CA7192">
        <w:rPr>
          <w:b/>
          <w:bCs/>
          <w:u w:val="single"/>
        </w:rPr>
        <w:lastRenderedPageBreak/>
        <w:t>Schedule:</w:t>
      </w:r>
      <w:r w:rsidR="00B644F3">
        <w:rPr>
          <w:b/>
          <w:bCs/>
        </w:rPr>
        <w:t xml:space="preserve"> </w:t>
      </w:r>
      <w:r w:rsidR="00B644F3" w:rsidRPr="00556937">
        <w:rPr>
          <w:bCs/>
          <w:sz w:val="22"/>
          <w:szCs w:val="22"/>
        </w:rPr>
        <w:t>(subject to change)</w:t>
      </w:r>
      <w:r w:rsidR="00B644F3">
        <w:rPr>
          <w:b/>
          <w:bCs/>
          <w:sz w:val="22"/>
          <w:szCs w:val="22"/>
        </w:rPr>
        <w:t xml:space="preserve">       </w:t>
      </w:r>
      <w:r w:rsidR="00B644F3" w:rsidRPr="005A1B2E">
        <w:rPr>
          <w:b/>
          <w:bCs/>
          <w:sz w:val="20"/>
          <w:szCs w:val="20"/>
        </w:rPr>
        <w:t xml:space="preserve">** Assigned readings are to be completed </w:t>
      </w:r>
      <w:r w:rsidR="00B644F3" w:rsidRPr="00BE1354">
        <w:rPr>
          <w:b/>
          <w:bCs/>
          <w:i/>
          <w:sz w:val="20"/>
          <w:szCs w:val="20"/>
        </w:rPr>
        <w:t>prior</w:t>
      </w:r>
      <w:r w:rsidR="00B644F3" w:rsidRPr="005A1B2E">
        <w:rPr>
          <w:b/>
          <w:bCs/>
          <w:sz w:val="20"/>
          <w:szCs w:val="20"/>
        </w:rPr>
        <w:t xml:space="preserve"> to class on the date listed.</w:t>
      </w:r>
    </w:p>
    <w:p w:rsidR="0036053A" w:rsidRDefault="00CA7192" w:rsidP="00B644F3">
      <w:pPr>
        <w:ind w:left="-360" w:firstLine="360"/>
        <w:rPr>
          <w:b/>
          <w:bCs/>
          <w:sz w:val="22"/>
          <w:szCs w:val="22"/>
        </w:rPr>
      </w:pPr>
      <w:r>
        <w:rPr>
          <w:b/>
          <w:bCs/>
          <w:sz w:val="22"/>
          <w:szCs w:val="22"/>
        </w:rPr>
        <w:tab/>
      </w:r>
      <w:r w:rsidR="007A4F6F">
        <w:rPr>
          <w:b/>
          <w:bCs/>
          <w:sz w:val="22"/>
          <w:szCs w:val="22"/>
        </w:rPr>
        <w:tab/>
      </w:r>
    </w:p>
    <w:p w:rsidR="00B5384B" w:rsidRPr="00C950B0" w:rsidRDefault="00773F8A" w:rsidP="005D370E">
      <w:pPr>
        <w:rPr>
          <w:sz w:val="22"/>
          <w:szCs w:val="22"/>
        </w:rPr>
      </w:pPr>
      <w:r>
        <w:rPr>
          <w:sz w:val="22"/>
          <w:szCs w:val="22"/>
        </w:rPr>
        <w:t>Aug</w:t>
      </w:r>
      <w:r w:rsidR="00B5384B" w:rsidRPr="00C950B0">
        <w:rPr>
          <w:sz w:val="22"/>
          <w:szCs w:val="22"/>
        </w:rPr>
        <w:t xml:space="preserve">. </w:t>
      </w:r>
      <w:r>
        <w:rPr>
          <w:sz w:val="22"/>
          <w:szCs w:val="22"/>
        </w:rPr>
        <w:t>25</w:t>
      </w:r>
      <w:r w:rsidR="00B5384B">
        <w:rPr>
          <w:sz w:val="22"/>
          <w:szCs w:val="22"/>
        </w:rPr>
        <w:t>:</w:t>
      </w:r>
      <w:r w:rsidR="00B5384B" w:rsidRPr="00C950B0">
        <w:rPr>
          <w:sz w:val="22"/>
          <w:szCs w:val="22"/>
        </w:rPr>
        <w:t xml:space="preserve">  </w:t>
      </w:r>
      <w:r w:rsidR="00B5384B" w:rsidRPr="00C950B0">
        <w:rPr>
          <w:sz w:val="22"/>
          <w:szCs w:val="22"/>
        </w:rPr>
        <w:tab/>
      </w:r>
      <w:r w:rsidR="009A76EC">
        <w:rPr>
          <w:sz w:val="22"/>
          <w:szCs w:val="22"/>
        </w:rPr>
        <w:t>Introduction</w:t>
      </w:r>
    </w:p>
    <w:p w:rsidR="00B5384B" w:rsidRDefault="00B5384B" w:rsidP="005D370E">
      <w:pPr>
        <w:rPr>
          <w:sz w:val="22"/>
          <w:szCs w:val="22"/>
        </w:rPr>
      </w:pPr>
      <w:r w:rsidRPr="00C950B0">
        <w:rPr>
          <w:sz w:val="22"/>
          <w:szCs w:val="22"/>
        </w:rPr>
        <w:tab/>
      </w:r>
      <w:r w:rsidRPr="00C950B0">
        <w:rPr>
          <w:sz w:val="22"/>
          <w:szCs w:val="22"/>
        </w:rPr>
        <w:tab/>
      </w:r>
    </w:p>
    <w:p w:rsidR="00B5384B" w:rsidRDefault="00776C26" w:rsidP="005D370E">
      <w:pPr>
        <w:rPr>
          <w:b/>
          <w:i/>
          <w:sz w:val="22"/>
          <w:szCs w:val="22"/>
        </w:rPr>
      </w:pPr>
      <w:r w:rsidRPr="00065DD4">
        <w:rPr>
          <w:b/>
          <w:i/>
          <w:sz w:val="22"/>
          <w:szCs w:val="22"/>
        </w:rPr>
        <w:t>Part I</w:t>
      </w:r>
      <w:r w:rsidR="00573AE9">
        <w:rPr>
          <w:b/>
          <w:i/>
          <w:sz w:val="22"/>
          <w:szCs w:val="22"/>
        </w:rPr>
        <w:t>:</w:t>
      </w:r>
      <w:r w:rsidRPr="00065DD4">
        <w:rPr>
          <w:b/>
          <w:i/>
          <w:sz w:val="22"/>
          <w:szCs w:val="22"/>
        </w:rPr>
        <w:tab/>
      </w:r>
      <w:r w:rsidR="009A76EC" w:rsidRPr="00C950B0">
        <w:rPr>
          <w:b/>
          <w:i/>
          <w:sz w:val="22"/>
          <w:szCs w:val="22"/>
        </w:rPr>
        <w:t>The Sociological Study of Childhood</w:t>
      </w:r>
    </w:p>
    <w:p w:rsidR="00776C26" w:rsidRDefault="00776C26" w:rsidP="005D370E">
      <w:pPr>
        <w:rPr>
          <w:sz w:val="22"/>
          <w:szCs w:val="22"/>
        </w:rPr>
      </w:pPr>
    </w:p>
    <w:p w:rsidR="00B5384B" w:rsidRPr="00C950B0" w:rsidRDefault="00773F8A" w:rsidP="005D370E">
      <w:pPr>
        <w:rPr>
          <w:sz w:val="22"/>
          <w:szCs w:val="22"/>
        </w:rPr>
      </w:pPr>
      <w:r>
        <w:rPr>
          <w:sz w:val="22"/>
          <w:szCs w:val="22"/>
        </w:rPr>
        <w:t>Aug</w:t>
      </w:r>
      <w:r w:rsidR="00B5384B" w:rsidRPr="00C950B0">
        <w:rPr>
          <w:sz w:val="22"/>
          <w:szCs w:val="22"/>
        </w:rPr>
        <w:t xml:space="preserve">. </w:t>
      </w:r>
      <w:r>
        <w:rPr>
          <w:sz w:val="22"/>
          <w:szCs w:val="22"/>
        </w:rPr>
        <w:t>30</w:t>
      </w:r>
      <w:r w:rsidR="00B5384B">
        <w:rPr>
          <w:sz w:val="22"/>
          <w:szCs w:val="22"/>
        </w:rPr>
        <w:t>:</w:t>
      </w:r>
      <w:r w:rsidR="00B5384B" w:rsidRPr="00C950B0">
        <w:rPr>
          <w:sz w:val="22"/>
          <w:szCs w:val="22"/>
        </w:rPr>
        <w:t xml:space="preserve"> </w:t>
      </w:r>
      <w:r w:rsidR="009A76EC">
        <w:rPr>
          <w:sz w:val="22"/>
          <w:szCs w:val="22"/>
        </w:rPr>
        <w:tab/>
      </w:r>
      <w:r w:rsidR="009A76EC" w:rsidRPr="00C950B0">
        <w:rPr>
          <w:i/>
          <w:sz w:val="22"/>
          <w:szCs w:val="22"/>
        </w:rPr>
        <w:t>Historical Views of Childhood and Children</w:t>
      </w:r>
      <w:r w:rsidR="00B5384B">
        <w:rPr>
          <w:sz w:val="22"/>
          <w:szCs w:val="22"/>
        </w:rPr>
        <w:tab/>
      </w:r>
      <w:r w:rsidR="00776C26" w:rsidRPr="002B5529">
        <w:rPr>
          <w:sz w:val="22"/>
          <w:szCs w:val="22"/>
        </w:rPr>
        <w:t xml:space="preserve"> </w:t>
      </w:r>
    </w:p>
    <w:p w:rsidR="00891E34" w:rsidRDefault="009A76EC" w:rsidP="00891E34">
      <w:pPr>
        <w:tabs>
          <w:tab w:val="left" w:pos="1440"/>
        </w:tabs>
        <w:rPr>
          <w:sz w:val="22"/>
          <w:szCs w:val="22"/>
        </w:rPr>
      </w:pPr>
      <w:r>
        <w:rPr>
          <w:sz w:val="22"/>
          <w:szCs w:val="22"/>
        </w:rPr>
        <w:tab/>
      </w:r>
      <w:r w:rsidR="00891E34">
        <w:rPr>
          <w:b/>
          <w:sz w:val="22"/>
          <w:szCs w:val="22"/>
        </w:rPr>
        <w:t>Steinberg</w:t>
      </w:r>
      <w:r w:rsidR="00891E34">
        <w:rPr>
          <w:sz w:val="22"/>
          <w:szCs w:val="22"/>
        </w:rPr>
        <w:t>, “</w:t>
      </w:r>
      <w:proofErr w:type="spellStart"/>
      <w:r w:rsidR="00891E34">
        <w:rPr>
          <w:sz w:val="22"/>
          <w:szCs w:val="22"/>
        </w:rPr>
        <w:t>Kinderculture</w:t>
      </w:r>
      <w:proofErr w:type="spellEnd"/>
      <w:r w:rsidR="00891E34">
        <w:rPr>
          <w:sz w:val="22"/>
          <w:szCs w:val="22"/>
        </w:rPr>
        <w:t xml:space="preserve">: Mediating, </w:t>
      </w:r>
      <w:proofErr w:type="spellStart"/>
      <w:r w:rsidR="00891E34">
        <w:rPr>
          <w:sz w:val="22"/>
          <w:szCs w:val="22"/>
        </w:rPr>
        <w:t>Simulacralizing</w:t>
      </w:r>
      <w:proofErr w:type="spellEnd"/>
      <w:r w:rsidR="00891E34">
        <w:rPr>
          <w:sz w:val="22"/>
          <w:szCs w:val="22"/>
        </w:rPr>
        <w:t xml:space="preserve">, and </w:t>
      </w:r>
      <w:proofErr w:type="spellStart"/>
      <w:r w:rsidR="00891E34">
        <w:rPr>
          <w:sz w:val="22"/>
          <w:szCs w:val="22"/>
        </w:rPr>
        <w:t>Pathologizing</w:t>
      </w:r>
      <w:proofErr w:type="spellEnd"/>
      <w:r w:rsidR="00891E34">
        <w:rPr>
          <w:sz w:val="22"/>
          <w:szCs w:val="22"/>
        </w:rPr>
        <w:t xml:space="preserve"> the New </w:t>
      </w:r>
    </w:p>
    <w:p w:rsidR="009A76EC" w:rsidRPr="00891E34" w:rsidRDefault="00891E34" w:rsidP="00891E34">
      <w:pPr>
        <w:tabs>
          <w:tab w:val="left" w:pos="1620"/>
        </w:tabs>
        <w:rPr>
          <w:sz w:val="22"/>
          <w:szCs w:val="22"/>
        </w:rPr>
      </w:pPr>
      <w:r>
        <w:rPr>
          <w:sz w:val="22"/>
          <w:szCs w:val="22"/>
        </w:rPr>
        <w:tab/>
      </w:r>
      <w:proofErr w:type="gramStart"/>
      <w:r>
        <w:rPr>
          <w:sz w:val="22"/>
          <w:szCs w:val="22"/>
        </w:rPr>
        <w:t>Childhood,” pp. 1-53 in Steinberg.</w:t>
      </w:r>
      <w:proofErr w:type="gramEnd"/>
      <w:r>
        <w:rPr>
          <w:sz w:val="22"/>
          <w:szCs w:val="22"/>
        </w:rPr>
        <w:t xml:space="preserve"> </w:t>
      </w:r>
    </w:p>
    <w:p w:rsidR="00891E34" w:rsidRDefault="00891E34" w:rsidP="00891E34">
      <w:pPr>
        <w:tabs>
          <w:tab w:val="left" w:pos="1440"/>
        </w:tabs>
        <w:rPr>
          <w:sz w:val="22"/>
          <w:szCs w:val="22"/>
        </w:rPr>
      </w:pPr>
    </w:p>
    <w:p w:rsidR="00891E34" w:rsidRPr="00C950B0" w:rsidRDefault="00773F8A" w:rsidP="00891E34">
      <w:pPr>
        <w:tabs>
          <w:tab w:val="left" w:pos="1440"/>
        </w:tabs>
        <w:rPr>
          <w:sz w:val="22"/>
          <w:szCs w:val="22"/>
        </w:rPr>
      </w:pPr>
      <w:r>
        <w:rPr>
          <w:sz w:val="22"/>
          <w:szCs w:val="22"/>
        </w:rPr>
        <w:t>Sept</w:t>
      </w:r>
      <w:r w:rsidR="00B5384B" w:rsidRPr="00C950B0">
        <w:rPr>
          <w:sz w:val="22"/>
          <w:szCs w:val="22"/>
        </w:rPr>
        <w:t xml:space="preserve">. </w:t>
      </w:r>
      <w:r>
        <w:rPr>
          <w:sz w:val="22"/>
          <w:szCs w:val="22"/>
        </w:rPr>
        <w:t>1</w:t>
      </w:r>
      <w:r w:rsidR="00B5384B">
        <w:rPr>
          <w:sz w:val="22"/>
          <w:szCs w:val="22"/>
        </w:rPr>
        <w:t>:</w:t>
      </w:r>
      <w:r w:rsidR="00B5384B" w:rsidRPr="00C950B0">
        <w:rPr>
          <w:sz w:val="22"/>
          <w:szCs w:val="22"/>
        </w:rPr>
        <w:t xml:space="preserve">    </w:t>
      </w:r>
      <w:r w:rsidR="00C608CC">
        <w:rPr>
          <w:sz w:val="22"/>
          <w:szCs w:val="22"/>
        </w:rPr>
        <w:tab/>
      </w:r>
      <w:proofErr w:type="spellStart"/>
      <w:r w:rsidR="00891E34" w:rsidRPr="00C950B0">
        <w:rPr>
          <w:b/>
          <w:sz w:val="22"/>
          <w:szCs w:val="22"/>
        </w:rPr>
        <w:t>Zelizer</w:t>
      </w:r>
      <w:proofErr w:type="spellEnd"/>
      <w:r w:rsidR="00891E34" w:rsidRPr="00C950B0">
        <w:rPr>
          <w:sz w:val="22"/>
          <w:szCs w:val="22"/>
        </w:rPr>
        <w:t xml:space="preserve">, “From Child Labor to Child Work: Redefining the Economic World of </w:t>
      </w:r>
    </w:p>
    <w:p w:rsidR="00891E34" w:rsidRPr="00C950B0" w:rsidRDefault="00891E34" w:rsidP="00891E34">
      <w:pPr>
        <w:tabs>
          <w:tab w:val="left" w:pos="1440"/>
          <w:tab w:val="left" w:pos="1620"/>
        </w:tabs>
        <w:rPr>
          <w:sz w:val="22"/>
          <w:szCs w:val="22"/>
        </w:rPr>
      </w:pPr>
      <w:r w:rsidRPr="00C950B0">
        <w:rPr>
          <w:sz w:val="22"/>
          <w:szCs w:val="22"/>
        </w:rPr>
        <w:tab/>
      </w:r>
      <w:r>
        <w:rPr>
          <w:sz w:val="22"/>
          <w:szCs w:val="22"/>
        </w:rPr>
        <w:tab/>
      </w:r>
      <w:proofErr w:type="gramStart"/>
      <w:r w:rsidRPr="00C950B0">
        <w:rPr>
          <w:sz w:val="22"/>
          <w:szCs w:val="22"/>
        </w:rPr>
        <w:t xml:space="preserve">Children,” pp. 4-20 in </w:t>
      </w:r>
      <w:proofErr w:type="spellStart"/>
      <w:r w:rsidRPr="00C950B0">
        <w:rPr>
          <w:sz w:val="22"/>
          <w:szCs w:val="22"/>
        </w:rPr>
        <w:t>Sternheimer</w:t>
      </w:r>
      <w:proofErr w:type="spellEnd"/>
      <w:r w:rsidRPr="00C950B0">
        <w:rPr>
          <w:sz w:val="22"/>
          <w:szCs w:val="22"/>
        </w:rPr>
        <w:t>.</w:t>
      </w:r>
      <w:proofErr w:type="gramEnd"/>
    </w:p>
    <w:p w:rsidR="00891E34" w:rsidRDefault="00891E34" w:rsidP="00891E34">
      <w:pPr>
        <w:tabs>
          <w:tab w:val="left" w:pos="1440"/>
        </w:tabs>
        <w:rPr>
          <w:sz w:val="22"/>
          <w:szCs w:val="22"/>
        </w:rPr>
      </w:pPr>
      <w:r w:rsidRPr="00C950B0">
        <w:rPr>
          <w:sz w:val="22"/>
          <w:szCs w:val="22"/>
        </w:rPr>
        <w:t xml:space="preserve"> </w:t>
      </w:r>
      <w:r>
        <w:rPr>
          <w:sz w:val="22"/>
          <w:szCs w:val="22"/>
        </w:rPr>
        <w:tab/>
      </w:r>
      <w:proofErr w:type="spellStart"/>
      <w:proofErr w:type="gramStart"/>
      <w:r w:rsidRPr="00C950B0">
        <w:rPr>
          <w:b/>
          <w:sz w:val="22"/>
          <w:szCs w:val="22"/>
        </w:rPr>
        <w:t>Heins</w:t>
      </w:r>
      <w:proofErr w:type="spellEnd"/>
      <w:r w:rsidRPr="00C950B0">
        <w:rPr>
          <w:sz w:val="22"/>
          <w:szCs w:val="22"/>
        </w:rPr>
        <w:t xml:space="preserve">, “Minors, Censorship, Sex, and History,’ pp. 21-44 in </w:t>
      </w:r>
      <w:proofErr w:type="spellStart"/>
      <w:r w:rsidRPr="00C950B0">
        <w:rPr>
          <w:sz w:val="22"/>
          <w:szCs w:val="22"/>
        </w:rPr>
        <w:t>Sternheimer</w:t>
      </w:r>
      <w:proofErr w:type="spellEnd"/>
      <w:r w:rsidRPr="00C950B0">
        <w:rPr>
          <w:sz w:val="22"/>
          <w:szCs w:val="22"/>
        </w:rPr>
        <w:t>.</w:t>
      </w:r>
      <w:proofErr w:type="gramEnd"/>
    </w:p>
    <w:p w:rsidR="00B5384B" w:rsidRPr="00C950B0" w:rsidRDefault="00B5384B" w:rsidP="005D370E">
      <w:pPr>
        <w:rPr>
          <w:sz w:val="22"/>
          <w:szCs w:val="22"/>
        </w:rPr>
      </w:pPr>
      <w:r w:rsidRPr="00223BD5">
        <w:rPr>
          <w:i/>
          <w:sz w:val="22"/>
          <w:szCs w:val="22"/>
        </w:rPr>
        <w:tab/>
      </w:r>
      <w:r w:rsidRPr="00C950B0">
        <w:rPr>
          <w:sz w:val="22"/>
          <w:szCs w:val="22"/>
        </w:rPr>
        <w:tab/>
      </w:r>
    </w:p>
    <w:p w:rsidR="00891E34" w:rsidRPr="00891E34" w:rsidRDefault="00773F8A" w:rsidP="00891E34">
      <w:pPr>
        <w:tabs>
          <w:tab w:val="left" w:pos="720"/>
          <w:tab w:val="left" w:pos="1440"/>
          <w:tab w:val="left" w:pos="2160"/>
          <w:tab w:val="left" w:pos="2880"/>
          <w:tab w:val="left" w:pos="3600"/>
        </w:tabs>
        <w:rPr>
          <w:sz w:val="22"/>
          <w:szCs w:val="22"/>
        </w:rPr>
      </w:pPr>
      <w:r>
        <w:rPr>
          <w:sz w:val="22"/>
          <w:szCs w:val="22"/>
        </w:rPr>
        <w:t>Sept</w:t>
      </w:r>
      <w:r w:rsidR="00B5384B">
        <w:rPr>
          <w:bCs/>
          <w:sz w:val="22"/>
          <w:szCs w:val="22"/>
        </w:rPr>
        <w:t>.</w:t>
      </w:r>
      <w:r w:rsidR="00B5384B" w:rsidRPr="00C950B0">
        <w:rPr>
          <w:sz w:val="22"/>
          <w:szCs w:val="22"/>
        </w:rPr>
        <w:t xml:space="preserve"> </w:t>
      </w:r>
      <w:r>
        <w:rPr>
          <w:sz w:val="22"/>
          <w:szCs w:val="22"/>
        </w:rPr>
        <w:t>6</w:t>
      </w:r>
      <w:r w:rsidR="00B5384B">
        <w:rPr>
          <w:sz w:val="22"/>
          <w:szCs w:val="22"/>
        </w:rPr>
        <w:t>:</w:t>
      </w:r>
      <w:r w:rsidR="00B5384B">
        <w:rPr>
          <w:sz w:val="22"/>
          <w:szCs w:val="22"/>
        </w:rPr>
        <w:tab/>
      </w:r>
      <w:r w:rsidR="009A76EC">
        <w:rPr>
          <w:sz w:val="22"/>
          <w:szCs w:val="22"/>
        </w:rPr>
        <w:tab/>
      </w:r>
      <w:proofErr w:type="spellStart"/>
      <w:r w:rsidR="00891E34" w:rsidRPr="00891E34">
        <w:rPr>
          <w:b/>
          <w:bCs/>
          <w:sz w:val="22"/>
          <w:szCs w:val="22"/>
        </w:rPr>
        <w:t>Fass</w:t>
      </w:r>
      <w:proofErr w:type="spellEnd"/>
      <w:r w:rsidR="00891E34" w:rsidRPr="00891E34">
        <w:rPr>
          <w:b/>
          <w:bCs/>
          <w:sz w:val="22"/>
          <w:szCs w:val="22"/>
        </w:rPr>
        <w:t xml:space="preserve"> and Mason</w:t>
      </w:r>
      <w:r w:rsidR="00891E34" w:rsidRPr="00891E34">
        <w:rPr>
          <w:bCs/>
          <w:sz w:val="22"/>
          <w:szCs w:val="22"/>
        </w:rPr>
        <w:t xml:space="preserve">, “Childhood in America past and Present,” pp. 45-50 </w:t>
      </w:r>
      <w:r w:rsidR="00891E34" w:rsidRPr="00891E34">
        <w:rPr>
          <w:sz w:val="22"/>
          <w:szCs w:val="22"/>
        </w:rPr>
        <w:t xml:space="preserve">in </w:t>
      </w:r>
      <w:proofErr w:type="spellStart"/>
      <w:r w:rsidR="00891E34" w:rsidRPr="00891E34">
        <w:rPr>
          <w:sz w:val="22"/>
          <w:szCs w:val="22"/>
        </w:rPr>
        <w:t>Sternheimer</w:t>
      </w:r>
      <w:proofErr w:type="spellEnd"/>
      <w:r w:rsidR="00891E34" w:rsidRPr="00891E34">
        <w:rPr>
          <w:sz w:val="22"/>
          <w:szCs w:val="22"/>
        </w:rPr>
        <w:t>.</w:t>
      </w:r>
    </w:p>
    <w:p w:rsidR="00891E34" w:rsidRPr="00891E34" w:rsidRDefault="00891E34" w:rsidP="00891E34">
      <w:pPr>
        <w:tabs>
          <w:tab w:val="left" w:pos="720"/>
          <w:tab w:val="left" w:pos="1440"/>
          <w:tab w:val="left" w:pos="2160"/>
          <w:tab w:val="left" w:pos="2880"/>
          <w:tab w:val="left" w:pos="3600"/>
        </w:tabs>
        <w:rPr>
          <w:sz w:val="22"/>
          <w:szCs w:val="22"/>
        </w:rPr>
      </w:pPr>
      <w:r w:rsidRPr="00891E34">
        <w:rPr>
          <w:sz w:val="22"/>
          <w:szCs w:val="22"/>
        </w:rPr>
        <w:tab/>
      </w:r>
      <w:r>
        <w:rPr>
          <w:sz w:val="22"/>
          <w:szCs w:val="22"/>
        </w:rPr>
        <w:tab/>
      </w:r>
      <w:proofErr w:type="gramStart"/>
      <w:r w:rsidRPr="00891E34">
        <w:rPr>
          <w:b/>
          <w:sz w:val="22"/>
          <w:szCs w:val="22"/>
        </w:rPr>
        <w:t>Buckingham</w:t>
      </w:r>
      <w:r w:rsidRPr="00891E34">
        <w:rPr>
          <w:sz w:val="22"/>
          <w:szCs w:val="22"/>
        </w:rPr>
        <w:t xml:space="preserve">, “In Search of the Child,” pp. 65-75 in </w:t>
      </w:r>
      <w:proofErr w:type="spellStart"/>
      <w:r w:rsidRPr="00891E34">
        <w:rPr>
          <w:sz w:val="22"/>
          <w:szCs w:val="22"/>
        </w:rPr>
        <w:t>Sternheimer</w:t>
      </w:r>
      <w:proofErr w:type="spellEnd"/>
      <w:r w:rsidRPr="00891E34">
        <w:rPr>
          <w:sz w:val="22"/>
          <w:szCs w:val="22"/>
        </w:rPr>
        <w:t>.</w:t>
      </w:r>
      <w:proofErr w:type="gramEnd"/>
    </w:p>
    <w:p w:rsidR="009A76EC" w:rsidRDefault="00891E34" w:rsidP="00891E34">
      <w:pPr>
        <w:tabs>
          <w:tab w:val="left" w:pos="720"/>
          <w:tab w:val="left" w:pos="1440"/>
          <w:tab w:val="left" w:pos="2160"/>
          <w:tab w:val="left" w:pos="2880"/>
          <w:tab w:val="left" w:pos="3600"/>
        </w:tabs>
        <w:rPr>
          <w:sz w:val="22"/>
          <w:szCs w:val="22"/>
        </w:rPr>
      </w:pPr>
      <w:r w:rsidRPr="00891E34">
        <w:rPr>
          <w:b/>
          <w:bCs/>
          <w:sz w:val="22"/>
          <w:szCs w:val="22"/>
        </w:rPr>
        <w:tab/>
      </w:r>
      <w:r>
        <w:rPr>
          <w:b/>
          <w:bCs/>
          <w:sz w:val="22"/>
          <w:szCs w:val="22"/>
        </w:rPr>
        <w:tab/>
      </w:r>
      <w:proofErr w:type="spellStart"/>
      <w:r w:rsidRPr="00891E34">
        <w:rPr>
          <w:b/>
          <w:bCs/>
          <w:sz w:val="22"/>
          <w:szCs w:val="22"/>
        </w:rPr>
        <w:t>Sternheimer</w:t>
      </w:r>
      <w:proofErr w:type="spellEnd"/>
      <w:r w:rsidRPr="00891E34">
        <w:rPr>
          <w:bCs/>
          <w:sz w:val="22"/>
          <w:szCs w:val="22"/>
        </w:rPr>
        <w:t xml:space="preserve">, “Kidnapped: Childhood Stolen?” pp. 76-86 </w:t>
      </w:r>
      <w:r w:rsidRPr="00891E34">
        <w:rPr>
          <w:sz w:val="22"/>
          <w:szCs w:val="22"/>
        </w:rPr>
        <w:t xml:space="preserve">in </w:t>
      </w:r>
      <w:proofErr w:type="spellStart"/>
      <w:r w:rsidRPr="00891E34">
        <w:rPr>
          <w:sz w:val="22"/>
          <w:szCs w:val="22"/>
        </w:rPr>
        <w:t>Sternheimer</w:t>
      </w:r>
      <w:proofErr w:type="spellEnd"/>
      <w:r w:rsidRPr="00891E34">
        <w:rPr>
          <w:sz w:val="22"/>
          <w:szCs w:val="22"/>
        </w:rPr>
        <w:t>.</w:t>
      </w:r>
    </w:p>
    <w:p w:rsidR="00B5384B" w:rsidRPr="00C950B0" w:rsidRDefault="00B5384B" w:rsidP="005D370E">
      <w:pPr>
        <w:rPr>
          <w:b/>
          <w:bCs/>
          <w:sz w:val="22"/>
          <w:szCs w:val="22"/>
        </w:rPr>
      </w:pPr>
      <w:r w:rsidRPr="00C950B0">
        <w:rPr>
          <w:sz w:val="22"/>
          <w:szCs w:val="22"/>
        </w:rPr>
        <w:tab/>
      </w:r>
    </w:p>
    <w:p w:rsidR="00B5384B" w:rsidRPr="00B5384B" w:rsidRDefault="00773F8A" w:rsidP="005D370E">
      <w:pPr>
        <w:rPr>
          <w:sz w:val="22"/>
          <w:szCs w:val="22"/>
        </w:rPr>
      </w:pPr>
      <w:r>
        <w:rPr>
          <w:sz w:val="22"/>
          <w:szCs w:val="22"/>
        </w:rPr>
        <w:t>Sept</w:t>
      </w:r>
      <w:r w:rsidR="00B5384B" w:rsidRPr="00C950B0">
        <w:rPr>
          <w:sz w:val="22"/>
          <w:szCs w:val="22"/>
        </w:rPr>
        <w:t xml:space="preserve">. </w:t>
      </w:r>
      <w:r>
        <w:rPr>
          <w:sz w:val="22"/>
          <w:szCs w:val="22"/>
        </w:rPr>
        <w:t>8</w:t>
      </w:r>
      <w:r w:rsidR="00B5384B">
        <w:rPr>
          <w:sz w:val="22"/>
          <w:szCs w:val="22"/>
        </w:rPr>
        <w:t>:</w:t>
      </w:r>
      <w:r w:rsidR="00776C26">
        <w:rPr>
          <w:sz w:val="22"/>
          <w:szCs w:val="22"/>
        </w:rPr>
        <w:tab/>
      </w:r>
      <w:r w:rsidR="00891E34">
        <w:rPr>
          <w:sz w:val="22"/>
          <w:szCs w:val="22"/>
        </w:rPr>
        <w:tab/>
      </w:r>
      <w:r w:rsidR="00891E34" w:rsidRPr="00C950B0">
        <w:rPr>
          <w:i/>
          <w:sz w:val="22"/>
          <w:szCs w:val="22"/>
        </w:rPr>
        <w:t>Theories on Childhood and Children</w:t>
      </w:r>
    </w:p>
    <w:p w:rsidR="00891E34" w:rsidRPr="00891E34" w:rsidRDefault="00B5384B" w:rsidP="00891E34">
      <w:pPr>
        <w:tabs>
          <w:tab w:val="left" w:pos="1440"/>
          <w:tab w:val="left" w:pos="1620"/>
        </w:tabs>
        <w:rPr>
          <w:bCs/>
          <w:sz w:val="22"/>
          <w:szCs w:val="22"/>
        </w:rPr>
      </w:pPr>
      <w:r>
        <w:rPr>
          <w:b/>
          <w:i/>
          <w:sz w:val="22"/>
          <w:szCs w:val="22"/>
        </w:rPr>
        <w:tab/>
      </w:r>
      <w:r w:rsidR="00891E34" w:rsidRPr="00891E34">
        <w:rPr>
          <w:b/>
          <w:bCs/>
          <w:sz w:val="22"/>
          <w:szCs w:val="22"/>
        </w:rPr>
        <w:t>Thorne</w:t>
      </w:r>
      <w:r w:rsidR="00891E34" w:rsidRPr="00891E34">
        <w:rPr>
          <w:bCs/>
          <w:sz w:val="22"/>
          <w:szCs w:val="22"/>
        </w:rPr>
        <w:t>, “Re-visioning Women and Social Change: Where Are the Children</w:t>
      </w:r>
      <w:proofErr w:type="gramStart"/>
      <w:r w:rsidR="00891E34" w:rsidRPr="00891E34">
        <w:rPr>
          <w:bCs/>
          <w:sz w:val="22"/>
          <w:szCs w:val="22"/>
        </w:rPr>
        <w:t>?,</w:t>
      </w:r>
      <w:proofErr w:type="gramEnd"/>
      <w:r w:rsidR="00891E34" w:rsidRPr="00891E34">
        <w:rPr>
          <w:bCs/>
          <w:sz w:val="22"/>
          <w:szCs w:val="22"/>
        </w:rPr>
        <w:t xml:space="preserve">” pp. 90-101 </w:t>
      </w:r>
      <w:r w:rsidR="00891E34">
        <w:rPr>
          <w:bCs/>
          <w:sz w:val="22"/>
          <w:szCs w:val="22"/>
        </w:rPr>
        <w:tab/>
      </w:r>
      <w:r w:rsidR="00891E34">
        <w:rPr>
          <w:bCs/>
          <w:sz w:val="22"/>
          <w:szCs w:val="22"/>
        </w:rPr>
        <w:tab/>
      </w:r>
      <w:r w:rsidR="00891E34" w:rsidRPr="00891E34">
        <w:rPr>
          <w:bCs/>
          <w:sz w:val="22"/>
          <w:szCs w:val="22"/>
        </w:rPr>
        <w:t xml:space="preserve">in </w:t>
      </w:r>
      <w:proofErr w:type="spellStart"/>
      <w:r w:rsidR="00891E34" w:rsidRPr="00891E34">
        <w:rPr>
          <w:bCs/>
          <w:sz w:val="22"/>
          <w:szCs w:val="22"/>
        </w:rPr>
        <w:t>Sternheimer</w:t>
      </w:r>
      <w:proofErr w:type="spellEnd"/>
      <w:r w:rsidR="00891E34" w:rsidRPr="00891E34">
        <w:rPr>
          <w:bCs/>
          <w:sz w:val="22"/>
          <w:szCs w:val="22"/>
        </w:rPr>
        <w:t xml:space="preserve">. </w:t>
      </w:r>
      <w:r w:rsidR="00891E34" w:rsidRPr="00891E34">
        <w:rPr>
          <w:bCs/>
          <w:sz w:val="22"/>
          <w:szCs w:val="22"/>
        </w:rPr>
        <w:tab/>
      </w:r>
    </w:p>
    <w:p w:rsidR="00100368" w:rsidRDefault="00891E34" w:rsidP="00891E34">
      <w:pPr>
        <w:rPr>
          <w:bCs/>
          <w:sz w:val="22"/>
          <w:szCs w:val="22"/>
        </w:rPr>
      </w:pPr>
      <w:r w:rsidRPr="00891E34">
        <w:rPr>
          <w:bCs/>
          <w:sz w:val="22"/>
          <w:szCs w:val="22"/>
        </w:rPr>
        <w:tab/>
      </w:r>
      <w:r>
        <w:rPr>
          <w:bCs/>
          <w:sz w:val="22"/>
          <w:szCs w:val="22"/>
        </w:rPr>
        <w:tab/>
      </w:r>
      <w:proofErr w:type="spellStart"/>
      <w:proofErr w:type="gramStart"/>
      <w:r w:rsidR="00154FA6" w:rsidRPr="00891E34">
        <w:rPr>
          <w:b/>
          <w:bCs/>
          <w:sz w:val="22"/>
          <w:szCs w:val="22"/>
        </w:rPr>
        <w:t>Corsaro</w:t>
      </w:r>
      <w:proofErr w:type="spellEnd"/>
      <w:r w:rsidR="00154FA6" w:rsidRPr="00891E34">
        <w:rPr>
          <w:bCs/>
          <w:sz w:val="22"/>
          <w:szCs w:val="22"/>
        </w:rPr>
        <w:t xml:space="preserve">, “Children’s Interpretive Reproductions” pp. 102-116 in </w:t>
      </w:r>
      <w:proofErr w:type="spellStart"/>
      <w:r w:rsidR="00154FA6" w:rsidRPr="00891E34">
        <w:rPr>
          <w:bCs/>
          <w:sz w:val="22"/>
          <w:szCs w:val="22"/>
        </w:rPr>
        <w:t>Sternheimer</w:t>
      </w:r>
      <w:proofErr w:type="spellEnd"/>
      <w:r w:rsidR="00154FA6" w:rsidRPr="00891E34">
        <w:rPr>
          <w:bCs/>
          <w:sz w:val="22"/>
          <w:szCs w:val="22"/>
        </w:rPr>
        <w:t>.</w:t>
      </w:r>
      <w:proofErr w:type="gramEnd"/>
    </w:p>
    <w:p w:rsidR="00154FA6" w:rsidRDefault="00154FA6" w:rsidP="00891E34">
      <w:pPr>
        <w:rPr>
          <w:bCs/>
          <w:sz w:val="22"/>
          <w:szCs w:val="22"/>
        </w:rPr>
      </w:pPr>
    </w:p>
    <w:p w:rsidR="00154FA6" w:rsidRPr="00891E34" w:rsidRDefault="00773F8A" w:rsidP="00AD2350">
      <w:pPr>
        <w:tabs>
          <w:tab w:val="left" w:pos="1440"/>
        </w:tabs>
        <w:rPr>
          <w:sz w:val="22"/>
          <w:szCs w:val="22"/>
        </w:rPr>
      </w:pPr>
      <w:r w:rsidRPr="00FD68A4">
        <w:rPr>
          <w:sz w:val="22"/>
          <w:szCs w:val="22"/>
        </w:rPr>
        <w:t>Sept</w:t>
      </w:r>
      <w:r w:rsidR="00B5384B" w:rsidRPr="00FD68A4">
        <w:rPr>
          <w:sz w:val="22"/>
          <w:szCs w:val="22"/>
        </w:rPr>
        <w:t xml:space="preserve">. </w:t>
      </w:r>
      <w:r w:rsidRPr="00FD68A4">
        <w:rPr>
          <w:sz w:val="22"/>
          <w:szCs w:val="22"/>
        </w:rPr>
        <w:t>13</w:t>
      </w:r>
      <w:r w:rsidR="00B5384B">
        <w:rPr>
          <w:sz w:val="22"/>
          <w:szCs w:val="22"/>
        </w:rPr>
        <w:t>:</w:t>
      </w:r>
      <w:r w:rsidR="00891E34">
        <w:rPr>
          <w:sz w:val="22"/>
          <w:szCs w:val="22"/>
        </w:rPr>
        <w:tab/>
      </w:r>
      <w:r w:rsidR="00154FA6" w:rsidRPr="00891E34">
        <w:rPr>
          <w:b/>
          <w:bCs/>
          <w:sz w:val="22"/>
          <w:szCs w:val="22"/>
        </w:rPr>
        <w:t>Matthews</w:t>
      </w:r>
      <w:r w:rsidR="00154FA6" w:rsidRPr="00891E34">
        <w:rPr>
          <w:bCs/>
          <w:sz w:val="22"/>
          <w:szCs w:val="22"/>
        </w:rPr>
        <w:t xml:space="preserve">, “A Window on the </w:t>
      </w:r>
      <w:r w:rsidR="00AD2350">
        <w:rPr>
          <w:bCs/>
          <w:sz w:val="22"/>
          <w:szCs w:val="22"/>
        </w:rPr>
        <w:t>‘</w:t>
      </w:r>
      <w:r w:rsidR="00154FA6" w:rsidRPr="00891E34">
        <w:rPr>
          <w:bCs/>
          <w:sz w:val="22"/>
          <w:szCs w:val="22"/>
        </w:rPr>
        <w:t>New</w:t>
      </w:r>
      <w:r w:rsidR="00AD2350">
        <w:rPr>
          <w:bCs/>
          <w:sz w:val="22"/>
          <w:szCs w:val="22"/>
        </w:rPr>
        <w:t>’</w:t>
      </w:r>
      <w:r w:rsidR="00154FA6" w:rsidRPr="00891E34">
        <w:rPr>
          <w:bCs/>
          <w:sz w:val="22"/>
          <w:szCs w:val="22"/>
        </w:rPr>
        <w:t xml:space="preserve"> Sociology of Childhood,” pp. 117-125 </w:t>
      </w:r>
      <w:r w:rsidR="00154FA6" w:rsidRPr="00891E34">
        <w:rPr>
          <w:sz w:val="22"/>
          <w:szCs w:val="22"/>
        </w:rPr>
        <w:t xml:space="preserve">in </w:t>
      </w:r>
      <w:proofErr w:type="spellStart"/>
      <w:r w:rsidR="00154FA6" w:rsidRPr="00891E34">
        <w:rPr>
          <w:sz w:val="22"/>
          <w:szCs w:val="22"/>
        </w:rPr>
        <w:t>Sternheimer</w:t>
      </w:r>
      <w:proofErr w:type="spellEnd"/>
      <w:r w:rsidR="00154FA6" w:rsidRPr="00891E34">
        <w:rPr>
          <w:sz w:val="22"/>
          <w:szCs w:val="22"/>
        </w:rPr>
        <w:t>.</w:t>
      </w:r>
    </w:p>
    <w:p w:rsidR="00891E34" w:rsidRPr="00891E34" w:rsidRDefault="00154FA6" w:rsidP="00154FA6">
      <w:pPr>
        <w:tabs>
          <w:tab w:val="left" w:pos="1440"/>
        </w:tabs>
        <w:ind w:left="1620" w:hanging="1620"/>
        <w:rPr>
          <w:sz w:val="22"/>
          <w:szCs w:val="22"/>
        </w:rPr>
      </w:pPr>
      <w:r>
        <w:rPr>
          <w:sz w:val="22"/>
          <w:szCs w:val="22"/>
        </w:rPr>
        <w:tab/>
      </w:r>
      <w:proofErr w:type="spellStart"/>
      <w:r w:rsidRPr="00891E34">
        <w:rPr>
          <w:b/>
          <w:sz w:val="22"/>
          <w:szCs w:val="22"/>
        </w:rPr>
        <w:t>Prout</w:t>
      </w:r>
      <w:proofErr w:type="spellEnd"/>
      <w:r w:rsidRPr="00891E34">
        <w:rPr>
          <w:b/>
          <w:sz w:val="22"/>
          <w:szCs w:val="22"/>
        </w:rPr>
        <w:t xml:space="preserve"> and James</w:t>
      </w:r>
      <w:r w:rsidRPr="00891E34">
        <w:rPr>
          <w:sz w:val="22"/>
          <w:szCs w:val="22"/>
        </w:rPr>
        <w:t>, “A New Paradigm for the Sociology of Childhood</w:t>
      </w:r>
      <w:proofErr w:type="gramStart"/>
      <w:r w:rsidRPr="00891E34">
        <w:rPr>
          <w:sz w:val="22"/>
          <w:szCs w:val="22"/>
        </w:rPr>
        <w:t>?,</w:t>
      </w:r>
      <w:proofErr w:type="gramEnd"/>
      <w:r w:rsidRPr="00891E34">
        <w:rPr>
          <w:sz w:val="22"/>
          <w:szCs w:val="22"/>
        </w:rPr>
        <w:t xml:space="preserve">” pp. 126-137 in </w:t>
      </w:r>
      <w:proofErr w:type="spellStart"/>
      <w:r w:rsidRPr="00891E34">
        <w:rPr>
          <w:sz w:val="22"/>
          <w:szCs w:val="22"/>
        </w:rPr>
        <w:t>Sternheimer</w:t>
      </w:r>
      <w:proofErr w:type="spellEnd"/>
      <w:r w:rsidRPr="00891E34">
        <w:rPr>
          <w:sz w:val="22"/>
          <w:szCs w:val="22"/>
        </w:rPr>
        <w:t>.</w:t>
      </w:r>
    </w:p>
    <w:p w:rsidR="00B5384B" w:rsidRPr="00724FF5" w:rsidRDefault="00B5384B" w:rsidP="005D370E">
      <w:pPr>
        <w:rPr>
          <w:i/>
          <w:sz w:val="22"/>
          <w:szCs w:val="22"/>
        </w:rPr>
      </w:pPr>
      <w:r>
        <w:rPr>
          <w:sz w:val="22"/>
          <w:szCs w:val="22"/>
        </w:rPr>
        <w:tab/>
      </w:r>
    </w:p>
    <w:p w:rsidR="00154FA6" w:rsidRPr="00F46CCB" w:rsidRDefault="00773F8A" w:rsidP="00154FA6">
      <w:pPr>
        <w:tabs>
          <w:tab w:val="left" w:pos="1440"/>
          <w:tab w:val="left" w:pos="2520"/>
        </w:tabs>
        <w:rPr>
          <w:sz w:val="22"/>
          <w:szCs w:val="22"/>
        </w:rPr>
      </w:pPr>
      <w:r>
        <w:rPr>
          <w:sz w:val="22"/>
          <w:szCs w:val="22"/>
        </w:rPr>
        <w:t>Sept</w:t>
      </w:r>
      <w:r w:rsidR="00B5384B" w:rsidRPr="00A300E0">
        <w:rPr>
          <w:sz w:val="22"/>
          <w:szCs w:val="22"/>
        </w:rPr>
        <w:t xml:space="preserve">. </w:t>
      </w:r>
      <w:r>
        <w:rPr>
          <w:sz w:val="22"/>
          <w:szCs w:val="22"/>
        </w:rPr>
        <w:t>15</w:t>
      </w:r>
      <w:r w:rsidR="00B5384B">
        <w:rPr>
          <w:sz w:val="22"/>
          <w:szCs w:val="22"/>
        </w:rPr>
        <w:t>:</w:t>
      </w:r>
      <w:r w:rsidR="00B5384B" w:rsidRPr="00A300E0">
        <w:rPr>
          <w:sz w:val="22"/>
          <w:szCs w:val="22"/>
        </w:rPr>
        <w:tab/>
      </w:r>
      <w:r w:rsidR="00154FA6" w:rsidRPr="00F46CCB">
        <w:rPr>
          <w:i/>
          <w:sz w:val="22"/>
          <w:szCs w:val="22"/>
        </w:rPr>
        <w:t>Entering and Studying Children’s Peer Culture</w:t>
      </w:r>
    </w:p>
    <w:p w:rsidR="00154FA6" w:rsidRPr="005D370E" w:rsidRDefault="00154FA6" w:rsidP="00154FA6">
      <w:pPr>
        <w:tabs>
          <w:tab w:val="left" w:pos="1440"/>
          <w:tab w:val="left" w:pos="2520"/>
        </w:tabs>
        <w:rPr>
          <w:sz w:val="22"/>
          <w:szCs w:val="22"/>
        </w:rPr>
      </w:pPr>
      <w:r w:rsidRPr="00F46CCB">
        <w:rPr>
          <w:sz w:val="22"/>
          <w:szCs w:val="22"/>
        </w:rPr>
        <w:tab/>
      </w:r>
      <w:proofErr w:type="spellStart"/>
      <w:r w:rsidRPr="00F46CCB">
        <w:rPr>
          <w:b/>
          <w:bCs/>
          <w:sz w:val="22"/>
          <w:szCs w:val="22"/>
        </w:rPr>
        <w:t>Corsaro</w:t>
      </w:r>
      <w:proofErr w:type="spellEnd"/>
      <w:r w:rsidRPr="00F46CCB">
        <w:rPr>
          <w:bCs/>
          <w:sz w:val="22"/>
          <w:szCs w:val="22"/>
        </w:rPr>
        <w:t xml:space="preserve">, “Yeah, Your Big Bill: Entering Kids’ Culture,” pp. 141-150 </w:t>
      </w:r>
      <w:r w:rsidRPr="00F46CCB">
        <w:rPr>
          <w:sz w:val="22"/>
          <w:szCs w:val="22"/>
        </w:rPr>
        <w:t xml:space="preserve">in </w:t>
      </w:r>
      <w:proofErr w:type="spellStart"/>
      <w:r w:rsidRPr="00F46CCB">
        <w:rPr>
          <w:sz w:val="22"/>
          <w:szCs w:val="22"/>
        </w:rPr>
        <w:t>Sternheimer</w:t>
      </w:r>
      <w:proofErr w:type="spellEnd"/>
      <w:r w:rsidRPr="00F46CCB">
        <w:rPr>
          <w:sz w:val="22"/>
          <w:szCs w:val="22"/>
        </w:rPr>
        <w:t>.</w:t>
      </w:r>
    </w:p>
    <w:p w:rsidR="00F46CCB" w:rsidRDefault="00F46CCB" w:rsidP="00F46CCB">
      <w:pPr>
        <w:tabs>
          <w:tab w:val="left" w:pos="1440"/>
        </w:tabs>
        <w:rPr>
          <w:sz w:val="22"/>
          <w:szCs w:val="22"/>
        </w:rPr>
      </w:pPr>
    </w:p>
    <w:p w:rsidR="00154FA6" w:rsidRDefault="00773F8A" w:rsidP="00154FA6">
      <w:pPr>
        <w:tabs>
          <w:tab w:val="left" w:pos="1440"/>
          <w:tab w:val="left" w:pos="2520"/>
        </w:tabs>
        <w:rPr>
          <w:sz w:val="22"/>
          <w:szCs w:val="22"/>
        </w:rPr>
      </w:pPr>
      <w:r>
        <w:rPr>
          <w:sz w:val="22"/>
          <w:szCs w:val="22"/>
        </w:rPr>
        <w:t>Sept</w:t>
      </w:r>
      <w:r w:rsidR="00B5384B" w:rsidRPr="00C950B0">
        <w:rPr>
          <w:sz w:val="22"/>
          <w:szCs w:val="22"/>
        </w:rPr>
        <w:t xml:space="preserve">. </w:t>
      </w:r>
      <w:r>
        <w:rPr>
          <w:sz w:val="22"/>
          <w:szCs w:val="22"/>
        </w:rPr>
        <w:t>20</w:t>
      </w:r>
      <w:r w:rsidR="00B5384B">
        <w:rPr>
          <w:sz w:val="22"/>
          <w:szCs w:val="22"/>
        </w:rPr>
        <w:t>:</w:t>
      </w:r>
      <w:r w:rsidR="00F46CCB">
        <w:rPr>
          <w:sz w:val="22"/>
          <w:szCs w:val="22"/>
        </w:rPr>
        <w:tab/>
      </w:r>
      <w:r w:rsidR="00154FA6" w:rsidRPr="00617425">
        <w:rPr>
          <w:b/>
          <w:bCs/>
          <w:sz w:val="22"/>
          <w:szCs w:val="22"/>
        </w:rPr>
        <w:t>Fine and Sandstrom</w:t>
      </w:r>
      <w:r w:rsidR="00154FA6">
        <w:rPr>
          <w:bCs/>
          <w:sz w:val="22"/>
          <w:szCs w:val="22"/>
        </w:rPr>
        <w:t xml:space="preserve">, “Researchers and Kids,” pp. 151-167 </w:t>
      </w:r>
      <w:r w:rsidR="00154FA6" w:rsidRPr="00C950B0">
        <w:rPr>
          <w:sz w:val="22"/>
          <w:szCs w:val="22"/>
        </w:rPr>
        <w:t xml:space="preserve">in </w:t>
      </w:r>
      <w:proofErr w:type="spellStart"/>
      <w:r w:rsidR="00154FA6" w:rsidRPr="00C950B0">
        <w:rPr>
          <w:sz w:val="22"/>
          <w:szCs w:val="22"/>
        </w:rPr>
        <w:t>Sternheimer</w:t>
      </w:r>
      <w:proofErr w:type="spellEnd"/>
      <w:r w:rsidR="00154FA6" w:rsidRPr="00C950B0">
        <w:rPr>
          <w:sz w:val="22"/>
          <w:szCs w:val="22"/>
        </w:rPr>
        <w:t>.</w:t>
      </w:r>
    </w:p>
    <w:p w:rsidR="00F46CCB" w:rsidRPr="005D370E" w:rsidRDefault="00154FA6" w:rsidP="00154FA6">
      <w:pPr>
        <w:tabs>
          <w:tab w:val="left" w:pos="1440"/>
          <w:tab w:val="left" w:pos="2520"/>
        </w:tabs>
        <w:rPr>
          <w:sz w:val="22"/>
          <w:szCs w:val="22"/>
        </w:rPr>
      </w:pPr>
      <w:r>
        <w:rPr>
          <w:sz w:val="22"/>
          <w:szCs w:val="22"/>
        </w:rPr>
        <w:tab/>
      </w:r>
      <w:proofErr w:type="spellStart"/>
      <w:proofErr w:type="gramStart"/>
      <w:r w:rsidRPr="00617425">
        <w:rPr>
          <w:b/>
          <w:sz w:val="22"/>
          <w:szCs w:val="22"/>
        </w:rPr>
        <w:t>Wyness</w:t>
      </w:r>
      <w:proofErr w:type="spellEnd"/>
      <w:r>
        <w:rPr>
          <w:sz w:val="22"/>
          <w:szCs w:val="22"/>
        </w:rPr>
        <w:t xml:space="preserve">, “Researching Children and Childhood, pp. 168-180 </w:t>
      </w:r>
      <w:r w:rsidRPr="00C950B0">
        <w:rPr>
          <w:sz w:val="22"/>
          <w:szCs w:val="22"/>
        </w:rPr>
        <w:t xml:space="preserve">in </w:t>
      </w:r>
      <w:proofErr w:type="spellStart"/>
      <w:r w:rsidRPr="00C950B0">
        <w:rPr>
          <w:sz w:val="22"/>
          <w:szCs w:val="22"/>
        </w:rPr>
        <w:t>Sternheimer</w:t>
      </w:r>
      <w:proofErr w:type="spellEnd"/>
      <w:r w:rsidRPr="00C950B0">
        <w:rPr>
          <w:sz w:val="22"/>
          <w:szCs w:val="22"/>
        </w:rPr>
        <w:t>.</w:t>
      </w:r>
      <w:proofErr w:type="gramEnd"/>
    </w:p>
    <w:p w:rsidR="000823FA" w:rsidRDefault="000823FA" w:rsidP="005D370E">
      <w:pPr>
        <w:rPr>
          <w:b/>
          <w:sz w:val="22"/>
          <w:szCs w:val="22"/>
        </w:rPr>
      </w:pPr>
    </w:p>
    <w:p w:rsidR="00154FA6" w:rsidRPr="005D370E" w:rsidRDefault="00773F8A" w:rsidP="00154FA6">
      <w:pPr>
        <w:tabs>
          <w:tab w:val="left" w:pos="1440"/>
          <w:tab w:val="left" w:pos="2520"/>
        </w:tabs>
        <w:rPr>
          <w:sz w:val="22"/>
          <w:szCs w:val="22"/>
        </w:rPr>
      </w:pPr>
      <w:r w:rsidRPr="00154FA6">
        <w:rPr>
          <w:b/>
          <w:sz w:val="22"/>
          <w:szCs w:val="22"/>
        </w:rPr>
        <w:t>Sept</w:t>
      </w:r>
      <w:r w:rsidR="00B5384B" w:rsidRPr="00154FA6">
        <w:rPr>
          <w:b/>
          <w:sz w:val="22"/>
          <w:szCs w:val="22"/>
        </w:rPr>
        <w:t xml:space="preserve">. </w:t>
      </w:r>
      <w:r w:rsidRPr="00154FA6">
        <w:rPr>
          <w:b/>
          <w:sz w:val="22"/>
          <w:szCs w:val="22"/>
        </w:rPr>
        <w:t>22</w:t>
      </w:r>
      <w:r w:rsidR="00B5384B">
        <w:rPr>
          <w:sz w:val="22"/>
          <w:szCs w:val="22"/>
        </w:rPr>
        <w:t>:</w:t>
      </w:r>
      <w:r w:rsidR="00B5384B" w:rsidRPr="00C950B0">
        <w:rPr>
          <w:sz w:val="22"/>
          <w:szCs w:val="22"/>
        </w:rPr>
        <w:t xml:space="preserve">    </w:t>
      </w:r>
      <w:r w:rsidR="00D6759C">
        <w:rPr>
          <w:sz w:val="22"/>
          <w:szCs w:val="22"/>
        </w:rPr>
        <w:tab/>
      </w:r>
      <w:r w:rsidR="00154FA6" w:rsidRPr="00F46CCB">
        <w:rPr>
          <w:b/>
          <w:sz w:val="22"/>
          <w:szCs w:val="22"/>
        </w:rPr>
        <w:t>EXAM ONE</w:t>
      </w:r>
    </w:p>
    <w:p w:rsidR="00F46CCB" w:rsidRPr="005D370E" w:rsidRDefault="00F46CCB" w:rsidP="00F46CCB">
      <w:pPr>
        <w:tabs>
          <w:tab w:val="left" w:pos="1440"/>
        </w:tabs>
        <w:rPr>
          <w:sz w:val="22"/>
          <w:szCs w:val="22"/>
        </w:rPr>
      </w:pPr>
    </w:p>
    <w:p w:rsidR="00233CBD" w:rsidRDefault="00233CBD" w:rsidP="005D370E">
      <w:pPr>
        <w:rPr>
          <w:b/>
          <w:i/>
          <w:sz w:val="22"/>
          <w:szCs w:val="22"/>
        </w:rPr>
      </w:pPr>
      <w:r w:rsidRPr="00C950B0">
        <w:rPr>
          <w:b/>
          <w:i/>
          <w:sz w:val="22"/>
          <w:szCs w:val="22"/>
        </w:rPr>
        <w:t>Part II</w:t>
      </w:r>
      <w:r>
        <w:rPr>
          <w:b/>
          <w:i/>
          <w:sz w:val="22"/>
          <w:szCs w:val="22"/>
        </w:rPr>
        <w:t>:</w:t>
      </w:r>
      <w:r>
        <w:rPr>
          <w:b/>
          <w:i/>
          <w:sz w:val="22"/>
          <w:szCs w:val="22"/>
        </w:rPr>
        <w:tab/>
        <w:t xml:space="preserve"> Children’s Peer Cultures</w:t>
      </w:r>
    </w:p>
    <w:p w:rsidR="00B5384B" w:rsidRDefault="00CB6A90" w:rsidP="005D370E">
      <w:pPr>
        <w:rPr>
          <w:bCs/>
          <w:sz w:val="22"/>
          <w:szCs w:val="22"/>
        </w:rPr>
      </w:pPr>
      <w:r>
        <w:rPr>
          <w:sz w:val="22"/>
          <w:szCs w:val="22"/>
        </w:rPr>
        <w:tab/>
      </w:r>
      <w:r w:rsidR="006627F5">
        <w:rPr>
          <w:sz w:val="22"/>
          <w:szCs w:val="22"/>
        </w:rPr>
        <w:t xml:space="preserve"> </w:t>
      </w:r>
    </w:p>
    <w:p w:rsidR="00AD2350" w:rsidRDefault="00773F8A" w:rsidP="00233CBD">
      <w:pPr>
        <w:tabs>
          <w:tab w:val="left" w:pos="1440"/>
        </w:tabs>
        <w:rPr>
          <w:i/>
          <w:sz w:val="22"/>
          <w:szCs w:val="22"/>
        </w:rPr>
      </w:pPr>
      <w:r w:rsidRPr="00154FA6">
        <w:rPr>
          <w:sz w:val="22"/>
          <w:szCs w:val="22"/>
        </w:rPr>
        <w:t>Sept</w:t>
      </w:r>
      <w:r w:rsidR="00B5384B" w:rsidRPr="00154FA6">
        <w:rPr>
          <w:sz w:val="22"/>
          <w:szCs w:val="22"/>
        </w:rPr>
        <w:t xml:space="preserve">. </w:t>
      </w:r>
      <w:r w:rsidRPr="00154FA6">
        <w:rPr>
          <w:sz w:val="22"/>
          <w:szCs w:val="22"/>
        </w:rPr>
        <w:t>27</w:t>
      </w:r>
      <w:r w:rsidR="00233CBD">
        <w:rPr>
          <w:sz w:val="22"/>
          <w:szCs w:val="22"/>
        </w:rPr>
        <w:t>:</w:t>
      </w:r>
      <w:r w:rsidR="00233CBD">
        <w:rPr>
          <w:sz w:val="22"/>
          <w:szCs w:val="22"/>
        </w:rPr>
        <w:tab/>
      </w:r>
      <w:r w:rsidR="00233CBD" w:rsidRPr="00617425">
        <w:rPr>
          <w:i/>
          <w:sz w:val="22"/>
          <w:szCs w:val="22"/>
        </w:rPr>
        <w:t>Young Children’s Peer Culture</w:t>
      </w:r>
    </w:p>
    <w:p w:rsidR="00233CBD" w:rsidRPr="00C950B0" w:rsidRDefault="00AD2350" w:rsidP="00233CBD">
      <w:pPr>
        <w:tabs>
          <w:tab w:val="left" w:pos="1440"/>
        </w:tabs>
        <w:rPr>
          <w:sz w:val="22"/>
          <w:szCs w:val="22"/>
        </w:rPr>
      </w:pPr>
      <w:r>
        <w:rPr>
          <w:i/>
          <w:sz w:val="22"/>
          <w:szCs w:val="22"/>
        </w:rPr>
        <w:tab/>
        <w:t>Debate teams formed, paper and debate instructions distributed.</w:t>
      </w:r>
      <w:r w:rsidR="00233CBD" w:rsidRPr="00C950B0">
        <w:rPr>
          <w:sz w:val="22"/>
          <w:szCs w:val="22"/>
        </w:rPr>
        <w:tab/>
      </w:r>
    </w:p>
    <w:p w:rsidR="00233CBD" w:rsidRDefault="00233CBD" w:rsidP="00233CBD">
      <w:pPr>
        <w:tabs>
          <w:tab w:val="left" w:pos="1440"/>
          <w:tab w:val="left" w:pos="1620"/>
        </w:tabs>
        <w:rPr>
          <w:sz w:val="22"/>
          <w:szCs w:val="22"/>
        </w:rPr>
      </w:pPr>
      <w:r>
        <w:rPr>
          <w:sz w:val="22"/>
          <w:szCs w:val="22"/>
        </w:rPr>
        <w:tab/>
      </w:r>
      <w:proofErr w:type="spellStart"/>
      <w:r w:rsidRPr="00A663C0">
        <w:rPr>
          <w:b/>
          <w:bCs/>
          <w:sz w:val="22"/>
          <w:szCs w:val="22"/>
        </w:rPr>
        <w:t>Corsaro</w:t>
      </w:r>
      <w:proofErr w:type="spellEnd"/>
      <w:r w:rsidRPr="00A663C0">
        <w:rPr>
          <w:bCs/>
          <w:sz w:val="22"/>
          <w:szCs w:val="22"/>
        </w:rPr>
        <w:t>, “</w:t>
      </w:r>
      <w:r w:rsidRPr="00A663C0">
        <w:t>‘We’re</w:t>
      </w:r>
      <w:r w:rsidRPr="00A663C0">
        <w:rPr>
          <w:sz w:val="22"/>
          <w:szCs w:val="22"/>
        </w:rPr>
        <w:t xml:space="preserve"> Friends, Right?</w:t>
      </w:r>
      <w:proofErr w:type="gramStart"/>
      <w:r w:rsidRPr="00A663C0">
        <w:rPr>
          <w:sz w:val="22"/>
          <w:szCs w:val="22"/>
        </w:rPr>
        <w:t>':</w:t>
      </w:r>
      <w:proofErr w:type="gramEnd"/>
      <w:r w:rsidRPr="00A663C0">
        <w:rPr>
          <w:sz w:val="22"/>
          <w:szCs w:val="22"/>
        </w:rPr>
        <w:t xml:space="preserve"> Children's Use of Access Rituals in a Nursery School</w:t>
      </w:r>
      <w:r>
        <w:rPr>
          <w:sz w:val="22"/>
          <w:szCs w:val="22"/>
        </w:rPr>
        <w:t xml:space="preserve">,” </w:t>
      </w:r>
    </w:p>
    <w:p w:rsidR="00233CBD" w:rsidRDefault="00233CBD" w:rsidP="00233CBD">
      <w:pPr>
        <w:tabs>
          <w:tab w:val="left" w:pos="1440"/>
          <w:tab w:val="left" w:pos="1620"/>
        </w:tabs>
        <w:rPr>
          <w:sz w:val="22"/>
          <w:szCs w:val="22"/>
        </w:rPr>
      </w:pPr>
      <w:r>
        <w:rPr>
          <w:sz w:val="22"/>
          <w:szCs w:val="22"/>
        </w:rPr>
        <w:tab/>
      </w:r>
      <w:r>
        <w:rPr>
          <w:sz w:val="22"/>
          <w:szCs w:val="22"/>
        </w:rPr>
        <w:tab/>
        <w:t>(</w:t>
      </w:r>
      <w:proofErr w:type="spellStart"/>
      <w:r>
        <w:rPr>
          <w:sz w:val="22"/>
          <w:szCs w:val="22"/>
        </w:rPr>
        <w:t>Moodle</w:t>
      </w:r>
      <w:proofErr w:type="spellEnd"/>
      <w:r>
        <w:rPr>
          <w:sz w:val="22"/>
          <w:szCs w:val="22"/>
        </w:rPr>
        <w:t>)</w:t>
      </w:r>
    </w:p>
    <w:p w:rsidR="00162DDE" w:rsidRDefault="00233CBD" w:rsidP="00162DDE">
      <w:pPr>
        <w:tabs>
          <w:tab w:val="left" w:pos="1440"/>
          <w:tab w:val="left" w:pos="1620"/>
        </w:tabs>
        <w:ind w:left="720"/>
        <w:rPr>
          <w:sz w:val="22"/>
          <w:szCs w:val="22"/>
        </w:rPr>
      </w:pPr>
      <w:r>
        <w:rPr>
          <w:sz w:val="22"/>
          <w:szCs w:val="22"/>
        </w:rPr>
        <w:tab/>
      </w:r>
      <w:r w:rsidRPr="00233CBD">
        <w:rPr>
          <w:b/>
          <w:bCs/>
          <w:sz w:val="22"/>
          <w:szCs w:val="22"/>
        </w:rPr>
        <w:t>Clark</w:t>
      </w:r>
      <w:r w:rsidRPr="00233CBD">
        <w:rPr>
          <w:bCs/>
          <w:sz w:val="22"/>
          <w:szCs w:val="22"/>
        </w:rPr>
        <w:t xml:space="preserve">, “Flight </w:t>
      </w:r>
      <w:proofErr w:type="gramStart"/>
      <w:r w:rsidRPr="00233CBD">
        <w:rPr>
          <w:bCs/>
          <w:sz w:val="22"/>
          <w:szCs w:val="22"/>
        </w:rPr>
        <w:t>Toward</w:t>
      </w:r>
      <w:proofErr w:type="gramEnd"/>
      <w:r w:rsidRPr="00233CBD">
        <w:rPr>
          <w:bCs/>
          <w:sz w:val="22"/>
          <w:szCs w:val="22"/>
        </w:rPr>
        <w:t xml:space="preserve"> Maturity: The Tooth Fairy and Popular Culture,” pp. 355-364 </w:t>
      </w:r>
      <w:r w:rsidRPr="00233CBD">
        <w:rPr>
          <w:sz w:val="22"/>
          <w:szCs w:val="22"/>
        </w:rPr>
        <w:t xml:space="preserve">in </w:t>
      </w:r>
    </w:p>
    <w:p w:rsidR="00233CBD" w:rsidRDefault="00162DDE" w:rsidP="00162DDE">
      <w:pPr>
        <w:tabs>
          <w:tab w:val="left" w:pos="1440"/>
          <w:tab w:val="left" w:pos="1620"/>
        </w:tabs>
        <w:ind w:left="720"/>
        <w:rPr>
          <w:sz w:val="22"/>
          <w:szCs w:val="22"/>
        </w:rPr>
      </w:pPr>
      <w:r>
        <w:rPr>
          <w:b/>
          <w:bCs/>
          <w:sz w:val="22"/>
          <w:szCs w:val="22"/>
        </w:rPr>
        <w:tab/>
      </w:r>
      <w:r>
        <w:rPr>
          <w:b/>
          <w:bCs/>
          <w:sz w:val="22"/>
          <w:szCs w:val="22"/>
        </w:rPr>
        <w:tab/>
      </w:r>
      <w:proofErr w:type="spellStart"/>
      <w:proofErr w:type="gramStart"/>
      <w:r>
        <w:rPr>
          <w:sz w:val="22"/>
          <w:szCs w:val="22"/>
        </w:rPr>
        <w:t>S</w:t>
      </w:r>
      <w:r w:rsidR="00233CBD" w:rsidRPr="00233CBD">
        <w:rPr>
          <w:sz w:val="22"/>
          <w:szCs w:val="22"/>
        </w:rPr>
        <w:t>ternheimer</w:t>
      </w:r>
      <w:proofErr w:type="spellEnd"/>
      <w:r w:rsidR="00233CBD" w:rsidRPr="00233CBD">
        <w:rPr>
          <w:sz w:val="22"/>
          <w:szCs w:val="22"/>
        </w:rPr>
        <w:t>.</w:t>
      </w:r>
      <w:proofErr w:type="gramEnd"/>
    </w:p>
    <w:p w:rsidR="00233CBD" w:rsidRDefault="00233CBD" w:rsidP="00233CBD">
      <w:pPr>
        <w:tabs>
          <w:tab w:val="left" w:pos="1440"/>
        </w:tabs>
        <w:rPr>
          <w:sz w:val="22"/>
          <w:szCs w:val="22"/>
        </w:rPr>
      </w:pPr>
    </w:p>
    <w:p w:rsidR="00162DDE" w:rsidRDefault="00773F8A" w:rsidP="00233CBD">
      <w:pPr>
        <w:tabs>
          <w:tab w:val="left" w:pos="1440"/>
        </w:tabs>
        <w:ind w:left="1620" w:hanging="1620"/>
        <w:rPr>
          <w:sz w:val="22"/>
          <w:szCs w:val="22"/>
        </w:rPr>
      </w:pPr>
      <w:r>
        <w:rPr>
          <w:sz w:val="22"/>
          <w:szCs w:val="22"/>
        </w:rPr>
        <w:t>Sept</w:t>
      </w:r>
      <w:r w:rsidR="00B5384B" w:rsidRPr="00C950B0">
        <w:rPr>
          <w:sz w:val="22"/>
          <w:szCs w:val="22"/>
        </w:rPr>
        <w:t xml:space="preserve">. </w:t>
      </w:r>
      <w:r>
        <w:rPr>
          <w:sz w:val="22"/>
          <w:szCs w:val="22"/>
        </w:rPr>
        <w:t>29</w:t>
      </w:r>
      <w:r w:rsidR="00B5384B">
        <w:rPr>
          <w:sz w:val="22"/>
          <w:szCs w:val="22"/>
        </w:rPr>
        <w:t>:</w:t>
      </w:r>
      <w:r w:rsidR="00B5384B" w:rsidRPr="00C950B0">
        <w:rPr>
          <w:sz w:val="22"/>
          <w:szCs w:val="22"/>
        </w:rPr>
        <w:t xml:space="preserve">    </w:t>
      </w:r>
      <w:r w:rsidR="001D229C">
        <w:rPr>
          <w:sz w:val="22"/>
          <w:szCs w:val="22"/>
        </w:rPr>
        <w:tab/>
      </w:r>
      <w:r w:rsidR="00162DDE" w:rsidRPr="001D229C">
        <w:rPr>
          <w:b/>
          <w:sz w:val="22"/>
          <w:szCs w:val="22"/>
        </w:rPr>
        <w:t xml:space="preserve">Van </w:t>
      </w:r>
      <w:proofErr w:type="spellStart"/>
      <w:r w:rsidR="00162DDE" w:rsidRPr="001D229C">
        <w:rPr>
          <w:b/>
          <w:sz w:val="22"/>
          <w:szCs w:val="22"/>
        </w:rPr>
        <w:t>Ausdale</w:t>
      </w:r>
      <w:proofErr w:type="spellEnd"/>
      <w:r w:rsidR="00162DDE" w:rsidRPr="001D229C">
        <w:rPr>
          <w:b/>
          <w:sz w:val="22"/>
          <w:szCs w:val="22"/>
        </w:rPr>
        <w:t xml:space="preserve"> and </w:t>
      </w:r>
      <w:proofErr w:type="spellStart"/>
      <w:r w:rsidR="00162DDE" w:rsidRPr="001D229C">
        <w:rPr>
          <w:b/>
          <w:sz w:val="22"/>
          <w:szCs w:val="22"/>
        </w:rPr>
        <w:t>Feagin</w:t>
      </w:r>
      <w:proofErr w:type="spellEnd"/>
      <w:r w:rsidR="00162DDE" w:rsidRPr="001D229C">
        <w:rPr>
          <w:sz w:val="22"/>
          <w:szCs w:val="22"/>
        </w:rPr>
        <w:t xml:space="preserve">, “Using Racial and Ethnic Concepts: The Critical Case of Very Young Children,” pp. 249-265 in </w:t>
      </w:r>
      <w:proofErr w:type="spellStart"/>
      <w:r w:rsidR="00162DDE" w:rsidRPr="001D229C">
        <w:rPr>
          <w:sz w:val="22"/>
          <w:szCs w:val="22"/>
        </w:rPr>
        <w:t>Sternheimer</w:t>
      </w:r>
      <w:proofErr w:type="spellEnd"/>
      <w:r w:rsidR="00162DDE" w:rsidRPr="001D229C">
        <w:rPr>
          <w:sz w:val="22"/>
          <w:szCs w:val="22"/>
        </w:rPr>
        <w:t>.</w:t>
      </w:r>
    </w:p>
    <w:p w:rsidR="00443834" w:rsidRDefault="00162DDE" w:rsidP="00233CBD">
      <w:pPr>
        <w:tabs>
          <w:tab w:val="left" w:pos="1440"/>
        </w:tabs>
        <w:ind w:left="1620" w:hanging="1620"/>
        <w:rPr>
          <w:sz w:val="22"/>
          <w:szCs w:val="22"/>
        </w:rPr>
      </w:pPr>
      <w:r>
        <w:rPr>
          <w:sz w:val="22"/>
          <w:szCs w:val="22"/>
        </w:rPr>
        <w:tab/>
      </w:r>
      <w:proofErr w:type="spellStart"/>
      <w:r w:rsidR="00233CBD" w:rsidRPr="001D229C">
        <w:rPr>
          <w:b/>
          <w:bCs/>
          <w:sz w:val="22"/>
          <w:szCs w:val="22"/>
        </w:rPr>
        <w:t>Messner</w:t>
      </w:r>
      <w:proofErr w:type="spellEnd"/>
      <w:r w:rsidR="00233CBD" w:rsidRPr="001D229C">
        <w:rPr>
          <w:bCs/>
          <w:sz w:val="22"/>
          <w:szCs w:val="22"/>
        </w:rPr>
        <w:t xml:space="preserve">, “Barbie Girls Versus Sea Monsters: Children Constructing Gender,” pp. 312-328 </w:t>
      </w:r>
      <w:r w:rsidR="00233CBD" w:rsidRPr="001D229C">
        <w:rPr>
          <w:sz w:val="22"/>
          <w:szCs w:val="22"/>
        </w:rPr>
        <w:t xml:space="preserve">in </w:t>
      </w:r>
      <w:proofErr w:type="spellStart"/>
      <w:r w:rsidR="00233CBD" w:rsidRPr="001D229C">
        <w:rPr>
          <w:sz w:val="22"/>
          <w:szCs w:val="22"/>
        </w:rPr>
        <w:t>Sternheimer</w:t>
      </w:r>
      <w:proofErr w:type="spellEnd"/>
      <w:r w:rsidR="00233CBD" w:rsidRPr="001D229C">
        <w:rPr>
          <w:sz w:val="22"/>
          <w:szCs w:val="22"/>
        </w:rPr>
        <w:t>.</w:t>
      </w:r>
    </w:p>
    <w:p w:rsidR="001D229C" w:rsidRDefault="001D229C" w:rsidP="001D229C">
      <w:pPr>
        <w:tabs>
          <w:tab w:val="left" w:pos="1440"/>
          <w:tab w:val="left" w:pos="1620"/>
        </w:tabs>
        <w:rPr>
          <w:sz w:val="22"/>
          <w:szCs w:val="22"/>
        </w:rPr>
      </w:pPr>
    </w:p>
    <w:p w:rsidR="00951374" w:rsidRDefault="00951374">
      <w:pPr>
        <w:rPr>
          <w:sz w:val="22"/>
          <w:szCs w:val="22"/>
        </w:rPr>
      </w:pPr>
      <w:r>
        <w:rPr>
          <w:sz w:val="22"/>
          <w:szCs w:val="22"/>
        </w:rPr>
        <w:br w:type="page"/>
      </w:r>
    </w:p>
    <w:p w:rsidR="00233CBD" w:rsidRDefault="00773F8A" w:rsidP="00233CBD">
      <w:pPr>
        <w:rPr>
          <w:i/>
          <w:sz w:val="22"/>
          <w:szCs w:val="22"/>
        </w:rPr>
      </w:pPr>
      <w:r>
        <w:rPr>
          <w:sz w:val="22"/>
          <w:szCs w:val="22"/>
        </w:rPr>
        <w:lastRenderedPageBreak/>
        <w:t>Oct</w:t>
      </w:r>
      <w:r w:rsidR="00B5384B" w:rsidRPr="00C950B0">
        <w:rPr>
          <w:sz w:val="22"/>
          <w:szCs w:val="22"/>
        </w:rPr>
        <w:t xml:space="preserve">. </w:t>
      </w:r>
      <w:r>
        <w:rPr>
          <w:sz w:val="22"/>
          <w:szCs w:val="22"/>
        </w:rPr>
        <w:t>4</w:t>
      </w:r>
      <w:r w:rsidR="00B5384B">
        <w:rPr>
          <w:sz w:val="22"/>
          <w:szCs w:val="22"/>
        </w:rPr>
        <w:t>:</w:t>
      </w:r>
      <w:r w:rsidR="00B5384B" w:rsidRPr="001B03D5">
        <w:rPr>
          <w:sz w:val="22"/>
          <w:szCs w:val="22"/>
        </w:rPr>
        <w:t xml:space="preserve"> </w:t>
      </w:r>
      <w:r w:rsidR="00B5384B" w:rsidRPr="00C950B0">
        <w:rPr>
          <w:sz w:val="22"/>
          <w:szCs w:val="22"/>
        </w:rPr>
        <w:tab/>
      </w:r>
      <w:r w:rsidR="00233CBD">
        <w:rPr>
          <w:sz w:val="22"/>
          <w:szCs w:val="22"/>
        </w:rPr>
        <w:tab/>
      </w:r>
      <w:r w:rsidR="00233CBD">
        <w:rPr>
          <w:i/>
          <w:sz w:val="22"/>
          <w:szCs w:val="22"/>
        </w:rPr>
        <w:t>Pre Adolescent Peer Culture</w:t>
      </w:r>
    </w:p>
    <w:p w:rsidR="00233CBD" w:rsidRPr="00C950B0" w:rsidRDefault="00951374" w:rsidP="00C006C8">
      <w:pPr>
        <w:rPr>
          <w:sz w:val="22"/>
          <w:szCs w:val="22"/>
        </w:rPr>
      </w:pPr>
      <w:r>
        <w:rPr>
          <w:i/>
          <w:sz w:val="22"/>
          <w:szCs w:val="22"/>
        </w:rPr>
        <w:tab/>
      </w:r>
      <w:r>
        <w:rPr>
          <w:i/>
          <w:sz w:val="22"/>
          <w:szCs w:val="22"/>
        </w:rPr>
        <w:tab/>
      </w:r>
      <w:r w:rsidR="00233CBD" w:rsidRPr="00661C9B">
        <w:rPr>
          <w:b/>
          <w:bCs/>
          <w:sz w:val="22"/>
          <w:szCs w:val="22"/>
        </w:rPr>
        <w:t>Adler and Adler</w:t>
      </w:r>
      <w:r w:rsidR="00233CBD">
        <w:rPr>
          <w:bCs/>
          <w:sz w:val="22"/>
          <w:szCs w:val="22"/>
        </w:rPr>
        <w:t xml:space="preserve">, “Popularity,” pp. 183-197 </w:t>
      </w:r>
      <w:r w:rsidR="00233CBD" w:rsidRPr="00C950B0">
        <w:rPr>
          <w:sz w:val="22"/>
          <w:szCs w:val="22"/>
        </w:rPr>
        <w:t xml:space="preserve">in </w:t>
      </w:r>
      <w:proofErr w:type="spellStart"/>
      <w:r w:rsidR="00233CBD" w:rsidRPr="00C950B0">
        <w:rPr>
          <w:sz w:val="22"/>
          <w:szCs w:val="22"/>
        </w:rPr>
        <w:t>Sternheimer</w:t>
      </w:r>
      <w:proofErr w:type="spellEnd"/>
      <w:r w:rsidR="00233CBD" w:rsidRPr="00C950B0">
        <w:rPr>
          <w:sz w:val="22"/>
          <w:szCs w:val="22"/>
        </w:rPr>
        <w:t>.</w:t>
      </w:r>
    </w:p>
    <w:p w:rsidR="00233CBD" w:rsidRDefault="00233CBD" w:rsidP="00233CBD">
      <w:pPr>
        <w:tabs>
          <w:tab w:val="left" w:pos="1440"/>
        </w:tabs>
        <w:rPr>
          <w:sz w:val="22"/>
          <w:szCs w:val="22"/>
        </w:rPr>
      </w:pPr>
      <w:r>
        <w:rPr>
          <w:sz w:val="22"/>
          <w:szCs w:val="22"/>
        </w:rPr>
        <w:tab/>
      </w:r>
      <w:proofErr w:type="gramStart"/>
      <w:r w:rsidRPr="00661C9B">
        <w:rPr>
          <w:b/>
          <w:sz w:val="22"/>
          <w:szCs w:val="22"/>
        </w:rPr>
        <w:t>Milner</w:t>
      </w:r>
      <w:r>
        <w:rPr>
          <w:sz w:val="22"/>
          <w:szCs w:val="22"/>
        </w:rPr>
        <w:t xml:space="preserve">, “Exchanges, Labels, and Put Downs,” pp. 198-211 </w:t>
      </w:r>
      <w:r w:rsidRPr="00C950B0">
        <w:rPr>
          <w:sz w:val="22"/>
          <w:szCs w:val="22"/>
        </w:rPr>
        <w:t xml:space="preserve">in </w:t>
      </w:r>
      <w:proofErr w:type="spellStart"/>
      <w:r w:rsidRPr="00C950B0">
        <w:rPr>
          <w:sz w:val="22"/>
          <w:szCs w:val="22"/>
        </w:rPr>
        <w:t>Sternheimer</w:t>
      </w:r>
      <w:proofErr w:type="spellEnd"/>
      <w:r w:rsidRPr="00C950B0">
        <w:rPr>
          <w:sz w:val="22"/>
          <w:szCs w:val="22"/>
        </w:rPr>
        <w:t>.</w:t>
      </w:r>
      <w:proofErr w:type="gramEnd"/>
    </w:p>
    <w:p w:rsidR="00233CBD" w:rsidRPr="005D370E" w:rsidRDefault="00233CBD" w:rsidP="00233CBD">
      <w:pPr>
        <w:tabs>
          <w:tab w:val="left" w:pos="1440"/>
        </w:tabs>
        <w:rPr>
          <w:sz w:val="22"/>
          <w:szCs w:val="22"/>
        </w:rPr>
      </w:pPr>
      <w:r>
        <w:rPr>
          <w:sz w:val="22"/>
          <w:szCs w:val="22"/>
        </w:rPr>
        <w:tab/>
      </w:r>
      <w:proofErr w:type="gramStart"/>
      <w:r w:rsidRPr="00661C9B">
        <w:rPr>
          <w:b/>
          <w:bCs/>
          <w:sz w:val="22"/>
          <w:szCs w:val="22"/>
        </w:rPr>
        <w:t>Eder</w:t>
      </w:r>
      <w:r>
        <w:rPr>
          <w:bCs/>
          <w:sz w:val="22"/>
          <w:szCs w:val="22"/>
        </w:rPr>
        <w:t xml:space="preserve">, “Crude Comments and Sexual Scripts,” pp. 212-220 </w:t>
      </w:r>
      <w:r w:rsidRPr="00C950B0">
        <w:rPr>
          <w:sz w:val="22"/>
          <w:szCs w:val="22"/>
        </w:rPr>
        <w:t xml:space="preserve">in </w:t>
      </w:r>
      <w:proofErr w:type="spellStart"/>
      <w:r w:rsidRPr="00C950B0">
        <w:rPr>
          <w:sz w:val="22"/>
          <w:szCs w:val="22"/>
        </w:rPr>
        <w:t>Sternheimer</w:t>
      </w:r>
      <w:proofErr w:type="spellEnd"/>
      <w:r w:rsidRPr="00C950B0">
        <w:rPr>
          <w:sz w:val="22"/>
          <w:szCs w:val="22"/>
        </w:rPr>
        <w:t>.</w:t>
      </w:r>
      <w:proofErr w:type="gramEnd"/>
      <w:r>
        <w:rPr>
          <w:bCs/>
          <w:sz w:val="22"/>
          <w:szCs w:val="22"/>
        </w:rPr>
        <w:t xml:space="preserve"> </w:t>
      </w:r>
    </w:p>
    <w:p w:rsidR="00951374" w:rsidRDefault="00951374" w:rsidP="00162DDE">
      <w:pPr>
        <w:rPr>
          <w:sz w:val="22"/>
          <w:szCs w:val="22"/>
        </w:rPr>
      </w:pPr>
    </w:p>
    <w:p w:rsidR="00162DDE" w:rsidRDefault="00773F8A" w:rsidP="00162DDE">
      <w:pPr>
        <w:rPr>
          <w:bCs/>
          <w:sz w:val="22"/>
          <w:szCs w:val="22"/>
        </w:rPr>
      </w:pPr>
      <w:r>
        <w:rPr>
          <w:sz w:val="22"/>
          <w:szCs w:val="22"/>
        </w:rPr>
        <w:t>Oct</w:t>
      </w:r>
      <w:r w:rsidR="00B5384B" w:rsidRPr="00C950B0">
        <w:rPr>
          <w:sz w:val="22"/>
          <w:szCs w:val="22"/>
        </w:rPr>
        <w:t xml:space="preserve">. </w:t>
      </w:r>
      <w:r>
        <w:rPr>
          <w:sz w:val="22"/>
          <w:szCs w:val="22"/>
        </w:rPr>
        <w:t>6</w:t>
      </w:r>
      <w:r w:rsidR="00B5384B">
        <w:rPr>
          <w:sz w:val="22"/>
          <w:szCs w:val="22"/>
        </w:rPr>
        <w:t>:</w:t>
      </w:r>
      <w:r w:rsidR="002D0251">
        <w:rPr>
          <w:sz w:val="22"/>
          <w:szCs w:val="22"/>
        </w:rPr>
        <w:tab/>
      </w:r>
      <w:r w:rsidR="002D0251">
        <w:rPr>
          <w:bCs/>
          <w:sz w:val="22"/>
          <w:szCs w:val="22"/>
        </w:rPr>
        <w:tab/>
      </w:r>
      <w:r w:rsidR="00162DDE">
        <w:rPr>
          <w:bCs/>
          <w:sz w:val="22"/>
          <w:szCs w:val="22"/>
        </w:rPr>
        <w:t xml:space="preserve">Film viewing, “Stand </w:t>
      </w:r>
      <w:proofErr w:type="gramStart"/>
      <w:r w:rsidR="00162DDE">
        <w:rPr>
          <w:bCs/>
          <w:sz w:val="22"/>
          <w:szCs w:val="22"/>
        </w:rPr>
        <w:t>By</w:t>
      </w:r>
      <w:proofErr w:type="gramEnd"/>
      <w:r w:rsidR="00162DDE">
        <w:rPr>
          <w:bCs/>
          <w:sz w:val="22"/>
          <w:szCs w:val="22"/>
        </w:rPr>
        <w:t xml:space="preserve"> Me”</w:t>
      </w:r>
    </w:p>
    <w:p w:rsidR="00162DDE" w:rsidRPr="00162DDE" w:rsidRDefault="00162DDE" w:rsidP="00162DDE">
      <w:pPr>
        <w:ind w:left="720" w:firstLine="720"/>
        <w:rPr>
          <w:bCs/>
          <w:sz w:val="22"/>
          <w:szCs w:val="22"/>
        </w:rPr>
      </w:pPr>
      <w:r w:rsidRPr="00162DDE">
        <w:rPr>
          <w:b/>
          <w:bCs/>
          <w:sz w:val="22"/>
          <w:szCs w:val="22"/>
        </w:rPr>
        <w:t>Moore</w:t>
      </w:r>
      <w:r w:rsidRPr="00162DDE">
        <w:rPr>
          <w:bCs/>
          <w:sz w:val="22"/>
          <w:szCs w:val="22"/>
        </w:rPr>
        <w:t xml:space="preserve">, “The Collaborative Emergence of Race in Children’s Play: A Case of Two Summer </w:t>
      </w:r>
    </w:p>
    <w:p w:rsidR="00162DDE" w:rsidRPr="00162DDE" w:rsidRDefault="00162DDE" w:rsidP="00162DDE">
      <w:pPr>
        <w:tabs>
          <w:tab w:val="left" w:pos="1620"/>
        </w:tabs>
        <w:rPr>
          <w:bCs/>
          <w:sz w:val="22"/>
          <w:szCs w:val="22"/>
        </w:rPr>
      </w:pPr>
      <w:r>
        <w:rPr>
          <w:bCs/>
          <w:sz w:val="22"/>
          <w:szCs w:val="22"/>
        </w:rPr>
        <w:tab/>
      </w:r>
      <w:proofErr w:type="gramStart"/>
      <w:r w:rsidRPr="00162DDE">
        <w:rPr>
          <w:bCs/>
          <w:sz w:val="22"/>
          <w:szCs w:val="22"/>
        </w:rPr>
        <w:t xml:space="preserve">Camps,” pp. 281-295 in </w:t>
      </w:r>
      <w:proofErr w:type="spellStart"/>
      <w:r w:rsidRPr="00162DDE">
        <w:rPr>
          <w:bCs/>
          <w:sz w:val="22"/>
          <w:szCs w:val="22"/>
        </w:rPr>
        <w:t>Sternheimer</w:t>
      </w:r>
      <w:proofErr w:type="spellEnd"/>
      <w:r w:rsidRPr="00162DDE">
        <w:rPr>
          <w:bCs/>
          <w:sz w:val="22"/>
          <w:szCs w:val="22"/>
        </w:rPr>
        <w:t>.</w:t>
      </w:r>
      <w:proofErr w:type="gramEnd"/>
    </w:p>
    <w:p w:rsidR="00211936" w:rsidRPr="005D370E" w:rsidRDefault="00162DDE" w:rsidP="00162DDE">
      <w:pPr>
        <w:tabs>
          <w:tab w:val="left" w:pos="1440"/>
        </w:tabs>
        <w:rPr>
          <w:sz w:val="22"/>
          <w:szCs w:val="22"/>
        </w:rPr>
      </w:pPr>
      <w:r w:rsidRPr="00162DDE">
        <w:rPr>
          <w:bCs/>
          <w:sz w:val="22"/>
          <w:szCs w:val="22"/>
        </w:rPr>
        <w:tab/>
      </w:r>
      <w:proofErr w:type="gramStart"/>
      <w:r w:rsidRPr="00162DDE">
        <w:rPr>
          <w:b/>
          <w:bCs/>
          <w:sz w:val="22"/>
          <w:szCs w:val="22"/>
        </w:rPr>
        <w:t>Thorne</w:t>
      </w:r>
      <w:r w:rsidRPr="00162DDE">
        <w:rPr>
          <w:bCs/>
          <w:sz w:val="22"/>
          <w:szCs w:val="22"/>
        </w:rPr>
        <w:t xml:space="preserve">, “Constructing “Opposite Sides”,” pp. 296-311 in </w:t>
      </w:r>
      <w:proofErr w:type="spellStart"/>
      <w:r w:rsidRPr="00162DDE">
        <w:rPr>
          <w:bCs/>
          <w:sz w:val="22"/>
          <w:szCs w:val="22"/>
        </w:rPr>
        <w:t>Sternheimer</w:t>
      </w:r>
      <w:proofErr w:type="spellEnd"/>
      <w:r w:rsidRPr="00162DDE">
        <w:rPr>
          <w:bCs/>
          <w:sz w:val="22"/>
          <w:szCs w:val="22"/>
        </w:rPr>
        <w:t>.</w:t>
      </w:r>
      <w:proofErr w:type="gramEnd"/>
      <w:r w:rsidR="002D0251">
        <w:rPr>
          <w:bCs/>
          <w:sz w:val="22"/>
          <w:szCs w:val="22"/>
        </w:rPr>
        <w:t xml:space="preserve"> </w:t>
      </w:r>
    </w:p>
    <w:p w:rsidR="00162DDE" w:rsidRDefault="00162DDE" w:rsidP="005D370E">
      <w:pPr>
        <w:rPr>
          <w:b/>
          <w:i/>
          <w:sz w:val="22"/>
          <w:szCs w:val="22"/>
        </w:rPr>
      </w:pPr>
    </w:p>
    <w:p w:rsidR="00510415" w:rsidRDefault="00162DDE" w:rsidP="005D370E">
      <w:pPr>
        <w:rPr>
          <w:bCs/>
          <w:sz w:val="22"/>
          <w:szCs w:val="22"/>
        </w:rPr>
      </w:pPr>
      <w:r>
        <w:rPr>
          <w:b/>
          <w:i/>
          <w:sz w:val="22"/>
          <w:szCs w:val="22"/>
        </w:rPr>
        <w:t>Part III:  Popular Culture and Consumption</w:t>
      </w:r>
    </w:p>
    <w:p w:rsidR="00162DDE" w:rsidRDefault="00162DDE" w:rsidP="00162DDE">
      <w:pPr>
        <w:tabs>
          <w:tab w:val="left" w:pos="1440"/>
        </w:tabs>
        <w:rPr>
          <w:sz w:val="22"/>
          <w:szCs w:val="22"/>
        </w:rPr>
      </w:pPr>
    </w:p>
    <w:p w:rsidR="00162DDE" w:rsidRPr="00154FA6" w:rsidRDefault="00773F8A" w:rsidP="00162DDE">
      <w:pPr>
        <w:tabs>
          <w:tab w:val="left" w:pos="1440"/>
        </w:tabs>
        <w:ind w:left="1620" w:hanging="1620"/>
        <w:rPr>
          <w:sz w:val="22"/>
          <w:szCs w:val="22"/>
        </w:rPr>
      </w:pPr>
      <w:r>
        <w:rPr>
          <w:sz w:val="22"/>
          <w:szCs w:val="22"/>
        </w:rPr>
        <w:t>Oct</w:t>
      </w:r>
      <w:r w:rsidR="00B5384B" w:rsidRPr="00C950B0">
        <w:rPr>
          <w:sz w:val="22"/>
          <w:szCs w:val="22"/>
        </w:rPr>
        <w:t xml:space="preserve">. </w:t>
      </w:r>
      <w:r>
        <w:rPr>
          <w:sz w:val="22"/>
          <w:szCs w:val="22"/>
        </w:rPr>
        <w:t>11</w:t>
      </w:r>
      <w:r w:rsidR="00B5384B">
        <w:rPr>
          <w:sz w:val="22"/>
          <w:szCs w:val="22"/>
        </w:rPr>
        <w:t>:</w:t>
      </w:r>
      <w:r w:rsidR="00B5384B" w:rsidRPr="00C950B0">
        <w:rPr>
          <w:sz w:val="22"/>
          <w:szCs w:val="22"/>
        </w:rPr>
        <w:t xml:space="preserve"> </w:t>
      </w:r>
      <w:r w:rsidR="00B5384B">
        <w:rPr>
          <w:sz w:val="22"/>
          <w:szCs w:val="22"/>
        </w:rPr>
        <w:tab/>
      </w:r>
      <w:proofErr w:type="spellStart"/>
      <w:r w:rsidR="00162DDE" w:rsidRPr="00154FA6">
        <w:rPr>
          <w:b/>
          <w:sz w:val="22"/>
          <w:szCs w:val="22"/>
        </w:rPr>
        <w:t>Sorensson</w:t>
      </w:r>
      <w:proofErr w:type="spellEnd"/>
      <w:r w:rsidR="00162DDE" w:rsidRPr="00154FA6">
        <w:rPr>
          <w:b/>
          <w:sz w:val="22"/>
          <w:szCs w:val="22"/>
        </w:rPr>
        <w:t xml:space="preserve"> &amp; Mitchell</w:t>
      </w:r>
      <w:r w:rsidR="00162DDE">
        <w:rPr>
          <w:sz w:val="22"/>
          <w:szCs w:val="22"/>
        </w:rPr>
        <w:t>, “</w:t>
      </w:r>
      <w:proofErr w:type="spellStart"/>
      <w:r w:rsidR="00162DDE">
        <w:rPr>
          <w:sz w:val="22"/>
          <w:szCs w:val="22"/>
        </w:rPr>
        <w:t>Tween</w:t>
      </w:r>
      <w:proofErr w:type="spellEnd"/>
      <w:r w:rsidR="00162DDE">
        <w:rPr>
          <w:sz w:val="22"/>
          <w:szCs w:val="22"/>
        </w:rPr>
        <w:t xml:space="preserve">-Method and the Politics of Studying </w:t>
      </w:r>
      <w:proofErr w:type="spellStart"/>
      <w:r w:rsidR="00162DDE">
        <w:rPr>
          <w:sz w:val="22"/>
          <w:szCs w:val="22"/>
        </w:rPr>
        <w:t>Kinderculture</w:t>
      </w:r>
      <w:proofErr w:type="spellEnd"/>
      <w:r w:rsidR="00162DDE">
        <w:rPr>
          <w:sz w:val="22"/>
          <w:szCs w:val="22"/>
        </w:rPr>
        <w:t>,” pp. 153-172 in Steinberg.</w:t>
      </w:r>
    </w:p>
    <w:p w:rsidR="00162DDE" w:rsidRPr="00AC4294" w:rsidRDefault="00162DDE" w:rsidP="00162DDE">
      <w:pPr>
        <w:tabs>
          <w:tab w:val="left" w:pos="1440"/>
        </w:tabs>
        <w:ind w:left="1620" w:hanging="1620"/>
        <w:rPr>
          <w:sz w:val="22"/>
          <w:szCs w:val="22"/>
        </w:rPr>
      </w:pPr>
      <w:r>
        <w:rPr>
          <w:sz w:val="22"/>
          <w:szCs w:val="22"/>
        </w:rPr>
        <w:tab/>
      </w:r>
      <w:r>
        <w:rPr>
          <w:b/>
          <w:sz w:val="22"/>
          <w:szCs w:val="22"/>
        </w:rPr>
        <w:t>Giroux &amp; Pollock</w:t>
      </w:r>
      <w:r>
        <w:rPr>
          <w:sz w:val="22"/>
          <w:szCs w:val="22"/>
        </w:rPr>
        <w:t xml:space="preserve">, “Is Disney Good for Your Kids? </w:t>
      </w:r>
      <w:proofErr w:type="gramStart"/>
      <w:r>
        <w:rPr>
          <w:sz w:val="22"/>
          <w:szCs w:val="22"/>
        </w:rPr>
        <w:t>How Corporate Media Shape Youth Identity in the Digital Age,” pp. 73-93 in Steinberg.</w:t>
      </w:r>
      <w:proofErr w:type="gramEnd"/>
    </w:p>
    <w:p w:rsidR="00162DDE" w:rsidRDefault="00162DDE" w:rsidP="00162DDE">
      <w:pPr>
        <w:tabs>
          <w:tab w:val="left" w:pos="1440"/>
          <w:tab w:val="left" w:pos="1620"/>
        </w:tabs>
        <w:rPr>
          <w:sz w:val="22"/>
          <w:szCs w:val="22"/>
        </w:rPr>
      </w:pPr>
      <w:r>
        <w:rPr>
          <w:b/>
          <w:sz w:val="22"/>
          <w:szCs w:val="22"/>
        </w:rPr>
        <w:tab/>
        <w:t>Mayes-Elma</w:t>
      </w:r>
      <w:r>
        <w:rPr>
          <w:sz w:val="22"/>
          <w:szCs w:val="22"/>
        </w:rPr>
        <w:t xml:space="preserve">, “From </w:t>
      </w:r>
      <w:proofErr w:type="spellStart"/>
      <w:r>
        <w:rPr>
          <w:sz w:val="22"/>
          <w:szCs w:val="22"/>
        </w:rPr>
        <w:t>Miley</w:t>
      </w:r>
      <w:proofErr w:type="spellEnd"/>
      <w:r>
        <w:rPr>
          <w:sz w:val="22"/>
          <w:szCs w:val="22"/>
        </w:rPr>
        <w:t xml:space="preserve"> Merchandising to Pop Princess Peddling: The Hannah </w:t>
      </w:r>
    </w:p>
    <w:p w:rsidR="00162DDE" w:rsidRDefault="00162DDE" w:rsidP="00162DDE">
      <w:pPr>
        <w:tabs>
          <w:tab w:val="left" w:pos="1440"/>
        </w:tabs>
        <w:ind w:left="1620" w:hanging="1620"/>
        <w:rPr>
          <w:sz w:val="22"/>
          <w:szCs w:val="22"/>
        </w:rPr>
      </w:pPr>
      <w:r>
        <w:rPr>
          <w:sz w:val="22"/>
          <w:szCs w:val="22"/>
        </w:rPr>
        <w:tab/>
      </w:r>
      <w:r>
        <w:rPr>
          <w:sz w:val="22"/>
          <w:szCs w:val="22"/>
        </w:rPr>
        <w:tab/>
      </w:r>
      <w:proofErr w:type="gramStart"/>
      <w:r>
        <w:rPr>
          <w:sz w:val="22"/>
          <w:szCs w:val="22"/>
        </w:rPr>
        <w:t>Montana Phenomenon,” pp. 173-186 in Steinberg.</w:t>
      </w:r>
      <w:proofErr w:type="gramEnd"/>
    </w:p>
    <w:p w:rsidR="00C81856" w:rsidRDefault="00C81856" w:rsidP="00233CBD">
      <w:pPr>
        <w:tabs>
          <w:tab w:val="left" w:pos="1440"/>
        </w:tabs>
        <w:rPr>
          <w:sz w:val="22"/>
          <w:szCs w:val="22"/>
        </w:rPr>
      </w:pPr>
    </w:p>
    <w:p w:rsidR="00233CBD" w:rsidRPr="001D229C" w:rsidRDefault="00773F8A" w:rsidP="00233CBD">
      <w:pPr>
        <w:tabs>
          <w:tab w:val="left" w:pos="1440"/>
        </w:tabs>
        <w:rPr>
          <w:bCs/>
          <w:sz w:val="22"/>
          <w:szCs w:val="22"/>
        </w:rPr>
      </w:pPr>
      <w:r w:rsidRPr="00233CBD">
        <w:rPr>
          <w:b/>
          <w:sz w:val="22"/>
          <w:szCs w:val="22"/>
        </w:rPr>
        <w:t>Oct</w:t>
      </w:r>
      <w:r w:rsidR="00B5384B" w:rsidRPr="00233CBD">
        <w:rPr>
          <w:b/>
          <w:sz w:val="22"/>
          <w:szCs w:val="22"/>
        </w:rPr>
        <w:t xml:space="preserve">. </w:t>
      </w:r>
      <w:r w:rsidRPr="00233CBD">
        <w:rPr>
          <w:b/>
          <w:sz w:val="22"/>
          <w:szCs w:val="22"/>
        </w:rPr>
        <w:t>13</w:t>
      </w:r>
      <w:r w:rsidR="00B5384B">
        <w:rPr>
          <w:sz w:val="22"/>
          <w:szCs w:val="22"/>
        </w:rPr>
        <w:t>:</w:t>
      </w:r>
      <w:r w:rsidR="000274DE">
        <w:rPr>
          <w:sz w:val="22"/>
          <w:szCs w:val="22"/>
        </w:rPr>
        <w:tab/>
      </w:r>
      <w:r w:rsidR="00233CBD">
        <w:rPr>
          <w:b/>
          <w:sz w:val="22"/>
          <w:szCs w:val="22"/>
        </w:rPr>
        <w:t xml:space="preserve">Paper </w:t>
      </w:r>
      <w:r w:rsidR="00FD68A4">
        <w:rPr>
          <w:b/>
          <w:sz w:val="22"/>
          <w:szCs w:val="22"/>
        </w:rPr>
        <w:t>1</w:t>
      </w:r>
      <w:r w:rsidR="00233CBD">
        <w:rPr>
          <w:b/>
          <w:sz w:val="22"/>
          <w:szCs w:val="22"/>
        </w:rPr>
        <w:t xml:space="preserve"> Due</w:t>
      </w:r>
    </w:p>
    <w:p w:rsidR="00162DDE" w:rsidRPr="00162DDE" w:rsidRDefault="00233CBD" w:rsidP="00162DDE">
      <w:pPr>
        <w:tabs>
          <w:tab w:val="left" w:pos="1440"/>
        </w:tabs>
        <w:ind w:left="1620" w:hanging="1620"/>
        <w:rPr>
          <w:bCs/>
          <w:sz w:val="22"/>
          <w:szCs w:val="22"/>
        </w:rPr>
      </w:pPr>
      <w:r>
        <w:rPr>
          <w:bCs/>
          <w:sz w:val="22"/>
          <w:szCs w:val="22"/>
        </w:rPr>
        <w:tab/>
      </w:r>
      <w:proofErr w:type="spellStart"/>
      <w:proofErr w:type="gramStart"/>
      <w:r w:rsidR="00162DDE" w:rsidRPr="00162DDE">
        <w:rPr>
          <w:b/>
          <w:bCs/>
          <w:sz w:val="22"/>
          <w:szCs w:val="22"/>
        </w:rPr>
        <w:t>Zelizer</w:t>
      </w:r>
      <w:proofErr w:type="spellEnd"/>
      <w:r w:rsidR="00162DDE" w:rsidRPr="00162DDE">
        <w:rPr>
          <w:bCs/>
          <w:sz w:val="22"/>
          <w:szCs w:val="22"/>
        </w:rPr>
        <w:t xml:space="preserve">, “Kids and Commerce,” pp. 365-380 in </w:t>
      </w:r>
      <w:proofErr w:type="spellStart"/>
      <w:r w:rsidR="00162DDE" w:rsidRPr="00162DDE">
        <w:rPr>
          <w:bCs/>
          <w:sz w:val="22"/>
          <w:szCs w:val="22"/>
        </w:rPr>
        <w:t>Sternheimer</w:t>
      </w:r>
      <w:proofErr w:type="spellEnd"/>
      <w:r w:rsidR="00162DDE" w:rsidRPr="00162DDE">
        <w:rPr>
          <w:bCs/>
          <w:sz w:val="22"/>
          <w:szCs w:val="22"/>
        </w:rPr>
        <w:t>.</w:t>
      </w:r>
      <w:proofErr w:type="gramEnd"/>
    </w:p>
    <w:p w:rsidR="00162DDE" w:rsidRPr="00162DDE" w:rsidRDefault="00162DDE" w:rsidP="00162DDE">
      <w:pPr>
        <w:tabs>
          <w:tab w:val="left" w:pos="1440"/>
        </w:tabs>
        <w:ind w:left="1620" w:hanging="1620"/>
        <w:rPr>
          <w:bCs/>
          <w:sz w:val="22"/>
          <w:szCs w:val="22"/>
        </w:rPr>
      </w:pPr>
      <w:r w:rsidRPr="00162DDE">
        <w:rPr>
          <w:b/>
          <w:bCs/>
          <w:sz w:val="22"/>
          <w:szCs w:val="22"/>
        </w:rPr>
        <w:tab/>
      </w:r>
      <w:proofErr w:type="gramStart"/>
      <w:r w:rsidRPr="00162DDE">
        <w:rPr>
          <w:b/>
          <w:bCs/>
          <w:sz w:val="22"/>
          <w:szCs w:val="22"/>
        </w:rPr>
        <w:t>Williams</w:t>
      </w:r>
      <w:r w:rsidRPr="00162DDE">
        <w:rPr>
          <w:bCs/>
          <w:sz w:val="22"/>
          <w:szCs w:val="22"/>
        </w:rPr>
        <w:t xml:space="preserve">, “Kids in Toyland,” pp. 381-390 in </w:t>
      </w:r>
      <w:proofErr w:type="spellStart"/>
      <w:r w:rsidRPr="00162DDE">
        <w:rPr>
          <w:bCs/>
          <w:sz w:val="22"/>
          <w:szCs w:val="22"/>
        </w:rPr>
        <w:t>Sternheimer</w:t>
      </w:r>
      <w:proofErr w:type="spellEnd"/>
      <w:r w:rsidRPr="00162DDE">
        <w:rPr>
          <w:bCs/>
          <w:sz w:val="22"/>
          <w:szCs w:val="22"/>
        </w:rPr>
        <w:t>.</w:t>
      </w:r>
      <w:proofErr w:type="gramEnd"/>
    </w:p>
    <w:p w:rsidR="00162DDE" w:rsidRPr="00162DDE" w:rsidRDefault="00162DDE" w:rsidP="00162DDE">
      <w:pPr>
        <w:tabs>
          <w:tab w:val="left" w:pos="1440"/>
        </w:tabs>
        <w:ind w:left="1620" w:hanging="1620"/>
        <w:rPr>
          <w:sz w:val="22"/>
          <w:szCs w:val="22"/>
        </w:rPr>
      </w:pPr>
      <w:r>
        <w:rPr>
          <w:sz w:val="22"/>
          <w:szCs w:val="22"/>
        </w:rPr>
        <w:tab/>
      </w:r>
      <w:proofErr w:type="spellStart"/>
      <w:r>
        <w:rPr>
          <w:b/>
          <w:sz w:val="22"/>
          <w:szCs w:val="22"/>
        </w:rPr>
        <w:t>Kincheloe</w:t>
      </w:r>
      <w:proofErr w:type="spellEnd"/>
      <w:r>
        <w:rPr>
          <w:sz w:val="22"/>
          <w:szCs w:val="22"/>
        </w:rPr>
        <w:t xml:space="preserve">, “McDonald’s, Power, and Children: Ronald McDonald/Ray Kroc Does It All </w:t>
      </w:r>
      <w:proofErr w:type="gramStart"/>
      <w:r>
        <w:rPr>
          <w:sz w:val="22"/>
          <w:szCs w:val="22"/>
        </w:rPr>
        <w:t>For</w:t>
      </w:r>
      <w:proofErr w:type="gramEnd"/>
      <w:r>
        <w:rPr>
          <w:sz w:val="22"/>
          <w:szCs w:val="22"/>
        </w:rPr>
        <w:t xml:space="preserve"> You,” pp. 219-248 in Steinberg.</w:t>
      </w:r>
    </w:p>
    <w:p w:rsidR="00233CBD" w:rsidRPr="001D229C" w:rsidRDefault="00FB7383" w:rsidP="00B62CEA">
      <w:pPr>
        <w:tabs>
          <w:tab w:val="left" w:pos="1440"/>
        </w:tabs>
        <w:rPr>
          <w:bCs/>
          <w:sz w:val="22"/>
          <w:szCs w:val="22"/>
        </w:rPr>
      </w:pPr>
      <w:r>
        <w:rPr>
          <w:sz w:val="22"/>
          <w:szCs w:val="22"/>
        </w:rPr>
        <w:tab/>
      </w:r>
    </w:p>
    <w:p w:rsidR="00B5384B" w:rsidRPr="00D406D0" w:rsidRDefault="00773F8A" w:rsidP="005D370E">
      <w:pPr>
        <w:rPr>
          <w:sz w:val="22"/>
          <w:szCs w:val="22"/>
        </w:rPr>
      </w:pPr>
      <w:r>
        <w:rPr>
          <w:sz w:val="22"/>
          <w:szCs w:val="22"/>
        </w:rPr>
        <w:t>Oct</w:t>
      </w:r>
      <w:r w:rsidR="00B5384B" w:rsidRPr="00C950B0">
        <w:rPr>
          <w:sz w:val="22"/>
          <w:szCs w:val="22"/>
        </w:rPr>
        <w:t xml:space="preserve">. </w:t>
      </w:r>
      <w:r>
        <w:rPr>
          <w:sz w:val="22"/>
          <w:szCs w:val="22"/>
        </w:rPr>
        <w:t>18, 20</w:t>
      </w:r>
      <w:r w:rsidR="00B5384B" w:rsidRPr="00C950B0">
        <w:rPr>
          <w:sz w:val="22"/>
          <w:szCs w:val="22"/>
        </w:rPr>
        <w:tab/>
      </w:r>
      <w:r>
        <w:rPr>
          <w:b/>
          <w:sz w:val="22"/>
          <w:szCs w:val="22"/>
        </w:rPr>
        <w:t>FALL BREAK</w:t>
      </w:r>
    </w:p>
    <w:p w:rsidR="00B5384B" w:rsidRDefault="00B5384B" w:rsidP="005D370E">
      <w:pPr>
        <w:rPr>
          <w:b/>
          <w:i/>
          <w:sz w:val="22"/>
          <w:szCs w:val="22"/>
        </w:rPr>
      </w:pPr>
    </w:p>
    <w:p w:rsidR="00B62CEA" w:rsidRDefault="00773F8A" w:rsidP="00B62CEA">
      <w:pPr>
        <w:tabs>
          <w:tab w:val="left" w:pos="1440"/>
        </w:tabs>
        <w:ind w:left="1620" w:hanging="1620"/>
        <w:rPr>
          <w:sz w:val="22"/>
          <w:szCs w:val="22"/>
        </w:rPr>
      </w:pPr>
      <w:r>
        <w:rPr>
          <w:sz w:val="22"/>
          <w:szCs w:val="22"/>
        </w:rPr>
        <w:t>Oct</w:t>
      </w:r>
      <w:r w:rsidR="00B5384B">
        <w:rPr>
          <w:sz w:val="22"/>
          <w:szCs w:val="22"/>
        </w:rPr>
        <w:t xml:space="preserve">. </w:t>
      </w:r>
      <w:r>
        <w:rPr>
          <w:sz w:val="22"/>
          <w:szCs w:val="22"/>
        </w:rPr>
        <w:t>25</w:t>
      </w:r>
      <w:r w:rsidR="00B5384B">
        <w:rPr>
          <w:sz w:val="22"/>
          <w:szCs w:val="22"/>
        </w:rPr>
        <w:t>:</w:t>
      </w:r>
      <w:r w:rsidR="00B5384B">
        <w:rPr>
          <w:sz w:val="22"/>
          <w:szCs w:val="22"/>
        </w:rPr>
        <w:tab/>
      </w:r>
      <w:r w:rsidR="00B62CEA">
        <w:rPr>
          <w:b/>
          <w:bCs/>
          <w:sz w:val="22"/>
          <w:szCs w:val="22"/>
        </w:rPr>
        <w:t>Kelly, Buckingham, and Davies</w:t>
      </w:r>
      <w:r w:rsidR="00B62CEA" w:rsidRPr="009849A9">
        <w:rPr>
          <w:bCs/>
          <w:sz w:val="22"/>
          <w:szCs w:val="22"/>
        </w:rPr>
        <w:t>,</w:t>
      </w:r>
      <w:r w:rsidR="00B62CEA">
        <w:rPr>
          <w:b/>
          <w:bCs/>
          <w:sz w:val="22"/>
          <w:szCs w:val="22"/>
        </w:rPr>
        <w:t xml:space="preserve"> </w:t>
      </w:r>
      <w:r w:rsidR="00B62CEA" w:rsidRPr="009849A9">
        <w:rPr>
          <w:bCs/>
          <w:sz w:val="22"/>
          <w:szCs w:val="22"/>
        </w:rPr>
        <w:t>“Talking Dirty: Children, Sexual Knowledge, and Television,”</w:t>
      </w:r>
      <w:r w:rsidR="00B62CEA">
        <w:rPr>
          <w:bCs/>
          <w:sz w:val="22"/>
          <w:szCs w:val="22"/>
        </w:rPr>
        <w:t xml:space="preserve"> pp. 404-417 </w:t>
      </w:r>
      <w:r w:rsidR="00B62CEA" w:rsidRPr="00C950B0">
        <w:rPr>
          <w:sz w:val="22"/>
          <w:szCs w:val="22"/>
        </w:rPr>
        <w:t xml:space="preserve">in </w:t>
      </w:r>
      <w:proofErr w:type="spellStart"/>
      <w:r w:rsidR="00B62CEA" w:rsidRPr="00C950B0">
        <w:rPr>
          <w:sz w:val="22"/>
          <w:szCs w:val="22"/>
        </w:rPr>
        <w:t>Sternheimer</w:t>
      </w:r>
      <w:proofErr w:type="spellEnd"/>
      <w:r w:rsidR="00B62CEA" w:rsidRPr="00C950B0">
        <w:rPr>
          <w:sz w:val="22"/>
          <w:szCs w:val="22"/>
        </w:rPr>
        <w:t>.</w:t>
      </w:r>
    </w:p>
    <w:p w:rsidR="00B62CEA" w:rsidRPr="008A6B38" w:rsidRDefault="00B62CEA" w:rsidP="00B62CEA">
      <w:pPr>
        <w:tabs>
          <w:tab w:val="left" w:pos="1440"/>
        </w:tabs>
        <w:ind w:left="1620" w:hanging="1620"/>
        <w:rPr>
          <w:sz w:val="22"/>
          <w:szCs w:val="22"/>
        </w:rPr>
      </w:pPr>
      <w:r>
        <w:rPr>
          <w:sz w:val="22"/>
          <w:szCs w:val="22"/>
        </w:rPr>
        <w:tab/>
      </w:r>
      <w:proofErr w:type="spellStart"/>
      <w:r w:rsidR="008A6B38">
        <w:rPr>
          <w:b/>
          <w:sz w:val="22"/>
          <w:szCs w:val="22"/>
        </w:rPr>
        <w:t>Dimitriadis</w:t>
      </w:r>
      <w:proofErr w:type="spellEnd"/>
      <w:r w:rsidR="008A6B38">
        <w:rPr>
          <w:sz w:val="22"/>
          <w:szCs w:val="22"/>
        </w:rPr>
        <w:t xml:space="preserve">, “Hip Hop and Critical Pedagogy: From </w:t>
      </w:r>
      <w:proofErr w:type="spellStart"/>
      <w:r w:rsidR="008A6B38">
        <w:rPr>
          <w:sz w:val="22"/>
          <w:szCs w:val="22"/>
        </w:rPr>
        <w:t>Tupac</w:t>
      </w:r>
      <w:proofErr w:type="spellEnd"/>
      <w:r w:rsidR="008A6B38">
        <w:rPr>
          <w:sz w:val="22"/>
          <w:szCs w:val="22"/>
        </w:rPr>
        <w:t xml:space="preserve"> to Master P to 50 Cent and Beyond,” pp. 201-218 in Steinberg.</w:t>
      </w:r>
    </w:p>
    <w:p w:rsidR="00B5384B" w:rsidRPr="00404063" w:rsidRDefault="00B5384B" w:rsidP="00B62CEA">
      <w:pPr>
        <w:tabs>
          <w:tab w:val="left" w:pos="1440"/>
        </w:tabs>
        <w:ind w:left="1620" w:hanging="1620"/>
        <w:rPr>
          <w:sz w:val="22"/>
          <w:szCs w:val="22"/>
        </w:rPr>
      </w:pPr>
    </w:p>
    <w:p w:rsidR="007E434E" w:rsidRPr="00573AE9" w:rsidRDefault="00773F8A" w:rsidP="00573AE9">
      <w:pPr>
        <w:tabs>
          <w:tab w:val="left" w:pos="1440"/>
        </w:tabs>
        <w:rPr>
          <w:b/>
          <w:i/>
          <w:sz w:val="22"/>
          <w:szCs w:val="22"/>
        </w:rPr>
      </w:pPr>
      <w:r w:rsidRPr="00B62CEA">
        <w:rPr>
          <w:b/>
          <w:sz w:val="22"/>
          <w:szCs w:val="22"/>
        </w:rPr>
        <w:t>Oct</w:t>
      </w:r>
      <w:r w:rsidR="00B5384B" w:rsidRPr="00B62CEA">
        <w:rPr>
          <w:b/>
          <w:sz w:val="22"/>
          <w:szCs w:val="22"/>
        </w:rPr>
        <w:t xml:space="preserve">. </w:t>
      </w:r>
      <w:r w:rsidRPr="00B62CEA">
        <w:rPr>
          <w:b/>
          <w:sz w:val="22"/>
          <w:szCs w:val="22"/>
        </w:rPr>
        <w:t>27</w:t>
      </w:r>
      <w:r w:rsidR="00B5384B">
        <w:rPr>
          <w:sz w:val="22"/>
          <w:szCs w:val="22"/>
        </w:rPr>
        <w:t>:</w:t>
      </w:r>
      <w:r w:rsidR="000274DE">
        <w:rPr>
          <w:sz w:val="22"/>
          <w:szCs w:val="22"/>
        </w:rPr>
        <w:tab/>
      </w:r>
      <w:r w:rsidR="00B62CEA" w:rsidRPr="00B62CEA">
        <w:rPr>
          <w:b/>
          <w:sz w:val="22"/>
          <w:szCs w:val="22"/>
        </w:rPr>
        <w:t>EXAM TWO</w:t>
      </w:r>
    </w:p>
    <w:p w:rsidR="00B62CEA" w:rsidRDefault="00B62CEA" w:rsidP="005D370E">
      <w:pPr>
        <w:rPr>
          <w:b/>
          <w:i/>
          <w:sz w:val="22"/>
          <w:szCs w:val="22"/>
        </w:rPr>
      </w:pPr>
    </w:p>
    <w:p w:rsidR="00B5384B" w:rsidRDefault="00B62CEA" w:rsidP="005D370E">
      <w:pPr>
        <w:rPr>
          <w:sz w:val="22"/>
          <w:szCs w:val="22"/>
        </w:rPr>
      </w:pPr>
      <w:r>
        <w:rPr>
          <w:b/>
          <w:i/>
          <w:sz w:val="22"/>
          <w:szCs w:val="22"/>
        </w:rPr>
        <w:t>Part IV:  Social Institutions and Children</w:t>
      </w:r>
      <w:r w:rsidR="00B5384B">
        <w:rPr>
          <w:b/>
          <w:i/>
          <w:sz w:val="22"/>
          <w:szCs w:val="22"/>
        </w:rPr>
        <w:tab/>
        <w:t xml:space="preserve"> </w:t>
      </w:r>
      <w:r w:rsidR="00B5384B" w:rsidRPr="00C950B0">
        <w:rPr>
          <w:sz w:val="22"/>
          <w:szCs w:val="22"/>
        </w:rPr>
        <w:t xml:space="preserve"> </w:t>
      </w:r>
      <w:r w:rsidR="00B5384B" w:rsidRPr="00C950B0">
        <w:rPr>
          <w:sz w:val="22"/>
          <w:szCs w:val="22"/>
        </w:rPr>
        <w:tab/>
      </w:r>
      <w:r w:rsidR="00B5384B">
        <w:rPr>
          <w:bCs/>
          <w:sz w:val="22"/>
          <w:szCs w:val="22"/>
        </w:rPr>
        <w:tab/>
      </w:r>
    </w:p>
    <w:p w:rsidR="00B62CEA" w:rsidRDefault="00B62CEA" w:rsidP="00B62CEA">
      <w:pPr>
        <w:rPr>
          <w:sz w:val="22"/>
          <w:szCs w:val="22"/>
        </w:rPr>
      </w:pPr>
    </w:p>
    <w:p w:rsidR="00B62CEA" w:rsidRPr="00B62CEA" w:rsidRDefault="00773F8A" w:rsidP="00B62CEA">
      <w:pPr>
        <w:rPr>
          <w:sz w:val="22"/>
          <w:szCs w:val="22"/>
        </w:rPr>
      </w:pPr>
      <w:r>
        <w:rPr>
          <w:sz w:val="22"/>
          <w:szCs w:val="22"/>
        </w:rPr>
        <w:t>Nov</w:t>
      </w:r>
      <w:r w:rsidR="00B5384B" w:rsidRPr="00C950B0">
        <w:rPr>
          <w:sz w:val="22"/>
          <w:szCs w:val="22"/>
        </w:rPr>
        <w:t xml:space="preserve">. </w:t>
      </w:r>
      <w:r>
        <w:rPr>
          <w:sz w:val="22"/>
          <w:szCs w:val="22"/>
        </w:rPr>
        <w:t>1</w:t>
      </w:r>
      <w:r w:rsidR="002D0251">
        <w:rPr>
          <w:sz w:val="22"/>
          <w:szCs w:val="22"/>
        </w:rPr>
        <w:t>:</w:t>
      </w:r>
      <w:r w:rsidR="002D0251">
        <w:rPr>
          <w:sz w:val="22"/>
          <w:szCs w:val="22"/>
        </w:rPr>
        <w:tab/>
      </w:r>
      <w:r w:rsidR="00B62CEA">
        <w:rPr>
          <w:sz w:val="22"/>
          <w:szCs w:val="22"/>
        </w:rPr>
        <w:tab/>
      </w:r>
      <w:r w:rsidR="00B62CEA" w:rsidRPr="00B62CEA">
        <w:rPr>
          <w:i/>
          <w:sz w:val="22"/>
          <w:szCs w:val="22"/>
        </w:rPr>
        <w:t>Childhood and Families</w:t>
      </w:r>
    </w:p>
    <w:p w:rsidR="00B62CEA" w:rsidRPr="00B62CEA" w:rsidRDefault="00B62CEA" w:rsidP="00B62CEA">
      <w:pPr>
        <w:rPr>
          <w:sz w:val="22"/>
          <w:szCs w:val="22"/>
        </w:rPr>
      </w:pPr>
      <w:r w:rsidRPr="00B62CEA">
        <w:rPr>
          <w:sz w:val="22"/>
          <w:szCs w:val="22"/>
        </w:rPr>
        <w:tab/>
      </w:r>
      <w:r>
        <w:rPr>
          <w:sz w:val="22"/>
          <w:szCs w:val="22"/>
        </w:rPr>
        <w:tab/>
      </w:r>
      <w:proofErr w:type="spellStart"/>
      <w:r w:rsidRPr="00B62CEA">
        <w:rPr>
          <w:b/>
          <w:sz w:val="22"/>
          <w:szCs w:val="22"/>
        </w:rPr>
        <w:t>Gladwell</w:t>
      </w:r>
      <w:proofErr w:type="spellEnd"/>
      <w:r w:rsidRPr="00B62CEA">
        <w:rPr>
          <w:sz w:val="22"/>
          <w:szCs w:val="22"/>
        </w:rPr>
        <w:t>, “Do Parents Matter?” (</w:t>
      </w:r>
      <w:proofErr w:type="spellStart"/>
      <w:r w:rsidRPr="00B62CEA">
        <w:rPr>
          <w:sz w:val="22"/>
          <w:szCs w:val="22"/>
        </w:rPr>
        <w:t>Moodle</w:t>
      </w:r>
      <w:proofErr w:type="spellEnd"/>
      <w:r w:rsidRPr="00B62CEA">
        <w:rPr>
          <w:sz w:val="22"/>
          <w:szCs w:val="22"/>
        </w:rPr>
        <w:t xml:space="preserve">) </w:t>
      </w:r>
    </w:p>
    <w:p w:rsidR="00B62CEA" w:rsidRPr="00B62CEA" w:rsidRDefault="00B62CEA" w:rsidP="00B62CEA">
      <w:pPr>
        <w:tabs>
          <w:tab w:val="left" w:pos="1440"/>
        </w:tabs>
        <w:ind w:left="1620" w:hanging="1620"/>
        <w:rPr>
          <w:sz w:val="22"/>
          <w:szCs w:val="22"/>
        </w:rPr>
      </w:pPr>
      <w:r w:rsidRPr="00B62CEA">
        <w:rPr>
          <w:sz w:val="22"/>
          <w:szCs w:val="22"/>
        </w:rPr>
        <w:tab/>
      </w:r>
      <w:r w:rsidRPr="00B62CEA">
        <w:rPr>
          <w:b/>
          <w:sz w:val="22"/>
          <w:szCs w:val="22"/>
        </w:rPr>
        <w:t>Valenzuela</w:t>
      </w:r>
      <w:r w:rsidRPr="00B62CEA">
        <w:rPr>
          <w:sz w:val="22"/>
          <w:szCs w:val="22"/>
        </w:rPr>
        <w:t xml:space="preserve">, “Gender Roles and Settlement Activities </w:t>
      </w:r>
      <w:proofErr w:type="gramStart"/>
      <w:r w:rsidRPr="00B62CEA">
        <w:rPr>
          <w:sz w:val="22"/>
          <w:szCs w:val="22"/>
        </w:rPr>
        <w:t>Among</w:t>
      </w:r>
      <w:proofErr w:type="gramEnd"/>
      <w:r w:rsidRPr="00B62CEA">
        <w:rPr>
          <w:sz w:val="22"/>
          <w:szCs w:val="22"/>
        </w:rPr>
        <w:t xml:space="preserve"> Children and Their Immigrant Families,” pp. 221-236 in </w:t>
      </w:r>
      <w:proofErr w:type="spellStart"/>
      <w:r w:rsidRPr="00B62CEA">
        <w:rPr>
          <w:sz w:val="22"/>
          <w:szCs w:val="22"/>
        </w:rPr>
        <w:t>Sternheimer</w:t>
      </w:r>
      <w:proofErr w:type="spellEnd"/>
      <w:r w:rsidRPr="00B62CEA">
        <w:rPr>
          <w:sz w:val="22"/>
          <w:szCs w:val="22"/>
        </w:rPr>
        <w:t>.</w:t>
      </w:r>
    </w:p>
    <w:p w:rsidR="00B5384B" w:rsidRDefault="00B62CEA" w:rsidP="00B62CEA">
      <w:pPr>
        <w:tabs>
          <w:tab w:val="left" w:pos="1440"/>
        </w:tabs>
        <w:rPr>
          <w:sz w:val="22"/>
          <w:szCs w:val="22"/>
        </w:rPr>
      </w:pPr>
      <w:r>
        <w:rPr>
          <w:b/>
          <w:bCs/>
          <w:sz w:val="22"/>
          <w:szCs w:val="22"/>
        </w:rPr>
        <w:tab/>
      </w:r>
    </w:p>
    <w:p w:rsidR="008B0C25" w:rsidRPr="008B0C25" w:rsidRDefault="00773F8A" w:rsidP="008B0C25">
      <w:pPr>
        <w:tabs>
          <w:tab w:val="left" w:pos="1440"/>
        </w:tabs>
        <w:ind w:left="1620" w:hanging="1620"/>
        <w:rPr>
          <w:sz w:val="22"/>
          <w:szCs w:val="22"/>
        </w:rPr>
      </w:pPr>
      <w:r>
        <w:rPr>
          <w:sz w:val="22"/>
          <w:szCs w:val="22"/>
        </w:rPr>
        <w:t>Nov</w:t>
      </w:r>
      <w:r w:rsidR="00B5384B" w:rsidRPr="00C950B0">
        <w:rPr>
          <w:sz w:val="22"/>
          <w:szCs w:val="22"/>
        </w:rPr>
        <w:t xml:space="preserve">. </w:t>
      </w:r>
      <w:r>
        <w:rPr>
          <w:sz w:val="22"/>
          <w:szCs w:val="22"/>
        </w:rPr>
        <w:t>3</w:t>
      </w:r>
      <w:r w:rsidR="003140C9">
        <w:rPr>
          <w:sz w:val="22"/>
          <w:szCs w:val="22"/>
        </w:rPr>
        <w:t>:</w:t>
      </w:r>
      <w:r w:rsidR="003140C9">
        <w:rPr>
          <w:sz w:val="22"/>
          <w:szCs w:val="22"/>
        </w:rPr>
        <w:tab/>
      </w:r>
      <w:r w:rsidR="008B0C25" w:rsidRPr="008B0C25">
        <w:rPr>
          <w:i/>
          <w:sz w:val="22"/>
          <w:szCs w:val="22"/>
        </w:rPr>
        <w:t>Education: Impact of Social Class, Community, and Family</w:t>
      </w:r>
    </w:p>
    <w:p w:rsidR="00B62CEA" w:rsidRPr="00BD339A" w:rsidRDefault="008B0C25" w:rsidP="008B0C25">
      <w:pPr>
        <w:tabs>
          <w:tab w:val="left" w:pos="1440"/>
        </w:tabs>
        <w:ind w:left="1620" w:hanging="1620"/>
        <w:rPr>
          <w:sz w:val="22"/>
          <w:szCs w:val="22"/>
        </w:rPr>
      </w:pPr>
      <w:r w:rsidRPr="008B0C25">
        <w:rPr>
          <w:sz w:val="22"/>
          <w:szCs w:val="22"/>
        </w:rPr>
        <w:tab/>
      </w:r>
      <w:proofErr w:type="spellStart"/>
      <w:r w:rsidRPr="008B0C25">
        <w:rPr>
          <w:b/>
          <w:sz w:val="22"/>
          <w:szCs w:val="22"/>
        </w:rPr>
        <w:t>Lareau</w:t>
      </w:r>
      <w:proofErr w:type="spellEnd"/>
      <w:r w:rsidRPr="008B0C25">
        <w:rPr>
          <w:sz w:val="22"/>
          <w:szCs w:val="22"/>
        </w:rPr>
        <w:t>, “Home Advantage,” Ch. 1-2 pp. 1-38.</w:t>
      </w:r>
      <w:r w:rsidR="00BD339A">
        <w:rPr>
          <w:sz w:val="22"/>
          <w:szCs w:val="22"/>
        </w:rPr>
        <w:t xml:space="preserve"> </w:t>
      </w:r>
    </w:p>
    <w:p w:rsidR="00B5384B" w:rsidRPr="00C950B0" w:rsidRDefault="00B5384B" w:rsidP="005D370E">
      <w:pPr>
        <w:rPr>
          <w:sz w:val="22"/>
          <w:szCs w:val="22"/>
        </w:rPr>
      </w:pPr>
    </w:p>
    <w:p w:rsidR="008B0C25" w:rsidRDefault="00773F8A" w:rsidP="008B0C25">
      <w:pPr>
        <w:tabs>
          <w:tab w:val="left" w:pos="1440"/>
        </w:tabs>
        <w:ind w:left="1620" w:hanging="1620"/>
        <w:rPr>
          <w:sz w:val="22"/>
          <w:szCs w:val="22"/>
        </w:rPr>
      </w:pPr>
      <w:r>
        <w:rPr>
          <w:sz w:val="22"/>
          <w:szCs w:val="22"/>
        </w:rPr>
        <w:t>Nov</w:t>
      </w:r>
      <w:r w:rsidR="00B5384B" w:rsidRPr="00C950B0">
        <w:rPr>
          <w:sz w:val="22"/>
          <w:szCs w:val="22"/>
        </w:rPr>
        <w:t xml:space="preserve">. </w:t>
      </w:r>
      <w:r>
        <w:rPr>
          <w:sz w:val="22"/>
          <w:szCs w:val="22"/>
        </w:rPr>
        <w:t>8</w:t>
      </w:r>
      <w:r w:rsidR="00B5384B">
        <w:rPr>
          <w:sz w:val="22"/>
          <w:szCs w:val="22"/>
        </w:rPr>
        <w:t>:</w:t>
      </w:r>
      <w:r w:rsidR="00B5384B">
        <w:rPr>
          <w:sz w:val="22"/>
          <w:szCs w:val="22"/>
        </w:rPr>
        <w:tab/>
      </w:r>
      <w:proofErr w:type="spellStart"/>
      <w:r w:rsidR="008B0C25" w:rsidRPr="008B0C25">
        <w:rPr>
          <w:b/>
          <w:sz w:val="22"/>
          <w:szCs w:val="22"/>
        </w:rPr>
        <w:t>Lareau</w:t>
      </w:r>
      <w:proofErr w:type="spellEnd"/>
      <w:r w:rsidR="008B0C25" w:rsidRPr="008B0C25">
        <w:rPr>
          <w:sz w:val="22"/>
          <w:szCs w:val="22"/>
        </w:rPr>
        <w:t>, “Home Advantage,” Ch. 3-4 pp. 39-82.</w:t>
      </w:r>
    </w:p>
    <w:p w:rsidR="00C006C8" w:rsidRPr="00C950B0" w:rsidRDefault="00C006C8" w:rsidP="00C006C8">
      <w:pPr>
        <w:tabs>
          <w:tab w:val="left" w:pos="1440"/>
        </w:tabs>
        <w:rPr>
          <w:sz w:val="22"/>
          <w:szCs w:val="22"/>
        </w:rPr>
      </w:pPr>
      <w:r>
        <w:rPr>
          <w:sz w:val="22"/>
          <w:szCs w:val="22"/>
        </w:rPr>
        <w:t xml:space="preserve"> </w:t>
      </w:r>
    </w:p>
    <w:p w:rsidR="00C006C8" w:rsidRPr="00C950B0" w:rsidRDefault="00C006C8" w:rsidP="00C006C8">
      <w:pPr>
        <w:tabs>
          <w:tab w:val="left" w:pos="1440"/>
        </w:tabs>
        <w:ind w:left="1620" w:hanging="1620"/>
        <w:rPr>
          <w:sz w:val="22"/>
          <w:szCs w:val="22"/>
        </w:rPr>
      </w:pPr>
    </w:p>
    <w:p w:rsidR="00BD339A" w:rsidRPr="00C950B0" w:rsidRDefault="00773F8A" w:rsidP="00C006C8">
      <w:pPr>
        <w:tabs>
          <w:tab w:val="left" w:pos="1440"/>
        </w:tabs>
        <w:ind w:left="1620" w:hanging="1620"/>
        <w:rPr>
          <w:sz w:val="22"/>
          <w:szCs w:val="22"/>
        </w:rPr>
      </w:pPr>
      <w:r>
        <w:rPr>
          <w:sz w:val="22"/>
          <w:szCs w:val="22"/>
        </w:rPr>
        <w:t>Nov 15</w:t>
      </w:r>
      <w:r w:rsidR="00B5384B">
        <w:rPr>
          <w:sz w:val="22"/>
          <w:szCs w:val="22"/>
        </w:rPr>
        <w:t>:</w:t>
      </w:r>
      <w:r w:rsidR="00B5384B">
        <w:rPr>
          <w:sz w:val="22"/>
          <w:szCs w:val="22"/>
        </w:rPr>
        <w:tab/>
      </w:r>
      <w:proofErr w:type="spellStart"/>
      <w:r w:rsidR="00C006C8">
        <w:rPr>
          <w:b/>
          <w:sz w:val="22"/>
          <w:szCs w:val="22"/>
        </w:rPr>
        <w:t>Lareau</w:t>
      </w:r>
      <w:proofErr w:type="spellEnd"/>
      <w:r w:rsidR="00C006C8">
        <w:rPr>
          <w:sz w:val="22"/>
          <w:szCs w:val="22"/>
        </w:rPr>
        <w:t xml:space="preserve">, “Home Advantage,” Ch. </w:t>
      </w:r>
      <w:r w:rsidR="008B0C25">
        <w:rPr>
          <w:sz w:val="22"/>
          <w:szCs w:val="22"/>
        </w:rPr>
        <w:t>5</w:t>
      </w:r>
      <w:r w:rsidR="00C006C8">
        <w:rPr>
          <w:sz w:val="22"/>
          <w:szCs w:val="22"/>
        </w:rPr>
        <w:t>-</w:t>
      </w:r>
      <w:r w:rsidR="008B0C25">
        <w:rPr>
          <w:sz w:val="22"/>
          <w:szCs w:val="22"/>
        </w:rPr>
        <w:t>6</w:t>
      </w:r>
      <w:r w:rsidR="00C006C8">
        <w:rPr>
          <w:sz w:val="22"/>
          <w:szCs w:val="22"/>
        </w:rPr>
        <w:t xml:space="preserve"> pp. </w:t>
      </w:r>
      <w:r w:rsidR="008B0C25">
        <w:rPr>
          <w:sz w:val="22"/>
          <w:szCs w:val="22"/>
        </w:rPr>
        <w:t>83-122</w:t>
      </w:r>
      <w:r w:rsidR="00C006C8">
        <w:rPr>
          <w:sz w:val="22"/>
          <w:szCs w:val="22"/>
        </w:rPr>
        <w:t>.</w:t>
      </w:r>
      <w:r w:rsidR="00E02655">
        <w:rPr>
          <w:sz w:val="22"/>
          <w:szCs w:val="22"/>
        </w:rPr>
        <w:t xml:space="preserve"> </w:t>
      </w:r>
    </w:p>
    <w:p w:rsidR="00E02655" w:rsidRDefault="00E02655" w:rsidP="00BD339A">
      <w:pPr>
        <w:rPr>
          <w:sz w:val="22"/>
          <w:szCs w:val="22"/>
        </w:rPr>
      </w:pPr>
    </w:p>
    <w:p w:rsidR="00BD339A" w:rsidRPr="00BD339A" w:rsidRDefault="00773F8A" w:rsidP="008B0C25">
      <w:pPr>
        <w:tabs>
          <w:tab w:val="left" w:pos="1440"/>
        </w:tabs>
        <w:ind w:left="1620" w:hanging="1620"/>
        <w:rPr>
          <w:i/>
          <w:sz w:val="22"/>
          <w:szCs w:val="22"/>
        </w:rPr>
      </w:pPr>
      <w:r>
        <w:rPr>
          <w:sz w:val="22"/>
          <w:szCs w:val="22"/>
        </w:rPr>
        <w:t>Nov. 17</w:t>
      </w:r>
      <w:r w:rsidR="00B5384B">
        <w:rPr>
          <w:sz w:val="22"/>
          <w:szCs w:val="22"/>
        </w:rPr>
        <w:t>:</w:t>
      </w:r>
      <w:r w:rsidR="00B5384B" w:rsidRPr="003042DE">
        <w:rPr>
          <w:b/>
          <w:sz w:val="22"/>
          <w:szCs w:val="22"/>
        </w:rPr>
        <w:t xml:space="preserve"> </w:t>
      </w:r>
      <w:r w:rsidR="00B5384B">
        <w:rPr>
          <w:b/>
          <w:sz w:val="22"/>
          <w:szCs w:val="22"/>
        </w:rPr>
        <w:tab/>
      </w:r>
      <w:proofErr w:type="spellStart"/>
      <w:r w:rsidR="00C006C8" w:rsidRPr="00B62CEA">
        <w:rPr>
          <w:b/>
          <w:bCs/>
          <w:sz w:val="22"/>
          <w:szCs w:val="22"/>
        </w:rPr>
        <w:t>Kozol</w:t>
      </w:r>
      <w:proofErr w:type="spellEnd"/>
      <w:r w:rsidR="00C006C8" w:rsidRPr="00B62CEA">
        <w:rPr>
          <w:bCs/>
          <w:sz w:val="22"/>
          <w:szCs w:val="22"/>
        </w:rPr>
        <w:t>,</w:t>
      </w:r>
      <w:r w:rsidR="00C006C8">
        <w:rPr>
          <w:bCs/>
          <w:sz w:val="22"/>
          <w:szCs w:val="22"/>
        </w:rPr>
        <w:t xml:space="preserve"> “Savage Inequalities,”</w:t>
      </w:r>
      <w:r w:rsidR="00C006C8" w:rsidRPr="00B62CEA">
        <w:rPr>
          <w:bCs/>
          <w:sz w:val="22"/>
          <w:szCs w:val="22"/>
        </w:rPr>
        <w:t xml:space="preserve"> Ch. </w:t>
      </w:r>
      <w:r w:rsidR="00C006C8">
        <w:rPr>
          <w:bCs/>
          <w:sz w:val="22"/>
          <w:szCs w:val="22"/>
        </w:rPr>
        <w:t>1</w:t>
      </w:r>
      <w:r w:rsidR="008B0C25">
        <w:rPr>
          <w:bCs/>
          <w:sz w:val="22"/>
          <w:szCs w:val="22"/>
        </w:rPr>
        <w:t>: “Life on the Mississippi”</w:t>
      </w:r>
      <w:r w:rsidR="00C006C8" w:rsidRPr="00B62CEA">
        <w:rPr>
          <w:bCs/>
          <w:sz w:val="22"/>
          <w:szCs w:val="22"/>
        </w:rPr>
        <w:t xml:space="preserve"> &amp; </w:t>
      </w:r>
      <w:r w:rsidR="008B0C25">
        <w:rPr>
          <w:bCs/>
          <w:sz w:val="22"/>
          <w:szCs w:val="22"/>
        </w:rPr>
        <w:t xml:space="preserve">Ch. </w:t>
      </w:r>
      <w:r w:rsidR="00C006C8">
        <w:rPr>
          <w:bCs/>
          <w:sz w:val="22"/>
          <w:szCs w:val="22"/>
        </w:rPr>
        <w:t>2</w:t>
      </w:r>
      <w:r w:rsidR="008B0C25">
        <w:rPr>
          <w:bCs/>
          <w:sz w:val="22"/>
          <w:szCs w:val="22"/>
        </w:rPr>
        <w:t xml:space="preserve"> “Other People’s Children,”</w:t>
      </w:r>
      <w:r w:rsidR="00C006C8" w:rsidRPr="00B62CEA">
        <w:rPr>
          <w:bCs/>
          <w:sz w:val="22"/>
          <w:szCs w:val="22"/>
        </w:rPr>
        <w:t xml:space="preserve"> pp. </w:t>
      </w:r>
      <w:r w:rsidR="00C006C8">
        <w:rPr>
          <w:bCs/>
          <w:sz w:val="22"/>
          <w:szCs w:val="22"/>
        </w:rPr>
        <w:t>7-82</w:t>
      </w:r>
      <w:r w:rsidR="00C006C8" w:rsidRPr="00B62CEA">
        <w:rPr>
          <w:bCs/>
          <w:sz w:val="22"/>
          <w:szCs w:val="22"/>
        </w:rPr>
        <w:t>.</w:t>
      </w:r>
    </w:p>
    <w:p w:rsidR="00E02655" w:rsidRDefault="00E02655" w:rsidP="00E02655">
      <w:pPr>
        <w:tabs>
          <w:tab w:val="left" w:pos="1440"/>
        </w:tabs>
        <w:rPr>
          <w:sz w:val="22"/>
          <w:szCs w:val="22"/>
        </w:rPr>
      </w:pPr>
      <w:r>
        <w:rPr>
          <w:sz w:val="22"/>
          <w:szCs w:val="22"/>
        </w:rPr>
        <w:tab/>
      </w:r>
      <w:r w:rsidR="00BD339A">
        <w:rPr>
          <w:sz w:val="22"/>
          <w:szCs w:val="22"/>
        </w:rPr>
        <w:tab/>
      </w:r>
      <w:r w:rsidR="00BD339A">
        <w:rPr>
          <w:sz w:val="22"/>
          <w:szCs w:val="22"/>
        </w:rPr>
        <w:tab/>
      </w:r>
    </w:p>
    <w:p w:rsidR="00E02655" w:rsidRDefault="00773F8A" w:rsidP="00417721">
      <w:pPr>
        <w:tabs>
          <w:tab w:val="left" w:pos="1440"/>
        </w:tabs>
        <w:ind w:left="1620" w:hanging="1620"/>
        <w:rPr>
          <w:bCs/>
          <w:sz w:val="22"/>
          <w:szCs w:val="22"/>
        </w:rPr>
      </w:pPr>
      <w:r>
        <w:rPr>
          <w:sz w:val="22"/>
          <w:szCs w:val="22"/>
        </w:rPr>
        <w:lastRenderedPageBreak/>
        <w:t>Nov. 22</w:t>
      </w:r>
      <w:r w:rsidR="00B5384B">
        <w:rPr>
          <w:sz w:val="22"/>
          <w:szCs w:val="22"/>
        </w:rPr>
        <w:t>:</w:t>
      </w:r>
      <w:r w:rsidR="008A6B38">
        <w:rPr>
          <w:sz w:val="22"/>
          <w:szCs w:val="22"/>
        </w:rPr>
        <w:tab/>
      </w:r>
      <w:proofErr w:type="spellStart"/>
      <w:r w:rsidR="00C006C8" w:rsidRPr="00B62CEA">
        <w:rPr>
          <w:b/>
          <w:bCs/>
          <w:sz w:val="22"/>
          <w:szCs w:val="22"/>
        </w:rPr>
        <w:t>Kozol</w:t>
      </w:r>
      <w:proofErr w:type="spellEnd"/>
      <w:r w:rsidR="00C006C8" w:rsidRPr="00B62CEA">
        <w:rPr>
          <w:bCs/>
          <w:sz w:val="22"/>
          <w:szCs w:val="22"/>
        </w:rPr>
        <w:t xml:space="preserve">, </w:t>
      </w:r>
      <w:r w:rsidR="00C006C8">
        <w:rPr>
          <w:bCs/>
          <w:sz w:val="22"/>
          <w:szCs w:val="22"/>
        </w:rPr>
        <w:t>“Savage Inequalities,”</w:t>
      </w:r>
      <w:r w:rsidR="00C006C8" w:rsidRPr="00B62CEA">
        <w:rPr>
          <w:bCs/>
          <w:sz w:val="22"/>
          <w:szCs w:val="22"/>
        </w:rPr>
        <w:t xml:space="preserve"> Ch. </w:t>
      </w:r>
      <w:r w:rsidR="008B0C25">
        <w:rPr>
          <w:bCs/>
          <w:sz w:val="22"/>
          <w:szCs w:val="22"/>
        </w:rPr>
        <w:t xml:space="preserve">5: </w:t>
      </w:r>
      <w:r w:rsidR="00417721">
        <w:rPr>
          <w:bCs/>
          <w:sz w:val="22"/>
          <w:szCs w:val="22"/>
        </w:rPr>
        <w:t>“The Equality of Innocence,” &amp; Ch. 6: “The Dream Deferred, Again, in San Antonio,”</w:t>
      </w:r>
      <w:r w:rsidR="00C006C8" w:rsidRPr="00B62CEA">
        <w:rPr>
          <w:bCs/>
          <w:sz w:val="22"/>
          <w:szCs w:val="22"/>
        </w:rPr>
        <w:t xml:space="preserve"> pp. </w:t>
      </w:r>
      <w:r w:rsidR="008B0C25">
        <w:rPr>
          <w:bCs/>
          <w:sz w:val="22"/>
          <w:szCs w:val="22"/>
        </w:rPr>
        <w:t>175</w:t>
      </w:r>
      <w:r w:rsidR="00C006C8" w:rsidRPr="00B62CEA">
        <w:rPr>
          <w:bCs/>
          <w:sz w:val="22"/>
          <w:szCs w:val="22"/>
        </w:rPr>
        <w:t>-</w:t>
      </w:r>
      <w:r w:rsidR="00417721">
        <w:rPr>
          <w:bCs/>
          <w:sz w:val="22"/>
          <w:szCs w:val="22"/>
        </w:rPr>
        <w:t>234</w:t>
      </w:r>
      <w:r w:rsidR="00C006C8" w:rsidRPr="00B62CEA">
        <w:rPr>
          <w:bCs/>
          <w:sz w:val="22"/>
          <w:szCs w:val="22"/>
        </w:rPr>
        <w:t>.</w:t>
      </w:r>
    </w:p>
    <w:p w:rsidR="008A6B38" w:rsidRPr="00C950B0" w:rsidRDefault="00BC553F" w:rsidP="00BC553F">
      <w:pPr>
        <w:tabs>
          <w:tab w:val="left" w:pos="2880"/>
        </w:tabs>
        <w:rPr>
          <w:sz w:val="22"/>
          <w:szCs w:val="22"/>
        </w:rPr>
      </w:pPr>
      <w:r>
        <w:rPr>
          <w:sz w:val="22"/>
          <w:szCs w:val="22"/>
        </w:rPr>
        <w:tab/>
      </w:r>
    </w:p>
    <w:p w:rsidR="00BC553F" w:rsidRPr="00E278C2" w:rsidRDefault="00773F8A" w:rsidP="00BC553F">
      <w:pPr>
        <w:rPr>
          <w:i/>
          <w:sz w:val="22"/>
          <w:szCs w:val="22"/>
        </w:rPr>
      </w:pPr>
      <w:r w:rsidRPr="00BB57B2">
        <w:rPr>
          <w:b/>
          <w:sz w:val="22"/>
          <w:szCs w:val="22"/>
        </w:rPr>
        <w:t>Nov. 24</w:t>
      </w:r>
      <w:r w:rsidR="00D76CA4">
        <w:rPr>
          <w:sz w:val="22"/>
          <w:szCs w:val="22"/>
        </w:rPr>
        <w:t>:</w:t>
      </w:r>
      <w:r w:rsidR="00D76CA4">
        <w:rPr>
          <w:sz w:val="22"/>
          <w:szCs w:val="22"/>
        </w:rPr>
        <w:tab/>
      </w:r>
      <w:r w:rsidR="00BB57B2" w:rsidRPr="00BB57B2">
        <w:rPr>
          <w:b/>
          <w:sz w:val="22"/>
          <w:szCs w:val="22"/>
        </w:rPr>
        <w:t>EXAM THREE</w:t>
      </w:r>
    </w:p>
    <w:p w:rsidR="007A4F6F" w:rsidRPr="00E278C2" w:rsidRDefault="00E278C2" w:rsidP="008A6B38">
      <w:pPr>
        <w:tabs>
          <w:tab w:val="left" w:pos="1440"/>
          <w:tab w:val="left" w:pos="1620"/>
        </w:tabs>
        <w:ind w:left="1620" w:hanging="1620"/>
        <w:rPr>
          <w:sz w:val="22"/>
          <w:szCs w:val="22"/>
        </w:rPr>
      </w:pPr>
      <w:r>
        <w:rPr>
          <w:sz w:val="22"/>
          <w:szCs w:val="22"/>
        </w:rPr>
        <w:tab/>
      </w:r>
    </w:p>
    <w:p w:rsidR="008B0C25" w:rsidRDefault="00773F8A" w:rsidP="00C006C8">
      <w:pPr>
        <w:tabs>
          <w:tab w:val="left" w:pos="1440"/>
        </w:tabs>
        <w:ind w:left="1620" w:hanging="1620"/>
        <w:rPr>
          <w:sz w:val="22"/>
          <w:szCs w:val="22"/>
        </w:rPr>
      </w:pPr>
      <w:r>
        <w:rPr>
          <w:sz w:val="22"/>
          <w:szCs w:val="22"/>
        </w:rPr>
        <w:t>Nov. 29:</w:t>
      </w:r>
      <w:r>
        <w:rPr>
          <w:sz w:val="22"/>
          <w:szCs w:val="22"/>
        </w:rPr>
        <w:tab/>
      </w:r>
      <w:r w:rsidR="008B0C25" w:rsidRPr="008B0C25">
        <w:rPr>
          <w:b/>
          <w:sz w:val="22"/>
          <w:szCs w:val="22"/>
        </w:rPr>
        <w:t>Kelly &amp; Emery</w:t>
      </w:r>
      <w:r w:rsidR="008B0C25" w:rsidRPr="008B0C25">
        <w:rPr>
          <w:sz w:val="22"/>
          <w:szCs w:val="22"/>
        </w:rPr>
        <w:t>, “Children’s Adjustment Following Divorce: Risk and Resilience Perspectives,” (</w:t>
      </w:r>
      <w:proofErr w:type="spellStart"/>
      <w:r w:rsidR="008B0C25" w:rsidRPr="008B0C25">
        <w:rPr>
          <w:sz w:val="22"/>
          <w:szCs w:val="22"/>
        </w:rPr>
        <w:t>Moodle</w:t>
      </w:r>
      <w:proofErr w:type="spellEnd"/>
      <w:r w:rsidR="008B0C25" w:rsidRPr="008B0C25">
        <w:rPr>
          <w:sz w:val="22"/>
          <w:szCs w:val="22"/>
        </w:rPr>
        <w:t>)</w:t>
      </w:r>
    </w:p>
    <w:p w:rsidR="00C006C8" w:rsidRDefault="008B0C25" w:rsidP="00C006C8">
      <w:pPr>
        <w:tabs>
          <w:tab w:val="left" w:pos="1440"/>
        </w:tabs>
        <w:ind w:left="1620" w:hanging="1620"/>
        <w:rPr>
          <w:sz w:val="22"/>
          <w:szCs w:val="22"/>
        </w:rPr>
      </w:pPr>
      <w:r>
        <w:rPr>
          <w:sz w:val="22"/>
          <w:szCs w:val="22"/>
        </w:rPr>
        <w:tab/>
      </w:r>
      <w:r w:rsidR="00C006C8" w:rsidRPr="002A0C72">
        <w:rPr>
          <w:b/>
          <w:sz w:val="22"/>
          <w:szCs w:val="22"/>
        </w:rPr>
        <w:t>Martin</w:t>
      </w:r>
      <w:r w:rsidR="00C006C8" w:rsidRPr="002A0C72">
        <w:rPr>
          <w:sz w:val="22"/>
          <w:szCs w:val="22"/>
        </w:rPr>
        <w:t xml:space="preserve">, </w:t>
      </w:r>
      <w:r w:rsidR="00C006C8">
        <w:rPr>
          <w:sz w:val="22"/>
          <w:szCs w:val="22"/>
        </w:rPr>
        <w:t>“</w:t>
      </w:r>
      <w:r w:rsidR="00C006C8" w:rsidRPr="002A0C72">
        <w:rPr>
          <w:sz w:val="22"/>
          <w:szCs w:val="22"/>
        </w:rPr>
        <w:t>Child Sexual Abuse: Preventing Continued Victimization by the Criminal Justice System and Associated Agencies</w:t>
      </w:r>
      <w:r w:rsidR="00C006C8">
        <w:rPr>
          <w:sz w:val="22"/>
          <w:szCs w:val="22"/>
        </w:rPr>
        <w:t>” (</w:t>
      </w:r>
      <w:proofErr w:type="spellStart"/>
      <w:r w:rsidR="00C006C8">
        <w:rPr>
          <w:sz w:val="22"/>
          <w:szCs w:val="22"/>
        </w:rPr>
        <w:t>Moodle</w:t>
      </w:r>
      <w:proofErr w:type="spellEnd"/>
      <w:r w:rsidR="00C006C8">
        <w:rPr>
          <w:sz w:val="22"/>
          <w:szCs w:val="22"/>
        </w:rPr>
        <w:t>)</w:t>
      </w:r>
    </w:p>
    <w:p w:rsidR="008A6B38" w:rsidRDefault="00C006C8" w:rsidP="00C006C8">
      <w:pPr>
        <w:ind w:left="1620" w:hanging="180"/>
        <w:rPr>
          <w:sz w:val="22"/>
          <w:szCs w:val="22"/>
        </w:rPr>
      </w:pPr>
      <w:proofErr w:type="spellStart"/>
      <w:r w:rsidRPr="002A0C72">
        <w:rPr>
          <w:b/>
          <w:sz w:val="22"/>
          <w:szCs w:val="22"/>
        </w:rPr>
        <w:t>Kitzinger</w:t>
      </w:r>
      <w:proofErr w:type="spellEnd"/>
      <w:r>
        <w:rPr>
          <w:sz w:val="22"/>
          <w:szCs w:val="22"/>
        </w:rPr>
        <w:t xml:space="preserve">, “Who Are You Kidding? Children, Power, and the Struggle </w:t>
      </w:r>
      <w:proofErr w:type="gramStart"/>
      <w:r>
        <w:rPr>
          <w:sz w:val="22"/>
          <w:szCs w:val="22"/>
        </w:rPr>
        <w:t>Against</w:t>
      </w:r>
      <w:proofErr w:type="gramEnd"/>
      <w:r>
        <w:rPr>
          <w:sz w:val="22"/>
          <w:szCs w:val="22"/>
        </w:rPr>
        <w:t xml:space="preserve"> Sexual Abuse,” pp. 421-436 in </w:t>
      </w:r>
      <w:proofErr w:type="spellStart"/>
      <w:r>
        <w:rPr>
          <w:sz w:val="22"/>
          <w:szCs w:val="22"/>
        </w:rPr>
        <w:t>Sternheimer</w:t>
      </w:r>
      <w:proofErr w:type="spellEnd"/>
      <w:r>
        <w:rPr>
          <w:sz w:val="22"/>
          <w:szCs w:val="22"/>
        </w:rPr>
        <w:t>.</w:t>
      </w:r>
    </w:p>
    <w:p w:rsidR="00BC553F" w:rsidRPr="00C950B0" w:rsidRDefault="00BC553F" w:rsidP="00BC553F">
      <w:pPr>
        <w:tabs>
          <w:tab w:val="left" w:pos="1440"/>
        </w:tabs>
        <w:rPr>
          <w:sz w:val="22"/>
          <w:szCs w:val="22"/>
        </w:rPr>
      </w:pPr>
    </w:p>
    <w:p w:rsidR="00F44899" w:rsidRDefault="00773F8A" w:rsidP="00F46CCB">
      <w:pPr>
        <w:tabs>
          <w:tab w:val="left" w:pos="1440"/>
        </w:tabs>
        <w:rPr>
          <w:sz w:val="22"/>
          <w:szCs w:val="22"/>
        </w:rPr>
      </w:pPr>
      <w:r>
        <w:rPr>
          <w:sz w:val="22"/>
          <w:szCs w:val="22"/>
        </w:rPr>
        <w:t>Dec. 1:</w:t>
      </w:r>
      <w:r w:rsidR="00F46CCB">
        <w:rPr>
          <w:sz w:val="22"/>
          <w:szCs w:val="22"/>
        </w:rPr>
        <w:tab/>
      </w:r>
      <w:r w:rsidR="00F46CCB" w:rsidRPr="00F44899">
        <w:rPr>
          <w:i/>
          <w:sz w:val="22"/>
          <w:szCs w:val="22"/>
        </w:rPr>
        <w:t>Debate</w:t>
      </w:r>
      <w:r w:rsidR="00F46CCB">
        <w:rPr>
          <w:sz w:val="22"/>
          <w:szCs w:val="22"/>
        </w:rPr>
        <w:t xml:space="preserve"> </w:t>
      </w:r>
    </w:p>
    <w:p w:rsidR="00F44899" w:rsidRPr="009632EA" w:rsidRDefault="00F44899" w:rsidP="00F46CCB">
      <w:pPr>
        <w:tabs>
          <w:tab w:val="left" w:pos="1440"/>
        </w:tabs>
        <w:rPr>
          <w:sz w:val="22"/>
          <w:szCs w:val="22"/>
        </w:rPr>
      </w:pPr>
      <w:r w:rsidRPr="009632EA">
        <w:rPr>
          <w:sz w:val="22"/>
          <w:szCs w:val="22"/>
        </w:rPr>
        <w:tab/>
      </w:r>
      <w:r w:rsidR="00F46CCB" w:rsidRPr="009632EA">
        <w:rPr>
          <w:sz w:val="22"/>
          <w:szCs w:val="22"/>
        </w:rPr>
        <w:t>Group 1</w:t>
      </w:r>
      <w:r w:rsidRPr="009632EA">
        <w:rPr>
          <w:sz w:val="22"/>
          <w:szCs w:val="22"/>
        </w:rPr>
        <w:t>:</w:t>
      </w:r>
      <w:r w:rsidR="00F46CCB" w:rsidRPr="009632EA">
        <w:rPr>
          <w:sz w:val="22"/>
          <w:szCs w:val="22"/>
        </w:rPr>
        <w:t xml:space="preserve"> </w:t>
      </w:r>
      <w:r w:rsidR="009632EA" w:rsidRPr="009632EA">
        <w:rPr>
          <w:rStyle w:val="apple-style-span"/>
          <w:color w:val="000000"/>
          <w:sz w:val="22"/>
          <w:szCs w:val="22"/>
        </w:rPr>
        <w:t>Does Maternal Employment Have Negative Effects on Children’s Development?</w:t>
      </w:r>
    </w:p>
    <w:p w:rsidR="00773F8A" w:rsidRPr="009632EA" w:rsidRDefault="00F44899" w:rsidP="00F46CCB">
      <w:pPr>
        <w:tabs>
          <w:tab w:val="left" w:pos="1440"/>
        </w:tabs>
        <w:rPr>
          <w:sz w:val="22"/>
          <w:szCs w:val="22"/>
        </w:rPr>
      </w:pPr>
      <w:r w:rsidRPr="009632EA">
        <w:rPr>
          <w:sz w:val="22"/>
          <w:szCs w:val="22"/>
        </w:rPr>
        <w:tab/>
        <w:t xml:space="preserve">Group </w:t>
      </w:r>
      <w:r w:rsidR="00F46CCB" w:rsidRPr="009632EA">
        <w:rPr>
          <w:sz w:val="22"/>
          <w:szCs w:val="22"/>
        </w:rPr>
        <w:t>2</w:t>
      </w:r>
      <w:r w:rsidRPr="009632EA">
        <w:rPr>
          <w:sz w:val="22"/>
          <w:szCs w:val="22"/>
        </w:rPr>
        <w:t>:</w:t>
      </w:r>
      <w:r w:rsidR="009632EA" w:rsidRPr="009632EA">
        <w:rPr>
          <w:sz w:val="22"/>
          <w:szCs w:val="22"/>
        </w:rPr>
        <w:t xml:space="preserve"> </w:t>
      </w:r>
      <w:r w:rsidR="009632EA" w:rsidRPr="009632EA">
        <w:rPr>
          <w:rStyle w:val="apple-style-span"/>
          <w:color w:val="000000"/>
          <w:sz w:val="22"/>
          <w:szCs w:val="22"/>
        </w:rPr>
        <w:t>Is Spanking Detrimental to Children?</w:t>
      </w:r>
    </w:p>
    <w:p w:rsidR="00773F8A" w:rsidRDefault="00773F8A" w:rsidP="005D370E">
      <w:pPr>
        <w:rPr>
          <w:sz w:val="22"/>
          <w:szCs w:val="22"/>
        </w:rPr>
      </w:pPr>
    </w:p>
    <w:p w:rsidR="00F44899" w:rsidRDefault="00773F8A" w:rsidP="001D229C">
      <w:pPr>
        <w:tabs>
          <w:tab w:val="left" w:pos="1440"/>
        </w:tabs>
        <w:rPr>
          <w:i/>
          <w:sz w:val="22"/>
          <w:szCs w:val="22"/>
        </w:rPr>
      </w:pPr>
      <w:r>
        <w:rPr>
          <w:sz w:val="22"/>
          <w:szCs w:val="22"/>
        </w:rPr>
        <w:t>Dec. 6:</w:t>
      </w:r>
      <w:r>
        <w:rPr>
          <w:sz w:val="22"/>
          <w:szCs w:val="22"/>
        </w:rPr>
        <w:tab/>
      </w:r>
      <w:r w:rsidR="001D229C" w:rsidRPr="00F44899">
        <w:rPr>
          <w:i/>
          <w:sz w:val="22"/>
          <w:szCs w:val="22"/>
        </w:rPr>
        <w:t>Debate</w:t>
      </w:r>
    </w:p>
    <w:p w:rsidR="00F44899" w:rsidRPr="009632EA" w:rsidRDefault="00F44899" w:rsidP="001D229C">
      <w:pPr>
        <w:tabs>
          <w:tab w:val="left" w:pos="1440"/>
        </w:tabs>
        <w:rPr>
          <w:sz w:val="22"/>
          <w:szCs w:val="22"/>
        </w:rPr>
      </w:pPr>
      <w:r w:rsidRPr="009632EA">
        <w:rPr>
          <w:i/>
          <w:sz w:val="22"/>
          <w:szCs w:val="22"/>
        </w:rPr>
        <w:tab/>
      </w:r>
      <w:r w:rsidR="001D229C" w:rsidRPr="009632EA">
        <w:rPr>
          <w:sz w:val="22"/>
          <w:szCs w:val="22"/>
        </w:rPr>
        <w:t>Group 3</w:t>
      </w:r>
      <w:r w:rsidRPr="009632EA">
        <w:rPr>
          <w:sz w:val="22"/>
          <w:szCs w:val="22"/>
        </w:rPr>
        <w:t>:</w:t>
      </w:r>
      <w:r w:rsidR="001D229C" w:rsidRPr="009632EA">
        <w:rPr>
          <w:sz w:val="22"/>
          <w:szCs w:val="22"/>
        </w:rPr>
        <w:t xml:space="preserve"> </w:t>
      </w:r>
      <w:r w:rsidR="009632EA" w:rsidRPr="009632EA">
        <w:rPr>
          <w:rStyle w:val="apple-style-span"/>
          <w:color w:val="000000"/>
          <w:sz w:val="22"/>
          <w:szCs w:val="22"/>
        </w:rPr>
        <w:t>Are Fathers Really Necessary?</w:t>
      </w:r>
    </w:p>
    <w:p w:rsidR="00773F8A" w:rsidRPr="009632EA" w:rsidRDefault="00F44899" w:rsidP="001D229C">
      <w:pPr>
        <w:tabs>
          <w:tab w:val="left" w:pos="1440"/>
        </w:tabs>
        <w:rPr>
          <w:i/>
          <w:sz w:val="22"/>
          <w:szCs w:val="22"/>
        </w:rPr>
      </w:pPr>
      <w:r w:rsidRPr="009632EA">
        <w:rPr>
          <w:sz w:val="22"/>
          <w:szCs w:val="22"/>
        </w:rPr>
        <w:tab/>
        <w:t xml:space="preserve">Group </w:t>
      </w:r>
      <w:r w:rsidR="001D229C" w:rsidRPr="009632EA">
        <w:rPr>
          <w:sz w:val="22"/>
          <w:szCs w:val="22"/>
        </w:rPr>
        <w:t>4</w:t>
      </w:r>
      <w:r w:rsidRPr="009632EA">
        <w:rPr>
          <w:sz w:val="22"/>
          <w:szCs w:val="22"/>
        </w:rPr>
        <w:t>:</w:t>
      </w:r>
      <w:r w:rsidR="009632EA" w:rsidRPr="009632EA">
        <w:rPr>
          <w:sz w:val="22"/>
          <w:szCs w:val="22"/>
        </w:rPr>
        <w:t xml:space="preserve"> </w:t>
      </w:r>
      <w:r w:rsidR="009632EA" w:rsidRPr="009632EA">
        <w:rPr>
          <w:rStyle w:val="apple-style-span"/>
          <w:color w:val="000000"/>
          <w:sz w:val="22"/>
          <w:szCs w:val="22"/>
        </w:rPr>
        <w:t>Is Viewing Television Violence Harmful for Children?</w:t>
      </w:r>
    </w:p>
    <w:p w:rsidR="00773F8A" w:rsidRPr="00C950B0" w:rsidRDefault="00773F8A" w:rsidP="005D370E">
      <w:pPr>
        <w:rPr>
          <w:sz w:val="22"/>
          <w:szCs w:val="22"/>
        </w:rPr>
      </w:pPr>
    </w:p>
    <w:p w:rsidR="00F44899" w:rsidRDefault="00773F8A" w:rsidP="001D229C">
      <w:pPr>
        <w:tabs>
          <w:tab w:val="left" w:pos="1440"/>
        </w:tabs>
        <w:rPr>
          <w:sz w:val="22"/>
          <w:szCs w:val="22"/>
        </w:rPr>
      </w:pPr>
      <w:r w:rsidRPr="00BB57B2">
        <w:rPr>
          <w:sz w:val="22"/>
          <w:szCs w:val="22"/>
        </w:rPr>
        <w:t>Dec. 8</w:t>
      </w:r>
      <w:r>
        <w:rPr>
          <w:sz w:val="22"/>
          <w:szCs w:val="22"/>
        </w:rPr>
        <w:t>:</w:t>
      </w:r>
      <w:r w:rsidR="001D229C">
        <w:rPr>
          <w:sz w:val="22"/>
          <w:szCs w:val="22"/>
        </w:rPr>
        <w:tab/>
      </w:r>
      <w:r w:rsidR="001D229C" w:rsidRPr="00F44899">
        <w:rPr>
          <w:i/>
          <w:sz w:val="22"/>
          <w:szCs w:val="22"/>
        </w:rPr>
        <w:t>Debate</w:t>
      </w:r>
      <w:r w:rsidR="001D229C">
        <w:rPr>
          <w:sz w:val="22"/>
          <w:szCs w:val="22"/>
        </w:rPr>
        <w:t xml:space="preserve"> </w:t>
      </w:r>
    </w:p>
    <w:p w:rsidR="00773F8A" w:rsidRPr="009632EA" w:rsidRDefault="00F44899" w:rsidP="001D229C">
      <w:pPr>
        <w:tabs>
          <w:tab w:val="left" w:pos="1440"/>
        </w:tabs>
        <w:rPr>
          <w:sz w:val="22"/>
          <w:szCs w:val="22"/>
        </w:rPr>
      </w:pPr>
      <w:r w:rsidRPr="009632EA">
        <w:rPr>
          <w:sz w:val="22"/>
          <w:szCs w:val="22"/>
        </w:rPr>
        <w:tab/>
      </w:r>
      <w:r w:rsidR="001D229C" w:rsidRPr="009632EA">
        <w:rPr>
          <w:sz w:val="22"/>
          <w:szCs w:val="22"/>
        </w:rPr>
        <w:t>Group 5</w:t>
      </w:r>
      <w:r w:rsidRPr="009632EA">
        <w:rPr>
          <w:sz w:val="22"/>
          <w:szCs w:val="22"/>
        </w:rPr>
        <w:t>:</w:t>
      </w:r>
      <w:r w:rsidR="009632EA" w:rsidRPr="009632EA">
        <w:rPr>
          <w:color w:val="000000"/>
          <w:sz w:val="22"/>
          <w:szCs w:val="22"/>
        </w:rPr>
        <w:t xml:space="preserve"> </w:t>
      </w:r>
      <w:r w:rsidR="009632EA" w:rsidRPr="009632EA">
        <w:rPr>
          <w:rStyle w:val="apple-converted-space"/>
          <w:color w:val="000000"/>
          <w:sz w:val="22"/>
          <w:szCs w:val="22"/>
        </w:rPr>
        <w:t> </w:t>
      </w:r>
      <w:r w:rsidR="009632EA" w:rsidRPr="009632EA">
        <w:rPr>
          <w:rStyle w:val="apple-style-span"/>
          <w:color w:val="000000"/>
          <w:sz w:val="22"/>
          <w:szCs w:val="22"/>
        </w:rPr>
        <w:t>Is Gay Adoption and Foster Parenting Healthy for Children?</w:t>
      </w:r>
    </w:p>
    <w:p w:rsidR="00094FAE" w:rsidRPr="00094FAE" w:rsidRDefault="00094FAE" w:rsidP="001D229C">
      <w:pPr>
        <w:tabs>
          <w:tab w:val="left" w:pos="1440"/>
        </w:tabs>
        <w:rPr>
          <w:b/>
          <w:sz w:val="22"/>
          <w:szCs w:val="22"/>
        </w:rPr>
      </w:pPr>
      <w:r>
        <w:rPr>
          <w:sz w:val="22"/>
          <w:szCs w:val="22"/>
        </w:rPr>
        <w:tab/>
      </w:r>
    </w:p>
    <w:p w:rsidR="001D229C" w:rsidRPr="00F44899" w:rsidRDefault="001D229C" w:rsidP="001D229C">
      <w:pPr>
        <w:tabs>
          <w:tab w:val="left" w:pos="1440"/>
        </w:tabs>
        <w:rPr>
          <w:i/>
          <w:sz w:val="22"/>
          <w:szCs w:val="22"/>
        </w:rPr>
      </w:pPr>
      <w:r>
        <w:rPr>
          <w:sz w:val="22"/>
          <w:szCs w:val="22"/>
        </w:rPr>
        <w:tab/>
      </w:r>
      <w:r w:rsidRPr="00F44899">
        <w:rPr>
          <w:i/>
          <w:sz w:val="22"/>
          <w:szCs w:val="22"/>
        </w:rPr>
        <w:t>Course Wrap up</w:t>
      </w:r>
    </w:p>
    <w:p w:rsidR="00773F8A" w:rsidRDefault="00773F8A" w:rsidP="005D370E">
      <w:pPr>
        <w:rPr>
          <w:sz w:val="22"/>
          <w:szCs w:val="22"/>
        </w:rPr>
      </w:pPr>
    </w:p>
    <w:p w:rsidR="00773F8A" w:rsidRPr="007A4F6F" w:rsidRDefault="00773F8A" w:rsidP="005D370E">
      <w:pPr>
        <w:rPr>
          <w:i/>
          <w:sz w:val="22"/>
          <w:szCs w:val="22"/>
        </w:rPr>
      </w:pPr>
    </w:p>
    <w:p w:rsidR="00773F8A" w:rsidRPr="007A4F6F" w:rsidRDefault="00773F8A" w:rsidP="00773F8A">
      <w:pPr>
        <w:tabs>
          <w:tab w:val="left" w:pos="1440"/>
          <w:tab w:val="left" w:pos="2520"/>
        </w:tabs>
        <w:rPr>
          <w:i/>
          <w:sz w:val="22"/>
          <w:szCs w:val="22"/>
        </w:rPr>
      </w:pPr>
    </w:p>
    <w:sectPr w:rsidR="00773F8A" w:rsidRPr="007A4F6F" w:rsidSect="007A4F6F">
      <w:footerReference w:type="default" r:id="rId10"/>
      <w:type w:val="continuous"/>
      <w:pgSz w:w="12240" w:h="15840" w:code="1"/>
      <w:pgMar w:top="990" w:right="117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790" w:rsidRDefault="00611790">
      <w:r>
        <w:separator/>
      </w:r>
    </w:p>
  </w:endnote>
  <w:endnote w:type="continuationSeparator" w:id="0">
    <w:p w:rsidR="00611790" w:rsidRDefault="006117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de">
    <w:altName w:val="Co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55" w:rsidRDefault="00805922" w:rsidP="00F3438B">
    <w:pPr>
      <w:pStyle w:val="Footer"/>
      <w:framePr w:wrap="around" w:vAnchor="text" w:hAnchor="margin" w:xAlign="right" w:y="1"/>
      <w:rPr>
        <w:rStyle w:val="PageNumber"/>
      </w:rPr>
    </w:pPr>
    <w:r>
      <w:rPr>
        <w:rStyle w:val="PageNumber"/>
      </w:rPr>
      <w:fldChar w:fldCharType="begin"/>
    </w:r>
    <w:r w:rsidR="00E02655">
      <w:rPr>
        <w:rStyle w:val="PageNumber"/>
      </w:rPr>
      <w:instrText xml:space="preserve">PAGE  </w:instrText>
    </w:r>
    <w:r>
      <w:rPr>
        <w:rStyle w:val="PageNumber"/>
      </w:rPr>
      <w:fldChar w:fldCharType="end"/>
    </w:r>
  </w:p>
  <w:p w:rsidR="00E02655" w:rsidRDefault="00E02655" w:rsidP="00F343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55" w:rsidRDefault="00E02655">
    <w:pPr>
      <w:spacing w:line="240" w:lineRule="exact"/>
    </w:pPr>
  </w:p>
  <w:p w:rsidR="00E02655" w:rsidRDefault="00E026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23023"/>
      <w:docPartObj>
        <w:docPartGallery w:val="Page Numbers (Bottom of Page)"/>
        <w:docPartUnique/>
      </w:docPartObj>
    </w:sdtPr>
    <w:sdtContent>
      <w:p w:rsidR="00E02655" w:rsidRDefault="00805922">
        <w:pPr>
          <w:pStyle w:val="Footer"/>
          <w:jc w:val="right"/>
        </w:pPr>
        <w:fldSimple w:instr=" PAGE   \* MERGEFORMAT ">
          <w:r w:rsidR="00375C65">
            <w:rPr>
              <w:noProof/>
            </w:rPr>
            <w:t>7</w:t>
          </w:r>
        </w:fldSimple>
      </w:p>
    </w:sdtContent>
  </w:sdt>
  <w:p w:rsidR="00E02655" w:rsidRDefault="00E0265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790" w:rsidRDefault="00611790">
      <w:r>
        <w:separator/>
      </w:r>
    </w:p>
  </w:footnote>
  <w:footnote w:type="continuationSeparator" w:id="0">
    <w:p w:rsidR="00611790" w:rsidRDefault="006117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2FD3"/>
    <w:multiLevelType w:val="hybridMultilevel"/>
    <w:tmpl w:val="8B280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C467D9"/>
    <w:multiLevelType w:val="hybridMultilevel"/>
    <w:tmpl w:val="FBA6B5CE"/>
    <w:lvl w:ilvl="0" w:tplc="E0BE9530">
      <w:start w:val="5"/>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bullet"/>
      <w:lvlText w:val="o"/>
      <w:lvlJc w:val="left"/>
      <w:pPr>
        <w:tabs>
          <w:tab w:val="num" w:pos="1080"/>
        </w:tabs>
        <w:ind w:left="1080" w:hanging="360"/>
      </w:pPr>
      <w:rPr>
        <w:rFonts w:ascii="Courier New" w:hAnsi="Courier New" w:cs="Microsoft Sans Serif"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icrosoft Sans Serif"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icrosoft Sans Serif"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9A90EED"/>
    <w:multiLevelType w:val="hybridMultilevel"/>
    <w:tmpl w:val="9968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8C2384"/>
    <w:multiLevelType w:val="hybridMultilevel"/>
    <w:tmpl w:val="D2D842B0"/>
    <w:lvl w:ilvl="0" w:tplc="ADECE48C">
      <w:start w:val="1"/>
      <w:numFmt w:val="lowerLetter"/>
      <w:lvlText w:val="%1."/>
      <w:lvlJc w:val="left"/>
      <w:pPr>
        <w:ind w:left="720" w:hanging="360"/>
      </w:pPr>
      <w:rPr>
        <w:rFonts w:ascii="Times New Roman" w:hAnsi="Times New Roman" w:cs="Symbo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E65EC"/>
    <w:multiLevelType w:val="hybridMultilevel"/>
    <w:tmpl w:val="2A765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7853FC"/>
    <w:multiLevelType w:val="hybridMultilevel"/>
    <w:tmpl w:val="4CF242F2"/>
    <w:lvl w:ilvl="0" w:tplc="4A0AD1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icrosoft Sans Serif"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icrosoft Sans Serif"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icrosoft Sans Serif"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C3475DB"/>
    <w:multiLevelType w:val="hybridMultilevel"/>
    <w:tmpl w:val="54E2F83A"/>
    <w:lvl w:ilvl="0" w:tplc="E0BE9530">
      <w:start w:val="5"/>
      <w:numFmt w:val="bullet"/>
      <w:lvlText w:val="-"/>
      <w:lvlJc w:val="left"/>
      <w:pPr>
        <w:tabs>
          <w:tab w:val="num" w:pos="840"/>
        </w:tabs>
        <w:ind w:left="84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446E28"/>
    <w:multiLevelType w:val="hybridMultilevel"/>
    <w:tmpl w:val="9300D5D4"/>
    <w:lvl w:ilvl="0" w:tplc="E0BE9530">
      <w:start w:val="5"/>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F83036"/>
    <w:multiLevelType w:val="hybridMultilevel"/>
    <w:tmpl w:val="74067E86"/>
    <w:lvl w:ilvl="0" w:tplc="E0BE9530">
      <w:start w:val="5"/>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5D46C6"/>
    <w:multiLevelType w:val="hybridMultilevel"/>
    <w:tmpl w:val="B75250FC"/>
    <w:lvl w:ilvl="0" w:tplc="4A0AD1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155992"/>
    <w:multiLevelType w:val="hybridMultilevel"/>
    <w:tmpl w:val="FBA0C4DE"/>
    <w:lvl w:ilvl="0" w:tplc="E0BE9530">
      <w:start w:val="5"/>
      <w:numFmt w:val="bullet"/>
      <w:lvlText w:val="-"/>
      <w:lvlJc w:val="left"/>
      <w:pPr>
        <w:ind w:left="882" w:hanging="360"/>
      </w:pPr>
      <w:rPr>
        <w:rFonts w:ascii="Times New Roman" w:eastAsia="SimSu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nsid w:val="5DDC0287"/>
    <w:multiLevelType w:val="hybridMultilevel"/>
    <w:tmpl w:val="3BC42E02"/>
    <w:lvl w:ilvl="0" w:tplc="00010409">
      <w:start w:val="1"/>
      <w:numFmt w:val="bullet"/>
      <w:lvlText w:val=""/>
      <w:lvlJc w:val="left"/>
      <w:pPr>
        <w:tabs>
          <w:tab w:val="num" w:pos="774"/>
        </w:tabs>
        <w:ind w:left="774" w:hanging="360"/>
      </w:pPr>
      <w:rPr>
        <w:rFonts w:ascii="Symbol" w:hAnsi="Symbol" w:hint="default"/>
      </w:rPr>
    </w:lvl>
    <w:lvl w:ilvl="1" w:tplc="00030409" w:tentative="1">
      <w:start w:val="1"/>
      <w:numFmt w:val="bullet"/>
      <w:lvlText w:val="o"/>
      <w:lvlJc w:val="left"/>
      <w:pPr>
        <w:tabs>
          <w:tab w:val="num" w:pos="1494"/>
        </w:tabs>
        <w:ind w:left="1494" w:hanging="360"/>
      </w:pPr>
      <w:rPr>
        <w:rFonts w:ascii="Courier New" w:hAnsi="Courier New" w:hint="default"/>
      </w:rPr>
    </w:lvl>
    <w:lvl w:ilvl="2" w:tplc="00050409" w:tentative="1">
      <w:start w:val="1"/>
      <w:numFmt w:val="bullet"/>
      <w:lvlText w:val=""/>
      <w:lvlJc w:val="left"/>
      <w:pPr>
        <w:tabs>
          <w:tab w:val="num" w:pos="2214"/>
        </w:tabs>
        <w:ind w:left="2214" w:hanging="360"/>
      </w:pPr>
      <w:rPr>
        <w:rFonts w:ascii="Wingdings" w:hAnsi="Wingdings" w:hint="default"/>
      </w:rPr>
    </w:lvl>
    <w:lvl w:ilvl="3" w:tplc="00010409" w:tentative="1">
      <w:start w:val="1"/>
      <w:numFmt w:val="bullet"/>
      <w:lvlText w:val=""/>
      <w:lvlJc w:val="left"/>
      <w:pPr>
        <w:tabs>
          <w:tab w:val="num" w:pos="2934"/>
        </w:tabs>
        <w:ind w:left="2934" w:hanging="360"/>
      </w:pPr>
      <w:rPr>
        <w:rFonts w:ascii="Symbol" w:hAnsi="Symbol" w:hint="default"/>
      </w:rPr>
    </w:lvl>
    <w:lvl w:ilvl="4" w:tplc="00030409" w:tentative="1">
      <w:start w:val="1"/>
      <w:numFmt w:val="bullet"/>
      <w:lvlText w:val="o"/>
      <w:lvlJc w:val="left"/>
      <w:pPr>
        <w:tabs>
          <w:tab w:val="num" w:pos="3654"/>
        </w:tabs>
        <w:ind w:left="3654" w:hanging="360"/>
      </w:pPr>
      <w:rPr>
        <w:rFonts w:ascii="Courier New" w:hAnsi="Courier New" w:hint="default"/>
      </w:rPr>
    </w:lvl>
    <w:lvl w:ilvl="5" w:tplc="00050409" w:tentative="1">
      <w:start w:val="1"/>
      <w:numFmt w:val="bullet"/>
      <w:lvlText w:val=""/>
      <w:lvlJc w:val="left"/>
      <w:pPr>
        <w:tabs>
          <w:tab w:val="num" w:pos="4374"/>
        </w:tabs>
        <w:ind w:left="4374" w:hanging="360"/>
      </w:pPr>
      <w:rPr>
        <w:rFonts w:ascii="Wingdings" w:hAnsi="Wingdings" w:hint="default"/>
      </w:rPr>
    </w:lvl>
    <w:lvl w:ilvl="6" w:tplc="00010409" w:tentative="1">
      <w:start w:val="1"/>
      <w:numFmt w:val="bullet"/>
      <w:lvlText w:val=""/>
      <w:lvlJc w:val="left"/>
      <w:pPr>
        <w:tabs>
          <w:tab w:val="num" w:pos="5094"/>
        </w:tabs>
        <w:ind w:left="5094" w:hanging="360"/>
      </w:pPr>
      <w:rPr>
        <w:rFonts w:ascii="Symbol" w:hAnsi="Symbol" w:hint="default"/>
      </w:rPr>
    </w:lvl>
    <w:lvl w:ilvl="7" w:tplc="00030409" w:tentative="1">
      <w:start w:val="1"/>
      <w:numFmt w:val="bullet"/>
      <w:lvlText w:val="o"/>
      <w:lvlJc w:val="left"/>
      <w:pPr>
        <w:tabs>
          <w:tab w:val="num" w:pos="5814"/>
        </w:tabs>
        <w:ind w:left="5814" w:hanging="360"/>
      </w:pPr>
      <w:rPr>
        <w:rFonts w:ascii="Courier New" w:hAnsi="Courier New" w:hint="default"/>
      </w:rPr>
    </w:lvl>
    <w:lvl w:ilvl="8" w:tplc="00050409" w:tentative="1">
      <w:start w:val="1"/>
      <w:numFmt w:val="bullet"/>
      <w:lvlText w:val=""/>
      <w:lvlJc w:val="left"/>
      <w:pPr>
        <w:tabs>
          <w:tab w:val="num" w:pos="6534"/>
        </w:tabs>
        <w:ind w:left="6534" w:hanging="360"/>
      </w:pPr>
      <w:rPr>
        <w:rFonts w:ascii="Wingdings" w:hAnsi="Wingdings" w:hint="default"/>
      </w:rPr>
    </w:lvl>
  </w:abstractNum>
  <w:abstractNum w:abstractNumId="12">
    <w:nsid w:val="5EA35340"/>
    <w:multiLevelType w:val="hybridMultilevel"/>
    <w:tmpl w:val="16148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4547C4"/>
    <w:multiLevelType w:val="hybridMultilevel"/>
    <w:tmpl w:val="41C47B5E"/>
    <w:lvl w:ilvl="0" w:tplc="E0BE9530">
      <w:start w:val="5"/>
      <w:numFmt w:val="bullet"/>
      <w:lvlText w:val="-"/>
      <w:lvlJc w:val="left"/>
      <w:pPr>
        <w:tabs>
          <w:tab w:val="num" w:pos="1746"/>
        </w:tabs>
        <w:ind w:left="1746" w:hanging="360"/>
      </w:pPr>
      <w:rPr>
        <w:rFonts w:ascii="Times New Roman" w:eastAsia="SimSun" w:hAnsi="Times New Roman" w:cs="Times New Roman" w:hint="default"/>
      </w:rPr>
    </w:lvl>
    <w:lvl w:ilvl="1" w:tplc="04090003" w:tentative="1">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14">
    <w:nsid w:val="76FA1BEE"/>
    <w:multiLevelType w:val="hybridMultilevel"/>
    <w:tmpl w:val="7EA26DFA"/>
    <w:lvl w:ilvl="0" w:tplc="4A0AD1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icrosoft Sans Serif"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icrosoft Sans Serif"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icrosoft Sans Serif"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12"/>
  </w:num>
  <w:num w:numId="3">
    <w:abstractNumId w:val="5"/>
  </w:num>
  <w:num w:numId="4">
    <w:abstractNumId w:val="14"/>
  </w:num>
  <w:num w:numId="5">
    <w:abstractNumId w:val="9"/>
  </w:num>
  <w:num w:numId="6">
    <w:abstractNumId w:val="4"/>
  </w:num>
  <w:num w:numId="7">
    <w:abstractNumId w:val="0"/>
  </w:num>
  <w:num w:numId="8">
    <w:abstractNumId w:val="11"/>
  </w:num>
  <w:num w:numId="9">
    <w:abstractNumId w:val="6"/>
  </w:num>
  <w:num w:numId="10">
    <w:abstractNumId w:val="13"/>
  </w:num>
  <w:num w:numId="11">
    <w:abstractNumId w:val="8"/>
  </w:num>
  <w:num w:numId="12">
    <w:abstractNumId w:val="7"/>
  </w:num>
  <w:num w:numId="13">
    <w:abstractNumId w:val="10"/>
  </w:num>
  <w:num w:numId="14">
    <w:abstractNumId w:val="2"/>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
  <w:rsids>
    <w:rsidRoot w:val="00B20192"/>
    <w:rsid w:val="000069EF"/>
    <w:rsid w:val="000154E4"/>
    <w:rsid w:val="000274DE"/>
    <w:rsid w:val="000335D9"/>
    <w:rsid w:val="00033BFE"/>
    <w:rsid w:val="00033DD8"/>
    <w:rsid w:val="00036962"/>
    <w:rsid w:val="00055177"/>
    <w:rsid w:val="00065DD4"/>
    <w:rsid w:val="000713EB"/>
    <w:rsid w:val="000823FA"/>
    <w:rsid w:val="0009256E"/>
    <w:rsid w:val="00093DD3"/>
    <w:rsid w:val="000942D5"/>
    <w:rsid w:val="00094FAE"/>
    <w:rsid w:val="000B0E30"/>
    <w:rsid w:val="000B6283"/>
    <w:rsid w:val="000C3F45"/>
    <w:rsid w:val="000D3F42"/>
    <w:rsid w:val="000E00EB"/>
    <w:rsid w:val="000E43A3"/>
    <w:rsid w:val="000E7130"/>
    <w:rsid w:val="000F07E9"/>
    <w:rsid w:val="000F4F67"/>
    <w:rsid w:val="00100368"/>
    <w:rsid w:val="00104A7A"/>
    <w:rsid w:val="00105D4A"/>
    <w:rsid w:val="0011049B"/>
    <w:rsid w:val="001271F2"/>
    <w:rsid w:val="00130AAF"/>
    <w:rsid w:val="00142150"/>
    <w:rsid w:val="001429F8"/>
    <w:rsid w:val="00154FA6"/>
    <w:rsid w:val="0016125C"/>
    <w:rsid w:val="00162DDE"/>
    <w:rsid w:val="0017149C"/>
    <w:rsid w:val="00193C91"/>
    <w:rsid w:val="001955BD"/>
    <w:rsid w:val="001959FA"/>
    <w:rsid w:val="001B5389"/>
    <w:rsid w:val="001B5555"/>
    <w:rsid w:val="001B65F1"/>
    <w:rsid w:val="001D229C"/>
    <w:rsid w:val="001D4884"/>
    <w:rsid w:val="001E351D"/>
    <w:rsid w:val="001E6C22"/>
    <w:rsid w:val="001F259F"/>
    <w:rsid w:val="001F30E8"/>
    <w:rsid w:val="002072F3"/>
    <w:rsid w:val="00211936"/>
    <w:rsid w:val="0023154C"/>
    <w:rsid w:val="00233CBD"/>
    <w:rsid w:val="00235C60"/>
    <w:rsid w:val="00255C48"/>
    <w:rsid w:val="0026133F"/>
    <w:rsid w:val="00263AE3"/>
    <w:rsid w:val="00270A66"/>
    <w:rsid w:val="00281F4F"/>
    <w:rsid w:val="00296257"/>
    <w:rsid w:val="002972BE"/>
    <w:rsid w:val="002A4755"/>
    <w:rsid w:val="002B5529"/>
    <w:rsid w:val="002C0F46"/>
    <w:rsid w:val="002C12BA"/>
    <w:rsid w:val="002D0251"/>
    <w:rsid w:val="002D749A"/>
    <w:rsid w:val="002E0C15"/>
    <w:rsid w:val="002E4EB2"/>
    <w:rsid w:val="002E5315"/>
    <w:rsid w:val="002F6501"/>
    <w:rsid w:val="0030562F"/>
    <w:rsid w:val="003140C9"/>
    <w:rsid w:val="003216C8"/>
    <w:rsid w:val="00327A73"/>
    <w:rsid w:val="00332387"/>
    <w:rsid w:val="003424FE"/>
    <w:rsid w:val="003462B3"/>
    <w:rsid w:val="0036033E"/>
    <w:rsid w:val="0036053A"/>
    <w:rsid w:val="003627A1"/>
    <w:rsid w:val="00366843"/>
    <w:rsid w:val="003668B6"/>
    <w:rsid w:val="00375C65"/>
    <w:rsid w:val="00383ADC"/>
    <w:rsid w:val="003A611A"/>
    <w:rsid w:val="003C6FC1"/>
    <w:rsid w:val="003D5660"/>
    <w:rsid w:val="003F308E"/>
    <w:rsid w:val="003F506C"/>
    <w:rsid w:val="003F5F98"/>
    <w:rsid w:val="004006F4"/>
    <w:rsid w:val="00404063"/>
    <w:rsid w:val="00410118"/>
    <w:rsid w:val="00417444"/>
    <w:rsid w:val="00417721"/>
    <w:rsid w:val="00417741"/>
    <w:rsid w:val="00421B95"/>
    <w:rsid w:val="00423053"/>
    <w:rsid w:val="00443834"/>
    <w:rsid w:val="004463A6"/>
    <w:rsid w:val="00447DFB"/>
    <w:rsid w:val="00450274"/>
    <w:rsid w:val="004537EF"/>
    <w:rsid w:val="00455198"/>
    <w:rsid w:val="004637F8"/>
    <w:rsid w:val="00465F9A"/>
    <w:rsid w:val="00472A93"/>
    <w:rsid w:val="00476433"/>
    <w:rsid w:val="00486C65"/>
    <w:rsid w:val="0049133A"/>
    <w:rsid w:val="00495563"/>
    <w:rsid w:val="00496B38"/>
    <w:rsid w:val="004A33EC"/>
    <w:rsid w:val="004B4ED7"/>
    <w:rsid w:val="004C18DF"/>
    <w:rsid w:val="004C7D65"/>
    <w:rsid w:val="004F0DCF"/>
    <w:rsid w:val="00510415"/>
    <w:rsid w:val="005109A0"/>
    <w:rsid w:val="00511C78"/>
    <w:rsid w:val="00515F65"/>
    <w:rsid w:val="00516F26"/>
    <w:rsid w:val="00526A6A"/>
    <w:rsid w:val="00533DAD"/>
    <w:rsid w:val="00534E50"/>
    <w:rsid w:val="00534E9B"/>
    <w:rsid w:val="0054062C"/>
    <w:rsid w:val="00541ACD"/>
    <w:rsid w:val="005466C0"/>
    <w:rsid w:val="00571052"/>
    <w:rsid w:val="00573AE9"/>
    <w:rsid w:val="00574524"/>
    <w:rsid w:val="00576BF6"/>
    <w:rsid w:val="005C4FCA"/>
    <w:rsid w:val="005C6AEE"/>
    <w:rsid w:val="005D222F"/>
    <w:rsid w:val="005D370E"/>
    <w:rsid w:val="005D419B"/>
    <w:rsid w:val="005F6F1F"/>
    <w:rsid w:val="00607A4B"/>
    <w:rsid w:val="00611790"/>
    <w:rsid w:val="00627899"/>
    <w:rsid w:val="00632D5C"/>
    <w:rsid w:val="00633E10"/>
    <w:rsid w:val="00634261"/>
    <w:rsid w:val="00637F20"/>
    <w:rsid w:val="0064498F"/>
    <w:rsid w:val="0064506B"/>
    <w:rsid w:val="0066210A"/>
    <w:rsid w:val="006627F5"/>
    <w:rsid w:val="006721E8"/>
    <w:rsid w:val="0067655A"/>
    <w:rsid w:val="00677C03"/>
    <w:rsid w:val="00677D42"/>
    <w:rsid w:val="00681CE4"/>
    <w:rsid w:val="00686EE6"/>
    <w:rsid w:val="006937F3"/>
    <w:rsid w:val="00697CED"/>
    <w:rsid w:val="006B16AB"/>
    <w:rsid w:val="006C58BE"/>
    <w:rsid w:val="006C5EEF"/>
    <w:rsid w:val="006D16A7"/>
    <w:rsid w:val="006D187F"/>
    <w:rsid w:val="006D5FF1"/>
    <w:rsid w:val="006E1377"/>
    <w:rsid w:val="006F5A34"/>
    <w:rsid w:val="00701E17"/>
    <w:rsid w:val="007148F2"/>
    <w:rsid w:val="00723F84"/>
    <w:rsid w:val="00724FF5"/>
    <w:rsid w:val="00725632"/>
    <w:rsid w:val="007400FA"/>
    <w:rsid w:val="00744D62"/>
    <w:rsid w:val="00745A55"/>
    <w:rsid w:val="00751D1A"/>
    <w:rsid w:val="00773F8A"/>
    <w:rsid w:val="00776C26"/>
    <w:rsid w:val="00781FDB"/>
    <w:rsid w:val="00782522"/>
    <w:rsid w:val="0078543F"/>
    <w:rsid w:val="00790AE5"/>
    <w:rsid w:val="00794ECF"/>
    <w:rsid w:val="007A4F6F"/>
    <w:rsid w:val="007A6E6E"/>
    <w:rsid w:val="007B7B03"/>
    <w:rsid w:val="007C49FD"/>
    <w:rsid w:val="007C5898"/>
    <w:rsid w:val="007D0361"/>
    <w:rsid w:val="007D1C4E"/>
    <w:rsid w:val="007E434E"/>
    <w:rsid w:val="007F04E4"/>
    <w:rsid w:val="007F6715"/>
    <w:rsid w:val="007F6AF5"/>
    <w:rsid w:val="00804964"/>
    <w:rsid w:val="00805922"/>
    <w:rsid w:val="0081122F"/>
    <w:rsid w:val="00814D87"/>
    <w:rsid w:val="00847251"/>
    <w:rsid w:val="00852295"/>
    <w:rsid w:val="00855041"/>
    <w:rsid w:val="00867F72"/>
    <w:rsid w:val="00874611"/>
    <w:rsid w:val="008843C2"/>
    <w:rsid w:val="00891E34"/>
    <w:rsid w:val="00892A27"/>
    <w:rsid w:val="008A4CAA"/>
    <w:rsid w:val="008A6B38"/>
    <w:rsid w:val="008B0C25"/>
    <w:rsid w:val="008C4E4B"/>
    <w:rsid w:val="008D2F2F"/>
    <w:rsid w:val="008F31D5"/>
    <w:rsid w:val="008F7837"/>
    <w:rsid w:val="0094068B"/>
    <w:rsid w:val="0094348D"/>
    <w:rsid w:val="009444FB"/>
    <w:rsid w:val="00951374"/>
    <w:rsid w:val="00952306"/>
    <w:rsid w:val="009542A9"/>
    <w:rsid w:val="009600F0"/>
    <w:rsid w:val="009632EA"/>
    <w:rsid w:val="009635DD"/>
    <w:rsid w:val="00963978"/>
    <w:rsid w:val="00970C93"/>
    <w:rsid w:val="00973148"/>
    <w:rsid w:val="00983B26"/>
    <w:rsid w:val="009A24F9"/>
    <w:rsid w:val="009A76EC"/>
    <w:rsid w:val="009E7C5B"/>
    <w:rsid w:val="009F16F6"/>
    <w:rsid w:val="009F54E5"/>
    <w:rsid w:val="00A014DE"/>
    <w:rsid w:val="00A02620"/>
    <w:rsid w:val="00A0324F"/>
    <w:rsid w:val="00A04B1E"/>
    <w:rsid w:val="00A16212"/>
    <w:rsid w:val="00A300E0"/>
    <w:rsid w:val="00A40CC1"/>
    <w:rsid w:val="00A70B0C"/>
    <w:rsid w:val="00A71897"/>
    <w:rsid w:val="00A73496"/>
    <w:rsid w:val="00A8122C"/>
    <w:rsid w:val="00A9128A"/>
    <w:rsid w:val="00A97FB0"/>
    <w:rsid w:val="00AA5CBF"/>
    <w:rsid w:val="00AA6EB0"/>
    <w:rsid w:val="00AB4382"/>
    <w:rsid w:val="00AB4A03"/>
    <w:rsid w:val="00AB768F"/>
    <w:rsid w:val="00AC4294"/>
    <w:rsid w:val="00AC4F9B"/>
    <w:rsid w:val="00AD2350"/>
    <w:rsid w:val="00AE4790"/>
    <w:rsid w:val="00AF2EF6"/>
    <w:rsid w:val="00AF42DD"/>
    <w:rsid w:val="00B20192"/>
    <w:rsid w:val="00B21394"/>
    <w:rsid w:val="00B33AF0"/>
    <w:rsid w:val="00B36FCB"/>
    <w:rsid w:val="00B37943"/>
    <w:rsid w:val="00B45508"/>
    <w:rsid w:val="00B53431"/>
    <w:rsid w:val="00B5384B"/>
    <w:rsid w:val="00B62CEA"/>
    <w:rsid w:val="00B644F3"/>
    <w:rsid w:val="00B75BEA"/>
    <w:rsid w:val="00B8770E"/>
    <w:rsid w:val="00B95B9C"/>
    <w:rsid w:val="00B95C01"/>
    <w:rsid w:val="00BA6B3F"/>
    <w:rsid w:val="00BB3B79"/>
    <w:rsid w:val="00BB50C6"/>
    <w:rsid w:val="00BB57B2"/>
    <w:rsid w:val="00BB7B58"/>
    <w:rsid w:val="00BC0A7D"/>
    <w:rsid w:val="00BC153C"/>
    <w:rsid w:val="00BC4D2F"/>
    <w:rsid w:val="00BC553F"/>
    <w:rsid w:val="00BD339A"/>
    <w:rsid w:val="00BD41C7"/>
    <w:rsid w:val="00BE0FA1"/>
    <w:rsid w:val="00BE6E18"/>
    <w:rsid w:val="00C006C8"/>
    <w:rsid w:val="00C01BEA"/>
    <w:rsid w:val="00C11212"/>
    <w:rsid w:val="00C20682"/>
    <w:rsid w:val="00C350C8"/>
    <w:rsid w:val="00C36BD1"/>
    <w:rsid w:val="00C400F6"/>
    <w:rsid w:val="00C46900"/>
    <w:rsid w:val="00C527CB"/>
    <w:rsid w:val="00C57358"/>
    <w:rsid w:val="00C608CC"/>
    <w:rsid w:val="00C774C1"/>
    <w:rsid w:val="00C779A5"/>
    <w:rsid w:val="00C81856"/>
    <w:rsid w:val="00C947B1"/>
    <w:rsid w:val="00C94B75"/>
    <w:rsid w:val="00C95E88"/>
    <w:rsid w:val="00C97173"/>
    <w:rsid w:val="00CA011F"/>
    <w:rsid w:val="00CA083A"/>
    <w:rsid w:val="00CA7192"/>
    <w:rsid w:val="00CB6A90"/>
    <w:rsid w:val="00CC1064"/>
    <w:rsid w:val="00CD5641"/>
    <w:rsid w:val="00CE1F6A"/>
    <w:rsid w:val="00CF3C7F"/>
    <w:rsid w:val="00CF587B"/>
    <w:rsid w:val="00D077EF"/>
    <w:rsid w:val="00D1718A"/>
    <w:rsid w:val="00D25E09"/>
    <w:rsid w:val="00D406D0"/>
    <w:rsid w:val="00D55645"/>
    <w:rsid w:val="00D575D7"/>
    <w:rsid w:val="00D577F0"/>
    <w:rsid w:val="00D6759C"/>
    <w:rsid w:val="00D71676"/>
    <w:rsid w:val="00D76CA4"/>
    <w:rsid w:val="00D77C4B"/>
    <w:rsid w:val="00D92923"/>
    <w:rsid w:val="00D94AD2"/>
    <w:rsid w:val="00D977E9"/>
    <w:rsid w:val="00DA3994"/>
    <w:rsid w:val="00DA3A81"/>
    <w:rsid w:val="00DA6B45"/>
    <w:rsid w:val="00DB159A"/>
    <w:rsid w:val="00DB4E16"/>
    <w:rsid w:val="00DC2394"/>
    <w:rsid w:val="00DC492A"/>
    <w:rsid w:val="00DD7651"/>
    <w:rsid w:val="00DE27A9"/>
    <w:rsid w:val="00DF1900"/>
    <w:rsid w:val="00DF467E"/>
    <w:rsid w:val="00E02655"/>
    <w:rsid w:val="00E115F6"/>
    <w:rsid w:val="00E20A99"/>
    <w:rsid w:val="00E278C2"/>
    <w:rsid w:val="00E35DE6"/>
    <w:rsid w:val="00E47BDF"/>
    <w:rsid w:val="00E5097C"/>
    <w:rsid w:val="00E615EA"/>
    <w:rsid w:val="00E64DB5"/>
    <w:rsid w:val="00E77F0F"/>
    <w:rsid w:val="00E802D6"/>
    <w:rsid w:val="00E90167"/>
    <w:rsid w:val="00E92399"/>
    <w:rsid w:val="00E92AAD"/>
    <w:rsid w:val="00E945D1"/>
    <w:rsid w:val="00E97B62"/>
    <w:rsid w:val="00EB4DB0"/>
    <w:rsid w:val="00EB79C7"/>
    <w:rsid w:val="00ED50A0"/>
    <w:rsid w:val="00ED5495"/>
    <w:rsid w:val="00EE173E"/>
    <w:rsid w:val="00EE29D5"/>
    <w:rsid w:val="00EF317B"/>
    <w:rsid w:val="00EF4B60"/>
    <w:rsid w:val="00F06148"/>
    <w:rsid w:val="00F143A4"/>
    <w:rsid w:val="00F15449"/>
    <w:rsid w:val="00F1788F"/>
    <w:rsid w:val="00F205B3"/>
    <w:rsid w:val="00F322BE"/>
    <w:rsid w:val="00F330EE"/>
    <w:rsid w:val="00F3438B"/>
    <w:rsid w:val="00F34ABA"/>
    <w:rsid w:val="00F37A01"/>
    <w:rsid w:val="00F44533"/>
    <w:rsid w:val="00F44899"/>
    <w:rsid w:val="00F46CCB"/>
    <w:rsid w:val="00F550B9"/>
    <w:rsid w:val="00F552FC"/>
    <w:rsid w:val="00F65445"/>
    <w:rsid w:val="00F7683D"/>
    <w:rsid w:val="00F93BCD"/>
    <w:rsid w:val="00F96C2B"/>
    <w:rsid w:val="00FB04A0"/>
    <w:rsid w:val="00FB7383"/>
    <w:rsid w:val="00FC7164"/>
    <w:rsid w:val="00FD68A4"/>
    <w:rsid w:val="00FE3D54"/>
    <w:rsid w:val="00FF37E9"/>
    <w:rsid w:val="00FF38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53C"/>
    <w:rPr>
      <w:sz w:val="24"/>
      <w:szCs w:val="24"/>
      <w:lang w:eastAsia="zh-CN"/>
    </w:rPr>
  </w:style>
  <w:style w:type="paragraph" w:styleId="Heading1">
    <w:name w:val="heading 1"/>
    <w:basedOn w:val="Normal"/>
    <w:next w:val="Normal"/>
    <w:qFormat/>
    <w:rsid w:val="00BC153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153C"/>
    <w:rPr>
      <w:color w:val="0000FF"/>
      <w:u w:val="single"/>
    </w:rPr>
  </w:style>
  <w:style w:type="paragraph" w:styleId="Header">
    <w:name w:val="header"/>
    <w:basedOn w:val="Normal"/>
    <w:rsid w:val="00BC153C"/>
    <w:pPr>
      <w:tabs>
        <w:tab w:val="center" w:pos="4320"/>
        <w:tab w:val="right" w:pos="8640"/>
      </w:tabs>
    </w:pPr>
  </w:style>
  <w:style w:type="paragraph" w:styleId="Footer">
    <w:name w:val="footer"/>
    <w:basedOn w:val="Normal"/>
    <w:link w:val="FooterChar"/>
    <w:uiPriority w:val="99"/>
    <w:rsid w:val="00BC153C"/>
    <w:pPr>
      <w:tabs>
        <w:tab w:val="center" w:pos="4320"/>
        <w:tab w:val="right" w:pos="8640"/>
      </w:tabs>
    </w:pPr>
  </w:style>
  <w:style w:type="character" w:styleId="PageNumber">
    <w:name w:val="page number"/>
    <w:basedOn w:val="DefaultParagraphFont"/>
    <w:rsid w:val="00BC153C"/>
  </w:style>
  <w:style w:type="table" w:styleId="TableGrid">
    <w:name w:val="Table Grid"/>
    <w:basedOn w:val="TableNormal"/>
    <w:rsid w:val="00C578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2263C"/>
    <w:rPr>
      <w:rFonts w:ascii="Tahoma" w:hAnsi="Tahoma" w:cs="Tahoma"/>
      <w:sz w:val="16"/>
      <w:szCs w:val="16"/>
    </w:rPr>
  </w:style>
  <w:style w:type="paragraph" w:styleId="DocumentMap">
    <w:name w:val="Document Map"/>
    <w:basedOn w:val="Normal"/>
    <w:link w:val="DocumentMapChar"/>
    <w:rsid w:val="00D25E09"/>
    <w:rPr>
      <w:rFonts w:ascii="Tahoma" w:hAnsi="Tahoma" w:cs="Tahoma"/>
      <w:sz w:val="16"/>
      <w:szCs w:val="16"/>
    </w:rPr>
  </w:style>
  <w:style w:type="character" w:customStyle="1" w:styleId="DocumentMapChar">
    <w:name w:val="Document Map Char"/>
    <w:basedOn w:val="DefaultParagraphFont"/>
    <w:link w:val="DocumentMap"/>
    <w:rsid w:val="00D25E09"/>
    <w:rPr>
      <w:rFonts w:ascii="Tahoma" w:hAnsi="Tahoma" w:cs="Tahoma"/>
      <w:sz w:val="16"/>
      <w:szCs w:val="16"/>
      <w:lang w:eastAsia="zh-CN"/>
    </w:rPr>
  </w:style>
  <w:style w:type="character" w:customStyle="1" w:styleId="pslongeditbox1">
    <w:name w:val="pslongeditbox1"/>
    <w:basedOn w:val="DefaultParagraphFont"/>
    <w:rsid w:val="009635DD"/>
    <w:rPr>
      <w:rFonts w:ascii="Verdana" w:hAnsi="Verdana" w:hint="default"/>
      <w:b w:val="0"/>
      <w:bCs w:val="0"/>
      <w:i w:val="0"/>
      <w:iCs w:val="0"/>
      <w:color w:val="000000"/>
      <w:sz w:val="14"/>
      <w:szCs w:val="14"/>
    </w:rPr>
  </w:style>
  <w:style w:type="character" w:customStyle="1" w:styleId="mainbodyCharChar">
    <w:name w:val="main body Char Char"/>
    <w:basedOn w:val="DefaultParagraphFont"/>
    <w:rsid w:val="00744D62"/>
    <w:rPr>
      <w:rFonts w:ascii="Book Antiqua" w:hAnsi="Book Antiqua"/>
      <w:sz w:val="22"/>
      <w:lang w:val="en-US" w:eastAsia="en-US" w:bidi="ar-SA"/>
    </w:rPr>
  </w:style>
  <w:style w:type="paragraph" w:customStyle="1" w:styleId="Default">
    <w:name w:val="Default"/>
    <w:rsid w:val="00B644F3"/>
    <w:pPr>
      <w:autoSpaceDE w:val="0"/>
      <w:autoSpaceDN w:val="0"/>
      <w:adjustRightInd w:val="0"/>
    </w:pPr>
    <w:rPr>
      <w:rFonts w:ascii="Code" w:hAnsi="Code" w:cs="Code"/>
      <w:color w:val="000000"/>
      <w:sz w:val="24"/>
      <w:szCs w:val="24"/>
    </w:rPr>
  </w:style>
  <w:style w:type="paragraph" w:styleId="ListParagraph">
    <w:name w:val="List Paragraph"/>
    <w:basedOn w:val="Normal"/>
    <w:uiPriority w:val="34"/>
    <w:qFormat/>
    <w:rsid w:val="00055177"/>
    <w:pPr>
      <w:ind w:left="720"/>
      <w:contextualSpacing/>
    </w:pPr>
  </w:style>
  <w:style w:type="character" w:customStyle="1" w:styleId="FooterChar">
    <w:name w:val="Footer Char"/>
    <w:basedOn w:val="DefaultParagraphFont"/>
    <w:link w:val="Footer"/>
    <w:uiPriority w:val="99"/>
    <w:rsid w:val="003F5F98"/>
    <w:rPr>
      <w:sz w:val="24"/>
      <w:szCs w:val="24"/>
      <w:lang w:eastAsia="zh-CN"/>
    </w:rPr>
  </w:style>
  <w:style w:type="character" w:customStyle="1" w:styleId="apple-style-span">
    <w:name w:val="apple-style-span"/>
    <w:basedOn w:val="DefaultParagraphFont"/>
    <w:rsid w:val="009632EA"/>
  </w:style>
  <w:style w:type="character" w:customStyle="1" w:styleId="apple-converted-space">
    <w:name w:val="apple-converted-space"/>
    <w:basedOn w:val="DefaultParagraphFont"/>
    <w:rsid w:val="009632E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E97ED-D67E-4A9E-869B-6F18915F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2237</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Sociology 100</vt:lpstr>
    </vt:vector>
  </TitlesOfParts>
  <Company>Dead Goat's Society</Company>
  <LinksUpToDate>false</LinksUpToDate>
  <CharactersWithSpaces>15048</CharactersWithSpaces>
  <SharedDoc>false</SharedDoc>
  <HLinks>
    <vt:vector size="6" baseType="variant">
      <vt:variant>
        <vt:i4>7077979</vt:i4>
      </vt:variant>
      <vt:variant>
        <vt:i4>0</vt:i4>
      </vt:variant>
      <vt:variant>
        <vt:i4>0</vt:i4>
      </vt:variant>
      <vt:variant>
        <vt:i4>5</vt:i4>
      </vt:variant>
      <vt:variant>
        <vt:lpwstr>mailto:mdagaz@indiana.edu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100</dc:title>
  <dc:creator>Mari</dc:creator>
  <cp:lastModifiedBy>DePauw</cp:lastModifiedBy>
  <cp:revision>2</cp:revision>
  <cp:lastPrinted>2011-08-24T13:10:00Z</cp:lastPrinted>
  <dcterms:created xsi:type="dcterms:W3CDTF">2011-08-24T13:13:00Z</dcterms:created>
  <dcterms:modified xsi:type="dcterms:W3CDTF">2011-08-24T13:13:00Z</dcterms:modified>
</cp:coreProperties>
</file>