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F9C43" w14:textId="77777777" w:rsidR="00615454" w:rsidRPr="008B2053" w:rsidRDefault="00615454" w:rsidP="00615454">
      <w:pPr>
        <w:jc w:val="both"/>
        <w:rPr>
          <w:sz w:val="22"/>
          <w:szCs w:val="22"/>
        </w:rPr>
      </w:pPr>
      <w:bookmarkStart w:id="0" w:name="_GoBack"/>
      <w:bookmarkEnd w:id="0"/>
      <w:r w:rsidRPr="008B2053">
        <w:rPr>
          <w:sz w:val="22"/>
          <w:szCs w:val="22"/>
        </w:rPr>
        <w:t>Professor R.L. Upton</w:t>
      </w:r>
      <w:r w:rsidRPr="008B2053">
        <w:rPr>
          <w:sz w:val="22"/>
          <w:szCs w:val="22"/>
        </w:rPr>
        <w:tab/>
      </w:r>
      <w:r w:rsidRPr="008B2053">
        <w:rPr>
          <w:sz w:val="22"/>
          <w:szCs w:val="22"/>
        </w:rPr>
        <w:tab/>
      </w:r>
      <w:r w:rsidRPr="008B2053">
        <w:rPr>
          <w:sz w:val="22"/>
          <w:szCs w:val="22"/>
        </w:rPr>
        <w:tab/>
      </w:r>
      <w:r w:rsidRPr="008B2053">
        <w:rPr>
          <w:sz w:val="22"/>
          <w:szCs w:val="22"/>
        </w:rPr>
        <w:tab/>
      </w:r>
      <w:r w:rsidRPr="008B2053">
        <w:rPr>
          <w:sz w:val="22"/>
          <w:szCs w:val="22"/>
        </w:rPr>
        <w:tab/>
      </w:r>
      <w:r w:rsidRPr="008B2053">
        <w:rPr>
          <w:sz w:val="22"/>
          <w:szCs w:val="22"/>
        </w:rPr>
        <w:tab/>
      </w:r>
      <w:r w:rsidRPr="008B2053">
        <w:rPr>
          <w:sz w:val="22"/>
          <w:szCs w:val="22"/>
        </w:rPr>
        <w:tab/>
        <w:t>rupton@depauw.edu</w:t>
      </w:r>
    </w:p>
    <w:p w14:paraId="0A8A7283" w14:textId="77777777" w:rsidR="00615454" w:rsidRPr="008B2053" w:rsidRDefault="00615454" w:rsidP="00615454">
      <w:pPr>
        <w:jc w:val="both"/>
        <w:rPr>
          <w:sz w:val="22"/>
          <w:szCs w:val="22"/>
        </w:rPr>
      </w:pPr>
      <w:r>
        <w:rPr>
          <w:sz w:val="22"/>
          <w:szCs w:val="22"/>
        </w:rPr>
        <w:t xml:space="preserve">Office hours: M and </w:t>
      </w:r>
      <w:proofErr w:type="spellStart"/>
      <w:r>
        <w:rPr>
          <w:sz w:val="22"/>
          <w:szCs w:val="22"/>
        </w:rPr>
        <w:t>Th</w:t>
      </w:r>
      <w:proofErr w:type="spellEnd"/>
      <w:r>
        <w:rPr>
          <w:sz w:val="22"/>
          <w:szCs w:val="22"/>
        </w:rPr>
        <w:t xml:space="preserve"> 4-5:30pm</w:t>
      </w:r>
      <w:r w:rsidRPr="008B2053">
        <w:rPr>
          <w:sz w:val="22"/>
          <w:szCs w:val="22"/>
        </w:rPr>
        <w:tab/>
      </w:r>
      <w:r w:rsidRPr="008B2053">
        <w:rPr>
          <w:sz w:val="22"/>
          <w:szCs w:val="22"/>
        </w:rPr>
        <w:tab/>
      </w:r>
      <w:r w:rsidRPr="008B2053">
        <w:rPr>
          <w:sz w:val="22"/>
          <w:szCs w:val="22"/>
        </w:rPr>
        <w:tab/>
      </w:r>
      <w:r w:rsidRPr="008B2053">
        <w:rPr>
          <w:sz w:val="22"/>
          <w:szCs w:val="22"/>
        </w:rPr>
        <w:tab/>
      </w:r>
      <w:r w:rsidRPr="008B2053">
        <w:rPr>
          <w:sz w:val="22"/>
          <w:szCs w:val="22"/>
        </w:rPr>
        <w:tab/>
        <w:t xml:space="preserve">office </w:t>
      </w:r>
      <w:proofErr w:type="spellStart"/>
      <w:r w:rsidRPr="008B2053">
        <w:rPr>
          <w:sz w:val="22"/>
          <w:szCs w:val="22"/>
        </w:rPr>
        <w:t>tel</w:t>
      </w:r>
      <w:proofErr w:type="spellEnd"/>
      <w:r w:rsidRPr="008B2053">
        <w:rPr>
          <w:sz w:val="22"/>
          <w:szCs w:val="22"/>
        </w:rPr>
        <w:t>: 658-4699</w:t>
      </w:r>
    </w:p>
    <w:p w14:paraId="7C57B998" w14:textId="77777777" w:rsidR="00615454" w:rsidRPr="008B2053" w:rsidRDefault="00615454" w:rsidP="00615454">
      <w:pPr>
        <w:jc w:val="both"/>
        <w:rPr>
          <w:sz w:val="22"/>
          <w:szCs w:val="22"/>
        </w:rPr>
      </w:pPr>
      <w:proofErr w:type="gramStart"/>
      <w:r w:rsidRPr="008B2053">
        <w:rPr>
          <w:sz w:val="22"/>
          <w:szCs w:val="22"/>
        </w:rPr>
        <w:t>and</w:t>
      </w:r>
      <w:proofErr w:type="gramEnd"/>
      <w:r w:rsidRPr="008B2053">
        <w:rPr>
          <w:sz w:val="22"/>
          <w:szCs w:val="22"/>
        </w:rPr>
        <w:t xml:space="preserve"> by appointment </w:t>
      </w:r>
      <w:r w:rsidRPr="008B2053">
        <w:rPr>
          <w:sz w:val="22"/>
          <w:szCs w:val="22"/>
        </w:rPr>
        <w:tab/>
      </w:r>
      <w:r w:rsidRPr="008B2053">
        <w:rPr>
          <w:sz w:val="22"/>
          <w:szCs w:val="22"/>
        </w:rPr>
        <w:tab/>
      </w:r>
      <w:r w:rsidRPr="008B2053">
        <w:rPr>
          <w:sz w:val="22"/>
          <w:szCs w:val="22"/>
        </w:rPr>
        <w:tab/>
      </w:r>
      <w:r w:rsidRPr="008B2053">
        <w:rPr>
          <w:sz w:val="22"/>
          <w:szCs w:val="22"/>
        </w:rPr>
        <w:tab/>
      </w:r>
      <w:r w:rsidRPr="008B2053">
        <w:rPr>
          <w:sz w:val="22"/>
          <w:szCs w:val="22"/>
        </w:rPr>
        <w:tab/>
      </w:r>
      <w:r w:rsidRPr="008B2053">
        <w:rPr>
          <w:sz w:val="22"/>
          <w:szCs w:val="22"/>
        </w:rPr>
        <w:tab/>
      </w:r>
      <w:r w:rsidRPr="008B2053">
        <w:rPr>
          <w:sz w:val="22"/>
          <w:szCs w:val="22"/>
        </w:rPr>
        <w:tab/>
        <w:t xml:space="preserve">Office: 221 Asbury </w:t>
      </w:r>
    </w:p>
    <w:p w14:paraId="4C77EA4A" w14:textId="77777777" w:rsidR="00615454" w:rsidRPr="008B2053" w:rsidRDefault="00615454" w:rsidP="00615454">
      <w:pPr>
        <w:jc w:val="both"/>
        <w:rPr>
          <w:b/>
          <w:sz w:val="22"/>
          <w:szCs w:val="22"/>
        </w:rPr>
      </w:pPr>
    </w:p>
    <w:p w14:paraId="2F63EC48" w14:textId="77777777" w:rsidR="00615454" w:rsidRPr="008B2053" w:rsidRDefault="00615454" w:rsidP="00615454">
      <w:pPr>
        <w:jc w:val="center"/>
        <w:rPr>
          <w:b/>
          <w:sz w:val="22"/>
          <w:szCs w:val="22"/>
        </w:rPr>
      </w:pPr>
      <w:r>
        <w:rPr>
          <w:b/>
          <w:sz w:val="22"/>
          <w:szCs w:val="22"/>
        </w:rPr>
        <w:t xml:space="preserve">Spring 2013 – ANTHROPOLOGY 450 </w:t>
      </w:r>
    </w:p>
    <w:p w14:paraId="276C4001" w14:textId="77777777" w:rsidR="00615454" w:rsidRPr="008B2053" w:rsidRDefault="00615454" w:rsidP="00615454">
      <w:pPr>
        <w:jc w:val="center"/>
        <w:rPr>
          <w:b/>
          <w:sz w:val="22"/>
          <w:szCs w:val="22"/>
        </w:rPr>
      </w:pPr>
      <w:r w:rsidRPr="008B2053">
        <w:rPr>
          <w:b/>
          <w:sz w:val="22"/>
          <w:szCs w:val="22"/>
        </w:rPr>
        <w:t>ETHNOGRAPHIC METHODS – MODES OF INQUIRY IN ANTHROPOLOGICAL RESEARCH</w:t>
      </w:r>
    </w:p>
    <w:p w14:paraId="7EE02287" w14:textId="77777777" w:rsidR="00615454" w:rsidRPr="008B2053" w:rsidRDefault="00615454" w:rsidP="00615454">
      <w:pPr>
        <w:jc w:val="center"/>
        <w:rPr>
          <w:sz w:val="22"/>
          <w:szCs w:val="22"/>
        </w:rPr>
      </w:pPr>
      <w:r>
        <w:rPr>
          <w:b/>
          <w:sz w:val="22"/>
          <w:szCs w:val="22"/>
        </w:rPr>
        <w:t>T/TH 2:20 – 3:50pm Asbury 112</w:t>
      </w:r>
    </w:p>
    <w:p w14:paraId="77998FC6" w14:textId="77777777" w:rsidR="00615454" w:rsidRPr="008B2053" w:rsidRDefault="00615454" w:rsidP="00615454">
      <w:pPr>
        <w:jc w:val="both"/>
        <w:rPr>
          <w:sz w:val="22"/>
          <w:szCs w:val="22"/>
        </w:rPr>
      </w:pPr>
    </w:p>
    <w:p w14:paraId="592D8D26" w14:textId="77777777" w:rsidR="00615454" w:rsidRPr="008B2053" w:rsidRDefault="00615454" w:rsidP="00615454">
      <w:pPr>
        <w:jc w:val="center"/>
        <w:rPr>
          <w:i/>
          <w:sz w:val="22"/>
          <w:szCs w:val="22"/>
        </w:rPr>
      </w:pPr>
      <w:r w:rsidRPr="008B2053">
        <w:rPr>
          <w:i/>
          <w:sz w:val="22"/>
          <w:szCs w:val="22"/>
        </w:rPr>
        <w:t>I have a general idea about their life and some acquaintance with their language, and if I can somehow only “document” all this, I’ll have valuable material.</w:t>
      </w:r>
    </w:p>
    <w:p w14:paraId="438CCC23" w14:textId="77777777" w:rsidR="00615454" w:rsidRPr="008B2053" w:rsidRDefault="00615454" w:rsidP="00615454">
      <w:pPr>
        <w:jc w:val="center"/>
        <w:rPr>
          <w:sz w:val="22"/>
          <w:szCs w:val="22"/>
        </w:rPr>
      </w:pPr>
      <w:r w:rsidRPr="008B2053">
        <w:rPr>
          <w:sz w:val="22"/>
          <w:szCs w:val="22"/>
        </w:rPr>
        <w:t>[</w:t>
      </w:r>
      <w:proofErr w:type="spellStart"/>
      <w:r w:rsidRPr="008B2053">
        <w:rPr>
          <w:sz w:val="22"/>
          <w:szCs w:val="22"/>
        </w:rPr>
        <w:t>Bronislaw</w:t>
      </w:r>
      <w:proofErr w:type="spellEnd"/>
      <w:r w:rsidRPr="008B2053">
        <w:rPr>
          <w:sz w:val="22"/>
          <w:szCs w:val="22"/>
        </w:rPr>
        <w:t xml:space="preserve"> Malinowski, </w:t>
      </w:r>
      <w:r w:rsidRPr="008B2053">
        <w:rPr>
          <w:i/>
          <w:sz w:val="22"/>
          <w:szCs w:val="22"/>
        </w:rPr>
        <w:t>A Diary in the Strict Sense of the Term]</w:t>
      </w:r>
    </w:p>
    <w:p w14:paraId="0B8032AF" w14:textId="77777777" w:rsidR="00615454" w:rsidRPr="008B2053" w:rsidRDefault="00615454" w:rsidP="00615454">
      <w:pPr>
        <w:pStyle w:val="Title"/>
        <w:jc w:val="both"/>
        <w:rPr>
          <w:b w:val="0"/>
          <w:sz w:val="22"/>
          <w:szCs w:val="22"/>
        </w:rPr>
      </w:pPr>
    </w:p>
    <w:p w14:paraId="5025207E" w14:textId="77777777" w:rsidR="00615454" w:rsidRPr="008B2053" w:rsidRDefault="00615454" w:rsidP="00615454">
      <w:pPr>
        <w:jc w:val="both"/>
        <w:rPr>
          <w:sz w:val="22"/>
          <w:szCs w:val="22"/>
        </w:rPr>
      </w:pPr>
    </w:p>
    <w:p w14:paraId="3B5C4F1A" w14:textId="77777777" w:rsidR="00615454" w:rsidRPr="008B2053" w:rsidRDefault="00615454" w:rsidP="00615454">
      <w:pPr>
        <w:jc w:val="both"/>
        <w:rPr>
          <w:b/>
          <w:sz w:val="22"/>
          <w:szCs w:val="22"/>
        </w:rPr>
      </w:pPr>
      <w:r w:rsidRPr="008B2053">
        <w:rPr>
          <w:b/>
          <w:sz w:val="22"/>
          <w:szCs w:val="22"/>
          <w:u w:val="single"/>
        </w:rPr>
        <w:t>COURSE DESCRIPTION</w:t>
      </w:r>
      <w:r w:rsidRPr="008B2053">
        <w:rPr>
          <w:b/>
          <w:sz w:val="22"/>
          <w:szCs w:val="22"/>
        </w:rPr>
        <w:t xml:space="preserve">: </w:t>
      </w:r>
    </w:p>
    <w:p w14:paraId="5F535D4E" w14:textId="77777777" w:rsidR="00615454" w:rsidRPr="008B2053" w:rsidRDefault="00615454" w:rsidP="00615454">
      <w:pPr>
        <w:jc w:val="both"/>
        <w:rPr>
          <w:sz w:val="22"/>
          <w:szCs w:val="22"/>
        </w:rPr>
      </w:pPr>
      <w:r w:rsidRPr="008B2053">
        <w:rPr>
          <w:sz w:val="22"/>
          <w:szCs w:val="22"/>
        </w:rPr>
        <w:t>Doing field ethnography defines the American cultural anthropologist.  This tradition was begun in the early 20</w:t>
      </w:r>
      <w:r w:rsidRPr="008B2053">
        <w:rPr>
          <w:sz w:val="22"/>
          <w:szCs w:val="22"/>
          <w:vertAlign w:val="superscript"/>
        </w:rPr>
        <w:t>th</w:t>
      </w:r>
      <w:r w:rsidRPr="008B2053">
        <w:rPr>
          <w:sz w:val="22"/>
          <w:szCs w:val="22"/>
        </w:rPr>
        <w:t xml:space="preserve"> century by Franz Boas who wanted to teach his students a corrective to what he saw as the increasing tradition of “armchair” speculation and analysis that ran the risk of being unscientific.  Boas wanted us, anthropologists and others interested in other documenting other cultures and lives, to get up out of that chair (yesterday’s version of the couch potato) and actually *do* anthropology, to actually *do* fieldwork and participate and observe in the lives of others in systematic fashion with comparable data.  So that’s what this course is about – YOU are going to get out there and understand how the </w:t>
      </w:r>
      <w:r w:rsidRPr="008B2053">
        <w:rPr>
          <w:i/>
          <w:sz w:val="22"/>
          <w:szCs w:val="22"/>
        </w:rPr>
        <w:t>science</w:t>
      </w:r>
      <w:r w:rsidRPr="008B2053">
        <w:rPr>
          <w:sz w:val="22"/>
          <w:szCs w:val="22"/>
        </w:rPr>
        <w:t xml:space="preserve"> of anthropology actually works.  </w:t>
      </w:r>
    </w:p>
    <w:p w14:paraId="1C2F5068" w14:textId="77777777" w:rsidR="00615454" w:rsidRPr="008B2053" w:rsidRDefault="00615454" w:rsidP="00615454">
      <w:pPr>
        <w:jc w:val="both"/>
        <w:rPr>
          <w:sz w:val="22"/>
          <w:szCs w:val="22"/>
        </w:rPr>
      </w:pPr>
    </w:p>
    <w:p w14:paraId="5E2C5BCE" w14:textId="77777777" w:rsidR="00615454" w:rsidRPr="008B2053" w:rsidRDefault="00615454" w:rsidP="00615454">
      <w:pPr>
        <w:jc w:val="both"/>
        <w:rPr>
          <w:sz w:val="22"/>
          <w:szCs w:val="22"/>
        </w:rPr>
      </w:pPr>
      <w:r w:rsidRPr="008B2053">
        <w:rPr>
          <w:sz w:val="22"/>
          <w:szCs w:val="22"/>
        </w:rPr>
        <w:t xml:space="preserve">This course will introduce the methods used by anthropologists to undertake research that describes and analyzes aspects of the social and cultural world around them.  Through a variety of in and out of class exercises you will gather and analyze data and understand the benefits and challenges to qualitative research.  By the end of the course you should have a good idea about and some practical experience in evaluating the research of others and planning and conducting your own research in terms of 1) identifying reasonable research problems, 2) selecting appropriate research methods, 3) developing research strategies, 4) collecting and analyzing data, and 5) reporting research findings in written and oral form.  Throughout the course, we will focus on the ethics of undertaking research and the effects of the political climate in which research takes place.  </w:t>
      </w:r>
    </w:p>
    <w:p w14:paraId="66CAC640" w14:textId="77777777" w:rsidR="00615454" w:rsidRPr="008B2053" w:rsidRDefault="00615454" w:rsidP="00615454">
      <w:pPr>
        <w:jc w:val="both"/>
        <w:rPr>
          <w:b/>
          <w:sz w:val="22"/>
          <w:szCs w:val="22"/>
        </w:rPr>
      </w:pPr>
    </w:p>
    <w:p w14:paraId="0C246BFB" w14:textId="77777777" w:rsidR="00615454" w:rsidRPr="008B2053" w:rsidRDefault="00615454" w:rsidP="00615454">
      <w:pPr>
        <w:jc w:val="both"/>
        <w:rPr>
          <w:sz w:val="22"/>
          <w:szCs w:val="22"/>
        </w:rPr>
      </w:pPr>
      <w:r w:rsidRPr="008B2053">
        <w:rPr>
          <w:sz w:val="22"/>
          <w:szCs w:val="22"/>
        </w:rPr>
        <w:t xml:space="preserve">We will examine qualitative methods used in anthropology, focusing primarily on participant-observation, on asking questions, on writing </w:t>
      </w:r>
      <w:proofErr w:type="spellStart"/>
      <w:r w:rsidRPr="008B2053">
        <w:rPr>
          <w:sz w:val="22"/>
          <w:szCs w:val="22"/>
        </w:rPr>
        <w:t>fieldnotes</w:t>
      </w:r>
      <w:proofErr w:type="spellEnd"/>
      <w:r w:rsidRPr="008B2053">
        <w:rPr>
          <w:sz w:val="22"/>
          <w:szCs w:val="22"/>
        </w:rPr>
        <w:t xml:space="preserve">, and on the transformation of these primary field data into written ethnographic documents.   Ethnography is a fundamental part of anthropology. Ethnography “the writing of culture” is used in two contrasting senses, referring both to the method of qualitative research characterized by living and working among people through the process of participant observation and to the product of this research: the written account. This course will focus both on the process of producing, reading and interpreting written accounts of culture, and on the methodology required for ethnographic research.  </w:t>
      </w:r>
    </w:p>
    <w:p w14:paraId="6C4F30C8" w14:textId="77777777" w:rsidR="00615454" w:rsidRPr="008B2053" w:rsidRDefault="00615454" w:rsidP="00615454">
      <w:pPr>
        <w:jc w:val="both"/>
        <w:rPr>
          <w:sz w:val="22"/>
          <w:szCs w:val="22"/>
        </w:rPr>
      </w:pPr>
    </w:p>
    <w:p w14:paraId="350F5621" w14:textId="77777777" w:rsidR="00615454" w:rsidRPr="008B2053" w:rsidRDefault="00615454" w:rsidP="00615454">
      <w:pPr>
        <w:jc w:val="both"/>
        <w:rPr>
          <w:b/>
          <w:sz w:val="22"/>
          <w:szCs w:val="22"/>
        </w:rPr>
      </w:pPr>
      <w:r w:rsidRPr="008B2053">
        <w:rPr>
          <w:b/>
          <w:sz w:val="22"/>
          <w:szCs w:val="22"/>
          <w:u w:val="single"/>
        </w:rPr>
        <w:t>COURSE GOALS</w:t>
      </w:r>
      <w:r w:rsidRPr="008B2053">
        <w:rPr>
          <w:b/>
          <w:sz w:val="22"/>
          <w:szCs w:val="22"/>
        </w:rPr>
        <w:t>:</w:t>
      </w:r>
    </w:p>
    <w:p w14:paraId="2867F200" w14:textId="77777777" w:rsidR="00615454" w:rsidRPr="008B2053" w:rsidRDefault="00615454" w:rsidP="00615454">
      <w:pPr>
        <w:jc w:val="both"/>
        <w:rPr>
          <w:sz w:val="22"/>
          <w:szCs w:val="22"/>
        </w:rPr>
      </w:pPr>
      <w:r w:rsidRPr="008B2053">
        <w:rPr>
          <w:sz w:val="22"/>
          <w:szCs w:val="22"/>
        </w:rPr>
        <w:t>This course has several primary objectives. One goal is to give you a number of practical, applied tools during the course of the semester, which you will use in ethnographic projects. The second objective is to allow you to practice and implement these tools. The third is to read and discuss work by anthropologists, especially focusing on the lessons they learned and the challenges they faced. The final goal is to help you understand how to move from project design, to project implementation, to data analysis and reporting.</w:t>
      </w:r>
    </w:p>
    <w:p w14:paraId="36BBC4D0" w14:textId="77777777" w:rsidR="00615454" w:rsidRPr="008B2053" w:rsidRDefault="00615454" w:rsidP="00615454">
      <w:pPr>
        <w:jc w:val="both"/>
        <w:rPr>
          <w:sz w:val="22"/>
          <w:szCs w:val="22"/>
        </w:rPr>
      </w:pPr>
    </w:p>
    <w:p w14:paraId="5C7A3F18" w14:textId="77777777" w:rsidR="00615454" w:rsidRPr="008B2053" w:rsidRDefault="00615454" w:rsidP="00615454">
      <w:pPr>
        <w:jc w:val="both"/>
        <w:rPr>
          <w:b/>
          <w:sz w:val="22"/>
          <w:szCs w:val="22"/>
        </w:rPr>
      </w:pPr>
      <w:r w:rsidRPr="008B2053">
        <w:rPr>
          <w:b/>
          <w:sz w:val="22"/>
          <w:szCs w:val="22"/>
          <w:u w:val="single"/>
        </w:rPr>
        <w:t>ACADEMIC INTEGRITY</w:t>
      </w:r>
      <w:r w:rsidRPr="008B2053">
        <w:rPr>
          <w:b/>
          <w:sz w:val="22"/>
          <w:szCs w:val="22"/>
        </w:rPr>
        <w:t xml:space="preserve">: </w:t>
      </w:r>
    </w:p>
    <w:p w14:paraId="58D36C43" w14:textId="77777777" w:rsidR="00615454" w:rsidRPr="008B2053" w:rsidRDefault="00615454" w:rsidP="00615454">
      <w:pPr>
        <w:pStyle w:val="Subtitle"/>
        <w:jc w:val="both"/>
        <w:rPr>
          <w:sz w:val="22"/>
          <w:szCs w:val="22"/>
        </w:rPr>
      </w:pPr>
      <w:r w:rsidRPr="008B2053">
        <w:rPr>
          <w:sz w:val="22"/>
          <w:szCs w:val="22"/>
        </w:rPr>
        <w:t xml:space="preserve">All work must be </w:t>
      </w:r>
      <w:r w:rsidRPr="008B2053">
        <w:rPr>
          <w:b/>
          <w:sz w:val="22"/>
          <w:szCs w:val="22"/>
          <w:u w:val="single"/>
        </w:rPr>
        <w:t>your own</w:t>
      </w:r>
      <w:r w:rsidRPr="008B2053">
        <w:rPr>
          <w:sz w:val="22"/>
          <w:szCs w:val="22"/>
        </w:rPr>
        <w:t xml:space="preserve">.  You must give credit to </w:t>
      </w:r>
      <w:r w:rsidRPr="008B2053">
        <w:rPr>
          <w:b/>
          <w:sz w:val="22"/>
          <w:szCs w:val="22"/>
          <w:u w:val="single"/>
        </w:rPr>
        <w:t>any</w:t>
      </w:r>
      <w:r w:rsidRPr="008B2053">
        <w:rPr>
          <w:sz w:val="22"/>
          <w:szCs w:val="22"/>
        </w:rPr>
        <w:t xml:space="preserve"> information and/or ideas that you use that are not your own by citing it in your work.  Failing to do so will be perceived as plagiarism resulting in a zero on the assignment and possible additional penalties to be decided by the instructor.  If you are unfamiliar with proper citation procedures, you should consult the W center and/or numerous citation sources that are available online, such as (</w:t>
      </w:r>
      <w:hyperlink r:id="rId6" w:history="1">
        <w:r w:rsidRPr="008B2053">
          <w:rPr>
            <w:rStyle w:val="Hyperlink"/>
            <w:sz w:val="22"/>
            <w:szCs w:val="22"/>
          </w:rPr>
          <w:t>http://owl.english.purdue.edu/owl/</w:t>
        </w:r>
      </w:hyperlink>
      <w:r w:rsidRPr="008B2053">
        <w:rPr>
          <w:sz w:val="22"/>
          <w:szCs w:val="22"/>
        </w:rPr>
        <w:t>) where you can compare a variety of proper citation formats.</w:t>
      </w:r>
    </w:p>
    <w:p w14:paraId="41ED196F" w14:textId="77777777" w:rsidR="00615454" w:rsidRPr="008B2053" w:rsidRDefault="00615454" w:rsidP="00615454">
      <w:pPr>
        <w:pStyle w:val="Subtitle"/>
        <w:jc w:val="both"/>
        <w:rPr>
          <w:sz w:val="22"/>
          <w:szCs w:val="22"/>
        </w:rPr>
      </w:pPr>
    </w:p>
    <w:p w14:paraId="3FF5A206" w14:textId="77777777" w:rsidR="00615454" w:rsidRPr="008B2053" w:rsidRDefault="00615454" w:rsidP="00615454">
      <w:pPr>
        <w:jc w:val="both"/>
        <w:rPr>
          <w:sz w:val="22"/>
          <w:szCs w:val="22"/>
        </w:rPr>
      </w:pPr>
      <w:r w:rsidRPr="008B2053">
        <w:rPr>
          <w:sz w:val="22"/>
          <w:szCs w:val="22"/>
        </w:rPr>
        <w:t xml:space="preserve">The results of being accused of trying to pass off someone else’s work as your own are serious.  You can fail the course, the assignment, be put on academic probation or suspended from the University.  If pressures mount and you find yourself in a situation where you are concerned about completing work, </w:t>
      </w:r>
      <w:r w:rsidRPr="008B2053">
        <w:rPr>
          <w:sz w:val="22"/>
          <w:szCs w:val="22"/>
          <w:u w:val="single"/>
        </w:rPr>
        <w:t>please do talk to me</w:t>
      </w:r>
      <w:r w:rsidRPr="008B2053">
        <w:rPr>
          <w:sz w:val="22"/>
          <w:szCs w:val="22"/>
        </w:rPr>
        <w:t>.  Please don’t put yourself in a situation where your integrity is compromised.</w:t>
      </w:r>
    </w:p>
    <w:p w14:paraId="4D558CD5" w14:textId="77777777" w:rsidR="00615454" w:rsidRPr="008B2053" w:rsidRDefault="00615454" w:rsidP="00615454">
      <w:pPr>
        <w:jc w:val="both"/>
        <w:rPr>
          <w:b/>
          <w:sz w:val="22"/>
          <w:szCs w:val="22"/>
        </w:rPr>
      </w:pPr>
    </w:p>
    <w:p w14:paraId="66089A3F" w14:textId="77777777" w:rsidR="00615454" w:rsidRPr="008B2053" w:rsidRDefault="00615454" w:rsidP="00615454">
      <w:pPr>
        <w:jc w:val="both"/>
        <w:rPr>
          <w:sz w:val="22"/>
          <w:szCs w:val="22"/>
        </w:rPr>
      </w:pPr>
      <w:r w:rsidRPr="008B2053">
        <w:rPr>
          <w:b/>
          <w:sz w:val="22"/>
          <w:szCs w:val="22"/>
          <w:u w:val="single"/>
        </w:rPr>
        <w:t>GRADING SCALE</w:t>
      </w:r>
      <w:r w:rsidRPr="008B2053">
        <w:rPr>
          <w:b/>
          <w:sz w:val="22"/>
          <w:szCs w:val="22"/>
        </w:rPr>
        <w:t>:</w:t>
      </w:r>
    </w:p>
    <w:p w14:paraId="73125F0A" w14:textId="77777777" w:rsidR="00615454" w:rsidRPr="008B2053" w:rsidRDefault="00615454" w:rsidP="00615454">
      <w:pPr>
        <w:jc w:val="both"/>
        <w:rPr>
          <w:sz w:val="22"/>
          <w:szCs w:val="22"/>
        </w:rPr>
      </w:pPr>
      <w:r w:rsidRPr="008B2053">
        <w:rPr>
          <w:sz w:val="22"/>
          <w:szCs w:val="22"/>
        </w:rPr>
        <w:t>A   94%+</w:t>
      </w:r>
      <w:r w:rsidRPr="008B2053">
        <w:rPr>
          <w:sz w:val="22"/>
          <w:szCs w:val="22"/>
        </w:rPr>
        <w:tab/>
        <w:t>A- 90-93%</w:t>
      </w:r>
    </w:p>
    <w:p w14:paraId="22D50203" w14:textId="77777777" w:rsidR="00615454" w:rsidRPr="008B2053" w:rsidRDefault="00615454" w:rsidP="00615454">
      <w:pPr>
        <w:jc w:val="both"/>
        <w:rPr>
          <w:sz w:val="22"/>
          <w:szCs w:val="22"/>
        </w:rPr>
      </w:pPr>
      <w:r w:rsidRPr="008B2053">
        <w:rPr>
          <w:sz w:val="22"/>
          <w:szCs w:val="22"/>
        </w:rPr>
        <w:t>B+ 87-89%</w:t>
      </w:r>
      <w:r w:rsidRPr="008B2053">
        <w:rPr>
          <w:sz w:val="22"/>
          <w:szCs w:val="22"/>
        </w:rPr>
        <w:tab/>
        <w:t>B   84-86%</w:t>
      </w:r>
      <w:r w:rsidRPr="008B2053">
        <w:rPr>
          <w:sz w:val="22"/>
          <w:szCs w:val="22"/>
        </w:rPr>
        <w:tab/>
        <w:t>B- 80-83%</w:t>
      </w:r>
    </w:p>
    <w:p w14:paraId="60BAFED6" w14:textId="77777777" w:rsidR="00615454" w:rsidRPr="008B2053" w:rsidRDefault="00615454" w:rsidP="00615454">
      <w:pPr>
        <w:jc w:val="both"/>
        <w:rPr>
          <w:sz w:val="22"/>
          <w:szCs w:val="22"/>
        </w:rPr>
      </w:pPr>
      <w:r w:rsidRPr="008B2053">
        <w:rPr>
          <w:sz w:val="22"/>
          <w:szCs w:val="22"/>
        </w:rPr>
        <w:t>C+ 77-79%</w:t>
      </w:r>
      <w:r w:rsidRPr="008B2053">
        <w:rPr>
          <w:sz w:val="22"/>
          <w:szCs w:val="22"/>
        </w:rPr>
        <w:tab/>
        <w:t>C   74-76%</w:t>
      </w:r>
      <w:r w:rsidRPr="008B2053">
        <w:rPr>
          <w:sz w:val="22"/>
          <w:szCs w:val="22"/>
        </w:rPr>
        <w:tab/>
        <w:t>C- 70-73%</w:t>
      </w:r>
    </w:p>
    <w:p w14:paraId="00CF381B" w14:textId="77777777" w:rsidR="00615454" w:rsidRPr="008B2053" w:rsidRDefault="00615454" w:rsidP="00615454">
      <w:pPr>
        <w:jc w:val="both"/>
        <w:rPr>
          <w:sz w:val="22"/>
          <w:szCs w:val="22"/>
        </w:rPr>
      </w:pPr>
      <w:r w:rsidRPr="008B2053">
        <w:rPr>
          <w:sz w:val="22"/>
          <w:szCs w:val="22"/>
        </w:rPr>
        <w:t>D+ 67-69%</w:t>
      </w:r>
      <w:r w:rsidRPr="008B2053">
        <w:rPr>
          <w:sz w:val="22"/>
          <w:szCs w:val="22"/>
        </w:rPr>
        <w:tab/>
        <w:t>D   64-66%</w:t>
      </w:r>
      <w:r w:rsidRPr="008B2053">
        <w:rPr>
          <w:sz w:val="22"/>
          <w:szCs w:val="22"/>
        </w:rPr>
        <w:tab/>
        <w:t>D- 60-63%</w:t>
      </w:r>
    </w:p>
    <w:p w14:paraId="28A8078D" w14:textId="77777777" w:rsidR="00615454" w:rsidRPr="008B2053" w:rsidRDefault="00615454" w:rsidP="00615454">
      <w:pPr>
        <w:jc w:val="both"/>
        <w:rPr>
          <w:sz w:val="22"/>
          <w:szCs w:val="22"/>
        </w:rPr>
      </w:pPr>
      <w:r w:rsidRPr="008B2053">
        <w:rPr>
          <w:sz w:val="22"/>
          <w:szCs w:val="22"/>
        </w:rPr>
        <w:t>F   59%-</w:t>
      </w:r>
    </w:p>
    <w:p w14:paraId="5136785A" w14:textId="77777777" w:rsidR="00615454" w:rsidRPr="008B2053" w:rsidRDefault="00615454" w:rsidP="00615454">
      <w:pPr>
        <w:pStyle w:val="Subtitle"/>
        <w:jc w:val="both"/>
        <w:rPr>
          <w:sz w:val="22"/>
          <w:szCs w:val="22"/>
        </w:rPr>
      </w:pPr>
    </w:p>
    <w:p w14:paraId="31B3E8A7" w14:textId="77777777" w:rsidR="00615454" w:rsidRPr="008B2053" w:rsidRDefault="00615454" w:rsidP="00615454">
      <w:pPr>
        <w:pStyle w:val="Subtitle"/>
        <w:jc w:val="both"/>
        <w:rPr>
          <w:sz w:val="22"/>
          <w:szCs w:val="22"/>
        </w:rPr>
      </w:pPr>
      <w:r w:rsidRPr="008B2053">
        <w:rPr>
          <w:sz w:val="22"/>
          <w:szCs w:val="22"/>
        </w:rPr>
        <w:t xml:space="preserve">A note on graded materials—you must wait at least 24 hours (but no more than 1 week) before coming to see me about a grade you received on any class material.  I am available for consultation regarding any graded assignment only after you have taken sufficient time to read through both your original work and my comments.  Keep in mind that reviewing graded material means a possible increase OR decrease in the original grade, so be sure to look over your work carefully before bringing it to my attention for a second time.        </w:t>
      </w:r>
    </w:p>
    <w:p w14:paraId="5DF129A1" w14:textId="77777777" w:rsidR="00615454" w:rsidRPr="008B2053" w:rsidRDefault="00615454" w:rsidP="00615454">
      <w:pPr>
        <w:jc w:val="both"/>
        <w:rPr>
          <w:sz w:val="22"/>
          <w:szCs w:val="22"/>
        </w:rPr>
      </w:pPr>
    </w:p>
    <w:p w14:paraId="07D6F2F6" w14:textId="77777777" w:rsidR="00615454" w:rsidRPr="008B2053" w:rsidRDefault="00615454" w:rsidP="00615454">
      <w:pPr>
        <w:jc w:val="both"/>
        <w:rPr>
          <w:sz w:val="22"/>
          <w:szCs w:val="22"/>
        </w:rPr>
      </w:pPr>
      <w:r w:rsidRPr="008B2053">
        <w:rPr>
          <w:sz w:val="22"/>
          <w:szCs w:val="22"/>
        </w:rPr>
        <w:t>The following information will help you better understand the criteria for graded material:</w:t>
      </w:r>
    </w:p>
    <w:p w14:paraId="5C33894D" w14:textId="77777777" w:rsidR="00615454" w:rsidRPr="008B2053" w:rsidRDefault="00615454" w:rsidP="00615454">
      <w:pPr>
        <w:ind w:left="1080"/>
        <w:jc w:val="both"/>
        <w:rPr>
          <w:b/>
          <w:sz w:val="22"/>
          <w:szCs w:val="22"/>
        </w:rPr>
      </w:pPr>
      <w:r w:rsidRPr="008B2053">
        <w:rPr>
          <w:sz w:val="22"/>
          <w:szCs w:val="22"/>
        </w:rPr>
        <w:t xml:space="preserve">A= exceptionally thought-provoking, original, creative in both content and manner of presentation, and a skillful use of concepts and/or materials which are fully supported. </w:t>
      </w:r>
    </w:p>
    <w:p w14:paraId="4027492E" w14:textId="77777777" w:rsidR="00615454" w:rsidRPr="008B2053" w:rsidRDefault="00615454" w:rsidP="00615454">
      <w:pPr>
        <w:ind w:left="1080"/>
        <w:jc w:val="both"/>
        <w:rPr>
          <w:sz w:val="22"/>
          <w:szCs w:val="22"/>
        </w:rPr>
      </w:pPr>
    </w:p>
    <w:p w14:paraId="3E2F4D5E" w14:textId="77777777" w:rsidR="00615454" w:rsidRPr="008B2053" w:rsidRDefault="00615454" w:rsidP="00615454">
      <w:pPr>
        <w:ind w:left="1080"/>
        <w:jc w:val="both"/>
        <w:rPr>
          <w:sz w:val="22"/>
          <w:szCs w:val="22"/>
        </w:rPr>
      </w:pPr>
      <w:r w:rsidRPr="008B2053">
        <w:rPr>
          <w:sz w:val="22"/>
          <w:szCs w:val="22"/>
        </w:rPr>
        <w:t xml:space="preserve">B= presents a solid understanding of the subject matter and an ability to handle the issues and materials encountered in the subject with only minor errors.  </w:t>
      </w:r>
    </w:p>
    <w:p w14:paraId="37B7D8F4" w14:textId="77777777" w:rsidR="00615454" w:rsidRPr="008B2053" w:rsidRDefault="00615454" w:rsidP="00615454">
      <w:pPr>
        <w:ind w:firstLine="720"/>
        <w:jc w:val="both"/>
        <w:rPr>
          <w:sz w:val="22"/>
          <w:szCs w:val="22"/>
        </w:rPr>
      </w:pPr>
    </w:p>
    <w:p w14:paraId="230ADF43" w14:textId="77777777" w:rsidR="00615454" w:rsidRPr="008B2053" w:rsidRDefault="00615454" w:rsidP="00615454">
      <w:pPr>
        <w:ind w:left="1080"/>
        <w:jc w:val="both"/>
        <w:rPr>
          <w:sz w:val="22"/>
          <w:szCs w:val="22"/>
        </w:rPr>
      </w:pPr>
      <w:r w:rsidRPr="008B2053">
        <w:rPr>
          <w:sz w:val="22"/>
          <w:szCs w:val="22"/>
        </w:rPr>
        <w:t xml:space="preserve">C= demonstrates an adequate understanding of the subject matter with central ideas present, but too general, repetitious and not clearly supported or integrated with evidence and details. </w:t>
      </w:r>
    </w:p>
    <w:p w14:paraId="7323BFEA" w14:textId="77777777" w:rsidR="00615454" w:rsidRPr="008B2053" w:rsidRDefault="00615454" w:rsidP="00615454">
      <w:pPr>
        <w:ind w:left="1080"/>
        <w:jc w:val="both"/>
        <w:rPr>
          <w:sz w:val="22"/>
          <w:szCs w:val="22"/>
        </w:rPr>
      </w:pPr>
    </w:p>
    <w:p w14:paraId="3D866526" w14:textId="77777777" w:rsidR="00615454" w:rsidRPr="008B2053" w:rsidRDefault="00615454" w:rsidP="00615454">
      <w:pPr>
        <w:ind w:left="1080"/>
        <w:jc w:val="both"/>
        <w:rPr>
          <w:sz w:val="22"/>
          <w:szCs w:val="22"/>
        </w:rPr>
      </w:pPr>
      <w:r w:rsidRPr="008B2053">
        <w:rPr>
          <w:sz w:val="22"/>
          <w:szCs w:val="22"/>
        </w:rPr>
        <w:t xml:space="preserve">D= a minimally acceptable performance with a confusing central idea and lacking details.  Parts of the assignment are missing and/or incomplete. </w:t>
      </w:r>
    </w:p>
    <w:p w14:paraId="67E3476E" w14:textId="77777777" w:rsidR="00615454" w:rsidRPr="008B2053" w:rsidRDefault="00615454" w:rsidP="00615454">
      <w:pPr>
        <w:jc w:val="both"/>
        <w:rPr>
          <w:sz w:val="22"/>
          <w:szCs w:val="22"/>
        </w:rPr>
      </w:pPr>
    </w:p>
    <w:p w14:paraId="153844FE" w14:textId="77777777" w:rsidR="00615454" w:rsidRPr="008B2053" w:rsidRDefault="00615454" w:rsidP="00615454">
      <w:pPr>
        <w:ind w:left="1080"/>
        <w:jc w:val="both"/>
        <w:rPr>
          <w:sz w:val="22"/>
          <w:szCs w:val="22"/>
        </w:rPr>
      </w:pPr>
      <w:r w:rsidRPr="008B2053">
        <w:rPr>
          <w:sz w:val="22"/>
          <w:szCs w:val="22"/>
        </w:rPr>
        <w:t>F= shows lack of effort and minimal comprehension of material with major mechanical errors, no thesis, and misuse of key concepts.</w:t>
      </w:r>
    </w:p>
    <w:p w14:paraId="2ABB8BAF" w14:textId="77777777" w:rsidR="00615454" w:rsidRPr="008B2053" w:rsidRDefault="00615454" w:rsidP="00615454">
      <w:pPr>
        <w:pStyle w:val="Subtitle"/>
        <w:jc w:val="both"/>
        <w:rPr>
          <w:b/>
          <w:sz w:val="22"/>
          <w:szCs w:val="22"/>
        </w:rPr>
      </w:pPr>
    </w:p>
    <w:p w14:paraId="77EA7005" w14:textId="77777777" w:rsidR="00615454" w:rsidRPr="008B2053" w:rsidRDefault="00615454" w:rsidP="00615454">
      <w:pPr>
        <w:pStyle w:val="Subtitle"/>
        <w:jc w:val="both"/>
        <w:rPr>
          <w:b/>
          <w:sz w:val="22"/>
          <w:szCs w:val="22"/>
        </w:rPr>
      </w:pPr>
      <w:r w:rsidRPr="008B2053">
        <w:rPr>
          <w:b/>
          <w:sz w:val="22"/>
          <w:szCs w:val="22"/>
          <w:u w:val="single"/>
        </w:rPr>
        <w:t>POLICY ON ASSIGNMENTS</w:t>
      </w:r>
      <w:r w:rsidRPr="008B2053">
        <w:rPr>
          <w:b/>
          <w:sz w:val="22"/>
          <w:szCs w:val="22"/>
        </w:rPr>
        <w:t>:</w:t>
      </w:r>
    </w:p>
    <w:p w14:paraId="77D8598A" w14:textId="77777777" w:rsidR="00615454" w:rsidRPr="008B2053" w:rsidRDefault="00615454" w:rsidP="00615454">
      <w:pPr>
        <w:pStyle w:val="Subtitle"/>
        <w:jc w:val="both"/>
        <w:rPr>
          <w:sz w:val="22"/>
          <w:szCs w:val="22"/>
        </w:rPr>
      </w:pPr>
      <w:r w:rsidRPr="008B2053">
        <w:rPr>
          <w:sz w:val="22"/>
          <w:szCs w:val="22"/>
        </w:rPr>
        <w:t xml:space="preserve">It is important that students pay close attention to the details on assignments, which will be provided in handouts.  Hard copy assignments must be turned in </w:t>
      </w:r>
      <w:r w:rsidRPr="008B2053">
        <w:rPr>
          <w:b/>
          <w:sz w:val="22"/>
          <w:szCs w:val="22"/>
        </w:rPr>
        <w:t>NUMBERED AND STAPLED</w:t>
      </w:r>
      <w:r w:rsidRPr="008B2053">
        <w:rPr>
          <w:sz w:val="22"/>
          <w:szCs w:val="22"/>
        </w:rPr>
        <w:t xml:space="preserve"> (electronic copies must also have page numbers—also it is the students responsibility to make </w:t>
      </w:r>
      <w:r w:rsidRPr="008B2053">
        <w:rPr>
          <w:sz w:val="22"/>
          <w:szCs w:val="22"/>
        </w:rPr>
        <w:lastRenderedPageBreak/>
        <w:t xml:space="preserve">sure their assignment is properly attached to the email).  All assignments are due at the beginning of the class session, unless otherwise noted.  Late assignments will not be accepted without a medical excuse or otherwise documented emergency.  The instructor retains the right to lower the grade on any late assignment accepted.  If you must miss class on the day an assignment is due, it is your responsibility to turn the assignment in early.  </w:t>
      </w:r>
    </w:p>
    <w:p w14:paraId="41EFE85C" w14:textId="77777777" w:rsidR="00615454" w:rsidRPr="008B2053" w:rsidRDefault="00615454" w:rsidP="00615454">
      <w:pPr>
        <w:pStyle w:val="Subtitle"/>
        <w:jc w:val="both"/>
        <w:rPr>
          <w:sz w:val="22"/>
          <w:szCs w:val="22"/>
        </w:rPr>
      </w:pPr>
    </w:p>
    <w:p w14:paraId="2BB1FA8C" w14:textId="77777777" w:rsidR="00615454" w:rsidRPr="008B2053" w:rsidRDefault="00615454" w:rsidP="00615454">
      <w:pPr>
        <w:pStyle w:val="Subtitle"/>
        <w:jc w:val="both"/>
        <w:rPr>
          <w:sz w:val="22"/>
          <w:szCs w:val="22"/>
        </w:rPr>
      </w:pPr>
      <w:r w:rsidRPr="008B2053">
        <w:rPr>
          <w:sz w:val="22"/>
          <w:szCs w:val="22"/>
        </w:rPr>
        <w:t xml:space="preserve">*Be sure to </w:t>
      </w:r>
      <w:r w:rsidRPr="008B2053">
        <w:rPr>
          <w:b/>
          <w:sz w:val="22"/>
          <w:szCs w:val="22"/>
        </w:rPr>
        <w:t>READ</w:t>
      </w:r>
      <w:r w:rsidRPr="008B2053">
        <w:rPr>
          <w:sz w:val="22"/>
          <w:szCs w:val="22"/>
        </w:rPr>
        <w:t xml:space="preserve"> this </w:t>
      </w:r>
      <w:r w:rsidRPr="008B2053">
        <w:rPr>
          <w:b/>
          <w:sz w:val="22"/>
          <w:szCs w:val="22"/>
        </w:rPr>
        <w:t>SYLLABUS</w:t>
      </w:r>
      <w:r w:rsidRPr="008B2053">
        <w:rPr>
          <w:sz w:val="22"/>
          <w:szCs w:val="22"/>
        </w:rPr>
        <w:t xml:space="preserve"> carefully and completely – it gives you details about important due dates!</w:t>
      </w:r>
    </w:p>
    <w:p w14:paraId="65E5A0A1" w14:textId="77777777" w:rsidR="00615454" w:rsidRPr="008B2053" w:rsidRDefault="00615454" w:rsidP="00615454">
      <w:pPr>
        <w:pStyle w:val="Subtitle"/>
        <w:jc w:val="both"/>
        <w:rPr>
          <w:b/>
          <w:sz w:val="22"/>
          <w:szCs w:val="22"/>
        </w:rPr>
      </w:pPr>
    </w:p>
    <w:p w14:paraId="35501D2D" w14:textId="77777777" w:rsidR="00615454" w:rsidRPr="008B2053" w:rsidRDefault="00615454" w:rsidP="00615454">
      <w:pPr>
        <w:pStyle w:val="Subtitle"/>
        <w:jc w:val="both"/>
        <w:rPr>
          <w:b/>
          <w:sz w:val="22"/>
          <w:szCs w:val="22"/>
        </w:rPr>
      </w:pPr>
      <w:r w:rsidRPr="008B2053">
        <w:rPr>
          <w:b/>
          <w:sz w:val="22"/>
          <w:szCs w:val="22"/>
          <w:u w:val="single"/>
        </w:rPr>
        <w:t>POLICY ON ATTENDANCE</w:t>
      </w:r>
      <w:r w:rsidRPr="008B2053">
        <w:rPr>
          <w:b/>
          <w:sz w:val="22"/>
          <w:szCs w:val="22"/>
        </w:rPr>
        <w:t>:</w:t>
      </w:r>
    </w:p>
    <w:p w14:paraId="5D7C1546" w14:textId="77777777" w:rsidR="00615454" w:rsidRPr="008B2053" w:rsidRDefault="00615454" w:rsidP="00615454">
      <w:pPr>
        <w:pStyle w:val="Subtitle"/>
        <w:jc w:val="both"/>
        <w:rPr>
          <w:sz w:val="22"/>
          <w:szCs w:val="22"/>
        </w:rPr>
      </w:pPr>
      <w:r w:rsidRPr="008B2053">
        <w:rPr>
          <w:sz w:val="22"/>
          <w:szCs w:val="22"/>
        </w:rPr>
        <w:t xml:space="preserve">Regular attendance and active class participation is required. Irregular attendance </w:t>
      </w:r>
      <w:r>
        <w:rPr>
          <w:sz w:val="22"/>
          <w:szCs w:val="22"/>
        </w:rPr>
        <w:t xml:space="preserve">(even if excused) </w:t>
      </w:r>
      <w:r w:rsidRPr="008B2053">
        <w:rPr>
          <w:sz w:val="22"/>
          <w:szCs w:val="22"/>
        </w:rPr>
        <w:t>and repeated late arrivals will result in the lowe</w:t>
      </w:r>
      <w:r>
        <w:rPr>
          <w:sz w:val="22"/>
          <w:szCs w:val="22"/>
        </w:rPr>
        <w:t xml:space="preserve">ring of the final course grade.  </w:t>
      </w:r>
    </w:p>
    <w:p w14:paraId="7C48F4AB" w14:textId="77777777" w:rsidR="00615454" w:rsidRPr="008B2053" w:rsidRDefault="00615454" w:rsidP="00615454">
      <w:pPr>
        <w:pStyle w:val="Subtitle"/>
        <w:jc w:val="both"/>
        <w:rPr>
          <w:sz w:val="22"/>
          <w:szCs w:val="22"/>
        </w:rPr>
      </w:pPr>
    </w:p>
    <w:p w14:paraId="15DF46F3" w14:textId="77777777" w:rsidR="00615454" w:rsidRPr="008B2053" w:rsidRDefault="00615454" w:rsidP="00615454">
      <w:pPr>
        <w:pStyle w:val="Subtitle"/>
        <w:jc w:val="both"/>
        <w:rPr>
          <w:b/>
          <w:sz w:val="22"/>
          <w:szCs w:val="22"/>
        </w:rPr>
      </w:pPr>
      <w:r w:rsidRPr="008B2053">
        <w:rPr>
          <w:b/>
          <w:sz w:val="22"/>
          <w:szCs w:val="22"/>
        </w:rPr>
        <w:t>Class Preparation:</w:t>
      </w:r>
    </w:p>
    <w:p w14:paraId="31B19173" w14:textId="77777777" w:rsidR="00615454" w:rsidRPr="008B2053" w:rsidRDefault="00615454" w:rsidP="00615454">
      <w:pPr>
        <w:pStyle w:val="Subtitle"/>
        <w:jc w:val="both"/>
        <w:rPr>
          <w:sz w:val="22"/>
          <w:szCs w:val="22"/>
        </w:rPr>
      </w:pPr>
      <w:r w:rsidRPr="008B2053">
        <w:rPr>
          <w:sz w:val="22"/>
          <w:szCs w:val="22"/>
        </w:rPr>
        <w:t xml:space="preserve">Your class preparation is essential to your required active participation in the course.  You must complete assigned readings </w:t>
      </w:r>
      <w:r w:rsidRPr="008B2053">
        <w:rPr>
          <w:b/>
          <w:sz w:val="22"/>
          <w:szCs w:val="22"/>
          <w:u w:val="single"/>
        </w:rPr>
        <w:t>before</w:t>
      </w:r>
      <w:r w:rsidRPr="008B2053">
        <w:rPr>
          <w:sz w:val="22"/>
          <w:szCs w:val="22"/>
        </w:rPr>
        <w:t xml:space="preserve"> the class period for which they are assigned.  You must come to class with prepared questions and comments regarding the assigned readings. This will help ensure your active participation in class.  [See below for elaboration on participation and grading]</w:t>
      </w:r>
    </w:p>
    <w:p w14:paraId="0425B2F6" w14:textId="77777777" w:rsidR="00615454" w:rsidRPr="008B2053" w:rsidRDefault="00615454" w:rsidP="00615454">
      <w:pPr>
        <w:pStyle w:val="Subtitle"/>
        <w:jc w:val="both"/>
        <w:rPr>
          <w:sz w:val="22"/>
          <w:szCs w:val="22"/>
        </w:rPr>
      </w:pPr>
    </w:p>
    <w:p w14:paraId="354F341A" w14:textId="77777777" w:rsidR="00615454" w:rsidRPr="008B2053" w:rsidRDefault="00615454" w:rsidP="00615454">
      <w:pPr>
        <w:pStyle w:val="Subtitle"/>
        <w:ind w:left="720"/>
        <w:jc w:val="both"/>
        <w:rPr>
          <w:b/>
          <w:sz w:val="22"/>
          <w:szCs w:val="22"/>
        </w:rPr>
      </w:pPr>
      <w:r w:rsidRPr="008B2053">
        <w:rPr>
          <w:sz w:val="22"/>
          <w:szCs w:val="22"/>
        </w:rPr>
        <w:t xml:space="preserve">Things to think about regarding the readings: What was the author’s main point/thesis?  How does this relate to the class topic?  What connection can you make between the reading and your own life? </w:t>
      </w:r>
    </w:p>
    <w:p w14:paraId="3A8E8DC8" w14:textId="77777777" w:rsidR="00615454" w:rsidRPr="008B2053" w:rsidRDefault="00615454" w:rsidP="00615454">
      <w:pPr>
        <w:jc w:val="both"/>
        <w:rPr>
          <w:b/>
          <w:sz w:val="22"/>
          <w:szCs w:val="22"/>
        </w:rPr>
      </w:pPr>
    </w:p>
    <w:p w14:paraId="09E1FE50" w14:textId="77777777" w:rsidR="00615454" w:rsidRPr="008B2053" w:rsidRDefault="00615454" w:rsidP="00615454">
      <w:pPr>
        <w:rPr>
          <w:b/>
          <w:sz w:val="22"/>
          <w:szCs w:val="22"/>
          <w:u w:val="single"/>
        </w:rPr>
      </w:pPr>
      <w:r w:rsidRPr="008B2053">
        <w:rPr>
          <w:b/>
          <w:sz w:val="22"/>
          <w:szCs w:val="22"/>
          <w:u w:val="single"/>
        </w:rPr>
        <w:t>ASSIGNMENTS:</w:t>
      </w:r>
    </w:p>
    <w:p w14:paraId="3DE5EF92" w14:textId="77777777" w:rsidR="00615454" w:rsidRPr="008B2053" w:rsidRDefault="00615454" w:rsidP="00615454">
      <w:pPr>
        <w:rPr>
          <w:b/>
          <w:sz w:val="22"/>
          <w:szCs w:val="22"/>
          <w:u w:val="single"/>
        </w:rPr>
      </w:pPr>
    </w:p>
    <w:p w14:paraId="392489D5" w14:textId="77777777" w:rsidR="00615454" w:rsidRPr="008B2053" w:rsidRDefault="00615454" w:rsidP="00615454">
      <w:pPr>
        <w:numPr>
          <w:ilvl w:val="0"/>
          <w:numId w:val="1"/>
        </w:numPr>
        <w:rPr>
          <w:sz w:val="22"/>
          <w:szCs w:val="22"/>
        </w:rPr>
      </w:pPr>
      <w:r w:rsidRPr="008B2053">
        <w:rPr>
          <w:sz w:val="22"/>
          <w:szCs w:val="22"/>
        </w:rPr>
        <w:t>Pilot Field Study Pieces (40%)</w:t>
      </w:r>
    </w:p>
    <w:p w14:paraId="2D4BB971" w14:textId="53F02C8C" w:rsidR="00615454" w:rsidRDefault="00615454" w:rsidP="00531DDB">
      <w:pPr>
        <w:numPr>
          <w:ilvl w:val="1"/>
          <w:numId w:val="1"/>
        </w:numPr>
        <w:rPr>
          <w:sz w:val="22"/>
          <w:szCs w:val="22"/>
        </w:rPr>
      </w:pPr>
      <w:r w:rsidRPr="008B2053">
        <w:rPr>
          <w:sz w:val="22"/>
          <w:szCs w:val="22"/>
        </w:rPr>
        <w:t xml:space="preserve">For this study, you are to select a site and design a mini-research proposal </w:t>
      </w:r>
      <w:r w:rsidRPr="008B2053">
        <w:rPr>
          <w:b/>
          <w:sz w:val="22"/>
          <w:szCs w:val="22"/>
        </w:rPr>
        <w:t>by week 3</w:t>
      </w:r>
      <w:r w:rsidRPr="008B2053">
        <w:rPr>
          <w:sz w:val="22"/>
          <w:szCs w:val="22"/>
        </w:rPr>
        <w:t xml:space="preserve">. Throughout the semester you will do assignments at your chosen field site that are designed to give you practice using specific methods for data collection (4 assignments worth 10% each). </w:t>
      </w:r>
      <w:r w:rsidR="00531DDB">
        <w:rPr>
          <w:sz w:val="22"/>
          <w:szCs w:val="22"/>
        </w:rPr>
        <w:t xml:space="preserve">At least two class periods are dedicated to fostering the opportunity for fieldwork – see the syllabus for specific dates – those opportunities will require you to keep careful </w:t>
      </w:r>
      <w:proofErr w:type="spellStart"/>
      <w:r w:rsidR="00531DDB">
        <w:rPr>
          <w:sz w:val="22"/>
          <w:szCs w:val="22"/>
        </w:rPr>
        <w:t>fieldnotes</w:t>
      </w:r>
      <w:proofErr w:type="spellEnd"/>
      <w:r w:rsidR="00531DDB">
        <w:rPr>
          <w:sz w:val="22"/>
          <w:szCs w:val="22"/>
        </w:rPr>
        <w:t xml:space="preserve"> (as always) and to share significant reflections on them with the class in subsequent periods.</w:t>
      </w:r>
    </w:p>
    <w:p w14:paraId="5AF03F2A" w14:textId="77777777" w:rsidR="00531DDB" w:rsidRPr="008B2053" w:rsidRDefault="00531DDB" w:rsidP="00531DDB">
      <w:pPr>
        <w:ind w:left="1440"/>
        <w:rPr>
          <w:sz w:val="22"/>
          <w:szCs w:val="22"/>
        </w:rPr>
      </w:pPr>
    </w:p>
    <w:p w14:paraId="4D15DE0B" w14:textId="77777777" w:rsidR="00615454" w:rsidRPr="008B2053" w:rsidRDefault="00615454" w:rsidP="00615454">
      <w:pPr>
        <w:numPr>
          <w:ilvl w:val="0"/>
          <w:numId w:val="1"/>
        </w:numPr>
        <w:rPr>
          <w:sz w:val="22"/>
          <w:szCs w:val="22"/>
        </w:rPr>
      </w:pPr>
      <w:r w:rsidRPr="008B2053">
        <w:rPr>
          <w:sz w:val="22"/>
          <w:szCs w:val="22"/>
        </w:rPr>
        <w:t xml:space="preserve">Research Report (30%)  </w:t>
      </w:r>
    </w:p>
    <w:p w14:paraId="5AF43C76" w14:textId="77777777" w:rsidR="00615454" w:rsidRPr="008B2053" w:rsidRDefault="00615454" w:rsidP="00615454">
      <w:pPr>
        <w:numPr>
          <w:ilvl w:val="1"/>
          <w:numId w:val="1"/>
        </w:numPr>
        <w:rPr>
          <w:sz w:val="22"/>
          <w:szCs w:val="22"/>
        </w:rPr>
      </w:pPr>
      <w:r w:rsidRPr="008B2053">
        <w:rPr>
          <w:sz w:val="22"/>
          <w:szCs w:val="22"/>
        </w:rPr>
        <w:t>The course will culminate in a final ten-page research report on the trial field project.    It should include:</w:t>
      </w:r>
    </w:p>
    <w:p w14:paraId="66C06D5B" w14:textId="77777777" w:rsidR="00615454" w:rsidRPr="008B2053" w:rsidRDefault="00615454" w:rsidP="00615454">
      <w:pPr>
        <w:numPr>
          <w:ilvl w:val="3"/>
          <w:numId w:val="1"/>
        </w:numPr>
        <w:rPr>
          <w:sz w:val="22"/>
          <w:szCs w:val="22"/>
        </w:rPr>
      </w:pPr>
      <w:r w:rsidRPr="008B2053">
        <w:rPr>
          <w:sz w:val="22"/>
          <w:szCs w:val="22"/>
        </w:rPr>
        <w:t>A problem statement, supported by some references to the research literature.</w:t>
      </w:r>
    </w:p>
    <w:p w14:paraId="7F302AE0" w14:textId="77777777" w:rsidR="00615454" w:rsidRPr="008B2053" w:rsidRDefault="00615454" w:rsidP="00615454">
      <w:pPr>
        <w:numPr>
          <w:ilvl w:val="3"/>
          <w:numId w:val="1"/>
        </w:numPr>
        <w:rPr>
          <w:sz w:val="22"/>
          <w:szCs w:val="22"/>
        </w:rPr>
      </w:pPr>
      <w:r w:rsidRPr="008B2053">
        <w:rPr>
          <w:sz w:val="22"/>
          <w:szCs w:val="22"/>
        </w:rPr>
        <w:t>A description of the research site, including people and activities involved.</w:t>
      </w:r>
    </w:p>
    <w:p w14:paraId="75E9C603" w14:textId="77777777" w:rsidR="00615454" w:rsidRPr="008B2053" w:rsidRDefault="00615454" w:rsidP="00615454">
      <w:pPr>
        <w:numPr>
          <w:ilvl w:val="3"/>
          <w:numId w:val="1"/>
        </w:numPr>
        <w:rPr>
          <w:sz w:val="22"/>
          <w:szCs w:val="22"/>
        </w:rPr>
      </w:pPr>
      <w:r w:rsidRPr="008B2053">
        <w:rPr>
          <w:sz w:val="22"/>
          <w:szCs w:val="22"/>
        </w:rPr>
        <w:t>A description of your method for gaining access to the site and establishing field relationships.  Observer effects on the data.  Ethical problems encountered.</w:t>
      </w:r>
    </w:p>
    <w:p w14:paraId="245E5DFF" w14:textId="77777777" w:rsidR="00615454" w:rsidRPr="008B2053" w:rsidRDefault="00615454" w:rsidP="00615454">
      <w:pPr>
        <w:numPr>
          <w:ilvl w:val="3"/>
          <w:numId w:val="1"/>
        </w:numPr>
        <w:rPr>
          <w:sz w:val="22"/>
          <w:szCs w:val="22"/>
        </w:rPr>
      </w:pPr>
      <w:r w:rsidRPr="008B2053">
        <w:rPr>
          <w:sz w:val="22"/>
          <w:szCs w:val="22"/>
        </w:rPr>
        <w:t>A description of your data-gathering activities.</w:t>
      </w:r>
    </w:p>
    <w:p w14:paraId="5348D1AF" w14:textId="77777777" w:rsidR="00615454" w:rsidRPr="008B2053" w:rsidRDefault="00615454" w:rsidP="00615454">
      <w:pPr>
        <w:numPr>
          <w:ilvl w:val="3"/>
          <w:numId w:val="1"/>
        </w:numPr>
        <w:rPr>
          <w:sz w:val="22"/>
          <w:szCs w:val="22"/>
        </w:rPr>
      </w:pPr>
      <w:r w:rsidRPr="008B2053">
        <w:rPr>
          <w:sz w:val="22"/>
          <w:szCs w:val="22"/>
        </w:rPr>
        <w:t>A description of your data-analysis procedures.</w:t>
      </w:r>
    </w:p>
    <w:p w14:paraId="2BA0FC72" w14:textId="77777777" w:rsidR="00615454" w:rsidRPr="008B2053" w:rsidRDefault="00615454" w:rsidP="00615454">
      <w:pPr>
        <w:numPr>
          <w:ilvl w:val="3"/>
          <w:numId w:val="1"/>
        </w:numPr>
        <w:rPr>
          <w:sz w:val="22"/>
          <w:szCs w:val="22"/>
        </w:rPr>
      </w:pPr>
      <w:r w:rsidRPr="008B2053">
        <w:rPr>
          <w:sz w:val="22"/>
          <w:szCs w:val="22"/>
        </w:rPr>
        <w:t xml:space="preserve">A statement of your findings.  These will be exploratory and tentative, but should be grounded in the data you will have collected.  How do the findings relate to your original problem statement?  Do they confirm, refute, or suggest a reformulation </w:t>
      </w:r>
      <w:r w:rsidRPr="008B2053">
        <w:rPr>
          <w:sz w:val="22"/>
          <w:szCs w:val="22"/>
        </w:rPr>
        <w:lastRenderedPageBreak/>
        <w:t>of the research problem?  What do these early findings suggest about what you would need to do to continue this research?</w:t>
      </w:r>
    </w:p>
    <w:p w14:paraId="5A015B08" w14:textId="77777777" w:rsidR="00615454" w:rsidRPr="008B2053" w:rsidRDefault="00615454" w:rsidP="00615454">
      <w:pPr>
        <w:numPr>
          <w:ilvl w:val="1"/>
          <w:numId w:val="1"/>
        </w:numPr>
        <w:rPr>
          <w:sz w:val="22"/>
          <w:szCs w:val="22"/>
        </w:rPr>
      </w:pPr>
      <w:r w:rsidRPr="008B2053">
        <w:rPr>
          <w:sz w:val="22"/>
          <w:szCs w:val="22"/>
        </w:rPr>
        <w:t>Each student will present their research findings to the class.  Classmates are expected to offer feedback on the research methods and findings – these comments will factor into the final evaluations.</w:t>
      </w:r>
    </w:p>
    <w:p w14:paraId="010E35E6" w14:textId="77777777" w:rsidR="00615454" w:rsidRPr="008B2053" w:rsidRDefault="00615454" w:rsidP="00615454">
      <w:pPr>
        <w:ind w:left="1440"/>
        <w:rPr>
          <w:sz w:val="22"/>
          <w:szCs w:val="22"/>
        </w:rPr>
      </w:pPr>
    </w:p>
    <w:p w14:paraId="193672ED" w14:textId="77777777" w:rsidR="00615454" w:rsidRPr="008B2053" w:rsidRDefault="00615454" w:rsidP="00615454">
      <w:pPr>
        <w:numPr>
          <w:ilvl w:val="0"/>
          <w:numId w:val="1"/>
        </w:numPr>
        <w:rPr>
          <w:sz w:val="22"/>
          <w:szCs w:val="22"/>
        </w:rPr>
      </w:pPr>
      <w:r w:rsidRPr="008B2053">
        <w:rPr>
          <w:i/>
          <w:sz w:val="22"/>
          <w:szCs w:val="22"/>
        </w:rPr>
        <w:t>Thoughtful</w:t>
      </w:r>
      <w:r w:rsidRPr="008B2053">
        <w:rPr>
          <w:sz w:val="22"/>
          <w:szCs w:val="22"/>
        </w:rPr>
        <w:t xml:space="preserve"> Participation (10%)</w:t>
      </w:r>
    </w:p>
    <w:p w14:paraId="58E3B4AE" w14:textId="0D9BE881" w:rsidR="00615454" w:rsidRPr="008B2053" w:rsidRDefault="00615454" w:rsidP="00615454">
      <w:pPr>
        <w:numPr>
          <w:ilvl w:val="1"/>
          <w:numId w:val="1"/>
        </w:numPr>
        <w:rPr>
          <w:sz w:val="22"/>
          <w:szCs w:val="22"/>
        </w:rPr>
      </w:pPr>
      <w:r w:rsidRPr="008B2053">
        <w:rPr>
          <w:sz w:val="22"/>
          <w:szCs w:val="22"/>
        </w:rPr>
        <w:t xml:space="preserve">Remember, this is a seminar-style course and a portion of your grade is based on your participation.  This includes active listening, responding to your classmates in respectful and engaging ways; also making comments that connect with course readings and demonstrate that you have read and thought about the material for the day’s discussion.  </w:t>
      </w:r>
      <w:r w:rsidRPr="008B2053">
        <w:rPr>
          <w:b/>
          <w:sz w:val="22"/>
          <w:szCs w:val="22"/>
        </w:rPr>
        <w:t xml:space="preserve">Each student will be expected to lead the discussion </w:t>
      </w:r>
      <w:r w:rsidR="009F65C7">
        <w:rPr>
          <w:b/>
          <w:sz w:val="22"/>
          <w:szCs w:val="22"/>
        </w:rPr>
        <w:t xml:space="preserve">on two separate occasions </w:t>
      </w:r>
      <w:r w:rsidRPr="008B2053">
        <w:rPr>
          <w:b/>
          <w:sz w:val="22"/>
          <w:szCs w:val="22"/>
        </w:rPr>
        <w:t>with a partner for one class</w:t>
      </w:r>
      <w:r w:rsidR="006D7329">
        <w:rPr>
          <w:b/>
          <w:sz w:val="22"/>
          <w:szCs w:val="22"/>
        </w:rPr>
        <w:t xml:space="preserve"> (on a Tuesday)</w:t>
      </w:r>
      <w:r w:rsidRPr="008B2053">
        <w:rPr>
          <w:b/>
          <w:sz w:val="22"/>
          <w:szCs w:val="22"/>
        </w:rPr>
        <w:t>, either as an advocate or critic of the assigned readings.</w:t>
      </w:r>
      <w:r w:rsidRPr="008B2053">
        <w:rPr>
          <w:sz w:val="22"/>
          <w:szCs w:val="22"/>
        </w:rPr>
        <w:t xml:space="preserve">  While there are assigned discussion leaders, you should be prepared to fulfill this role on any given day—this requires that you come to class having finished the reading and thought about possible questions and comments to share with the class.  You should reflect on the key methodological questions you see in the readings, issues you think are worthy of further discussion, and analytic problems you think are important in the readings.</w:t>
      </w:r>
    </w:p>
    <w:p w14:paraId="32976099" w14:textId="77777777" w:rsidR="00615454" w:rsidRPr="008B2053" w:rsidRDefault="00615454" w:rsidP="00615454">
      <w:pPr>
        <w:ind w:left="1440"/>
        <w:rPr>
          <w:sz w:val="22"/>
          <w:szCs w:val="22"/>
        </w:rPr>
      </w:pPr>
    </w:p>
    <w:p w14:paraId="7461A698" w14:textId="77777777" w:rsidR="00615454" w:rsidRPr="008B2053" w:rsidRDefault="00615454" w:rsidP="00615454">
      <w:pPr>
        <w:numPr>
          <w:ilvl w:val="0"/>
          <w:numId w:val="1"/>
        </w:numPr>
        <w:rPr>
          <w:sz w:val="22"/>
          <w:szCs w:val="22"/>
        </w:rPr>
      </w:pPr>
      <w:r w:rsidRPr="008B2053">
        <w:rPr>
          <w:sz w:val="22"/>
          <w:szCs w:val="22"/>
        </w:rPr>
        <w:t xml:space="preserve">Critical Reaction Paper (20%)  </w:t>
      </w:r>
    </w:p>
    <w:p w14:paraId="61410D54" w14:textId="77777777" w:rsidR="00615454" w:rsidRPr="008B2053" w:rsidRDefault="00615454" w:rsidP="00615454">
      <w:pPr>
        <w:numPr>
          <w:ilvl w:val="1"/>
          <w:numId w:val="1"/>
        </w:numPr>
        <w:rPr>
          <w:sz w:val="22"/>
          <w:szCs w:val="22"/>
        </w:rPr>
      </w:pPr>
      <w:r w:rsidRPr="008B2053">
        <w:rPr>
          <w:sz w:val="22"/>
          <w:szCs w:val="22"/>
        </w:rPr>
        <w:t xml:space="preserve">Submit a six-page critical reaction paper comparing, contrasting, and evaluating the </w:t>
      </w:r>
      <w:r>
        <w:rPr>
          <w:sz w:val="22"/>
          <w:szCs w:val="22"/>
        </w:rPr>
        <w:t>two of the three</w:t>
      </w:r>
      <w:r w:rsidRPr="008B2053">
        <w:rPr>
          <w:sz w:val="22"/>
          <w:szCs w:val="22"/>
        </w:rPr>
        <w:t xml:space="preserve"> required course ethnographies, connecting key themes and concepts discussed in class.</w:t>
      </w:r>
    </w:p>
    <w:p w14:paraId="17A92FF3" w14:textId="77777777" w:rsidR="00615454" w:rsidRPr="008B2053" w:rsidRDefault="00615454" w:rsidP="00615454">
      <w:pPr>
        <w:jc w:val="both"/>
        <w:rPr>
          <w:b/>
          <w:sz w:val="22"/>
          <w:szCs w:val="22"/>
        </w:rPr>
      </w:pPr>
    </w:p>
    <w:p w14:paraId="50A14E59" w14:textId="77777777" w:rsidR="00615454" w:rsidRPr="008B2053" w:rsidRDefault="00615454" w:rsidP="00615454">
      <w:pPr>
        <w:jc w:val="both"/>
        <w:rPr>
          <w:b/>
          <w:sz w:val="22"/>
          <w:szCs w:val="22"/>
        </w:rPr>
      </w:pPr>
    </w:p>
    <w:p w14:paraId="57479AB3" w14:textId="77777777" w:rsidR="00615454" w:rsidRPr="008B2053" w:rsidRDefault="00615454" w:rsidP="00615454">
      <w:pPr>
        <w:jc w:val="both"/>
        <w:rPr>
          <w:b/>
          <w:sz w:val="22"/>
          <w:szCs w:val="22"/>
        </w:rPr>
      </w:pPr>
      <w:r w:rsidRPr="008B2053">
        <w:rPr>
          <w:b/>
          <w:sz w:val="22"/>
          <w:szCs w:val="22"/>
          <w:u w:val="single"/>
        </w:rPr>
        <w:t>BOOKS/MATERIALS</w:t>
      </w:r>
      <w:r w:rsidRPr="008B2053">
        <w:rPr>
          <w:b/>
          <w:sz w:val="22"/>
          <w:szCs w:val="22"/>
        </w:rPr>
        <w:t>:</w:t>
      </w:r>
    </w:p>
    <w:p w14:paraId="7106B438" w14:textId="77777777" w:rsidR="00615454" w:rsidRPr="008B2053" w:rsidRDefault="00615454" w:rsidP="00615454">
      <w:pPr>
        <w:jc w:val="both"/>
        <w:rPr>
          <w:b/>
          <w:sz w:val="22"/>
          <w:szCs w:val="22"/>
        </w:rPr>
      </w:pPr>
    </w:p>
    <w:p w14:paraId="293CB777" w14:textId="77777777" w:rsidR="00615454" w:rsidRDefault="00615454" w:rsidP="00615454">
      <w:pPr>
        <w:jc w:val="both"/>
        <w:rPr>
          <w:sz w:val="22"/>
          <w:szCs w:val="22"/>
        </w:rPr>
      </w:pPr>
      <w:r w:rsidRPr="008B2053">
        <w:rPr>
          <w:sz w:val="22"/>
          <w:szCs w:val="22"/>
        </w:rPr>
        <w:tab/>
      </w:r>
      <w:r w:rsidRPr="008B2053">
        <w:rPr>
          <w:sz w:val="22"/>
          <w:szCs w:val="22"/>
          <w:u w:val="single"/>
        </w:rPr>
        <w:t xml:space="preserve">Righteous </w:t>
      </w:r>
      <w:proofErr w:type="spellStart"/>
      <w:r w:rsidRPr="008B2053">
        <w:rPr>
          <w:sz w:val="22"/>
          <w:szCs w:val="22"/>
          <w:u w:val="single"/>
        </w:rPr>
        <w:t>Dopefiend</w:t>
      </w:r>
      <w:proofErr w:type="spellEnd"/>
      <w:r w:rsidRPr="008B2053">
        <w:rPr>
          <w:sz w:val="22"/>
          <w:szCs w:val="22"/>
          <w:u w:val="single"/>
        </w:rPr>
        <w:t xml:space="preserve">, </w:t>
      </w:r>
      <w:r w:rsidRPr="008B2053">
        <w:rPr>
          <w:sz w:val="22"/>
          <w:szCs w:val="22"/>
        </w:rPr>
        <w:t xml:space="preserve">Philippe </w:t>
      </w:r>
      <w:proofErr w:type="spellStart"/>
      <w:r w:rsidRPr="008B2053">
        <w:rPr>
          <w:sz w:val="22"/>
          <w:szCs w:val="22"/>
        </w:rPr>
        <w:t>Bourgois</w:t>
      </w:r>
      <w:proofErr w:type="spellEnd"/>
      <w:r w:rsidRPr="008B2053">
        <w:rPr>
          <w:sz w:val="22"/>
          <w:szCs w:val="22"/>
        </w:rPr>
        <w:t xml:space="preserve"> </w:t>
      </w:r>
    </w:p>
    <w:p w14:paraId="19571218" w14:textId="77777777" w:rsidR="00615454" w:rsidRPr="008B2053" w:rsidRDefault="00615454" w:rsidP="00615454">
      <w:pPr>
        <w:jc w:val="both"/>
        <w:rPr>
          <w:sz w:val="22"/>
          <w:szCs w:val="22"/>
        </w:rPr>
      </w:pPr>
      <w:r>
        <w:rPr>
          <w:sz w:val="22"/>
          <w:szCs w:val="22"/>
        </w:rPr>
        <w:tab/>
      </w:r>
      <w:r w:rsidRPr="00615454">
        <w:rPr>
          <w:sz w:val="22"/>
          <w:szCs w:val="22"/>
          <w:u w:val="single"/>
        </w:rPr>
        <w:t>Aging Our Way</w:t>
      </w:r>
      <w:r>
        <w:rPr>
          <w:sz w:val="22"/>
          <w:szCs w:val="22"/>
        </w:rPr>
        <w:t xml:space="preserve">, </w:t>
      </w:r>
      <w:proofErr w:type="spellStart"/>
      <w:r>
        <w:rPr>
          <w:sz w:val="22"/>
          <w:szCs w:val="22"/>
        </w:rPr>
        <w:t>Meika</w:t>
      </w:r>
      <w:proofErr w:type="spellEnd"/>
      <w:r>
        <w:rPr>
          <w:sz w:val="22"/>
          <w:szCs w:val="22"/>
        </w:rPr>
        <w:t xml:space="preserve"> </w:t>
      </w:r>
      <w:proofErr w:type="spellStart"/>
      <w:r>
        <w:rPr>
          <w:sz w:val="22"/>
          <w:szCs w:val="22"/>
        </w:rPr>
        <w:t>Loe</w:t>
      </w:r>
      <w:proofErr w:type="spellEnd"/>
    </w:p>
    <w:p w14:paraId="3C5DEF99" w14:textId="77777777" w:rsidR="00615454" w:rsidRPr="008B2053" w:rsidRDefault="00615454" w:rsidP="00615454">
      <w:pPr>
        <w:jc w:val="both"/>
        <w:rPr>
          <w:sz w:val="22"/>
          <w:szCs w:val="22"/>
        </w:rPr>
      </w:pPr>
      <w:r w:rsidRPr="008B2053">
        <w:rPr>
          <w:sz w:val="22"/>
          <w:szCs w:val="22"/>
        </w:rPr>
        <w:tab/>
      </w:r>
      <w:r w:rsidRPr="008B2053">
        <w:rPr>
          <w:sz w:val="22"/>
          <w:szCs w:val="22"/>
          <w:u w:val="single"/>
        </w:rPr>
        <w:t xml:space="preserve">My Freshman Year, </w:t>
      </w:r>
      <w:r w:rsidRPr="008B2053">
        <w:rPr>
          <w:sz w:val="22"/>
          <w:szCs w:val="22"/>
        </w:rPr>
        <w:t>Rebekah Nathan</w:t>
      </w:r>
    </w:p>
    <w:p w14:paraId="7ABD81FE" w14:textId="77777777" w:rsidR="00615454" w:rsidRPr="008B2053" w:rsidRDefault="00615454" w:rsidP="00615454">
      <w:pPr>
        <w:jc w:val="both"/>
        <w:rPr>
          <w:sz w:val="22"/>
          <w:szCs w:val="22"/>
        </w:rPr>
      </w:pPr>
      <w:r w:rsidRPr="008B2053">
        <w:rPr>
          <w:sz w:val="22"/>
          <w:szCs w:val="22"/>
        </w:rPr>
        <w:tab/>
      </w:r>
      <w:r w:rsidRPr="008B2053">
        <w:rPr>
          <w:sz w:val="22"/>
          <w:szCs w:val="22"/>
          <w:u w:val="single"/>
        </w:rPr>
        <w:t xml:space="preserve">Qualitative Research and Evaluation Methods, </w:t>
      </w:r>
      <w:r w:rsidRPr="008B2053">
        <w:rPr>
          <w:sz w:val="22"/>
          <w:szCs w:val="22"/>
        </w:rPr>
        <w:t>Michael Quinn Patton</w:t>
      </w:r>
    </w:p>
    <w:p w14:paraId="5330DD11" w14:textId="77777777" w:rsidR="00615454" w:rsidRPr="008B2053" w:rsidRDefault="00615454" w:rsidP="00615454">
      <w:pPr>
        <w:jc w:val="both"/>
        <w:rPr>
          <w:sz w:val="22"/>
          <w:szCs w:val="22"/>
        </w:rPr>
      </w:pPr>
    </w:p>
    <w:p w14:paraId="149DAF51" w14:textId="0B0EB123" w:rsidR="00615454" w:rsidRPr="00531DDB" w:rsidRDefault="00615454" w:rsidP="00531DDB">
      <w:pPr>
        <w:pStyle w:val="ListParagraph"/>
        <w:numPr>
          <w:ilvl w:val="0"/>
          <w:numId w:val="2"/>
        </w:numPr>
        <w:jc w:val="both"/>
        <w:rPr>
          <w:sz w:val="22"/>
          <w:szCs w:val="22"/>
        </w:rPr>
      </w:pPr>
      <w:r w:rsidRPr="00531DDB">
        <w:rPr>
          <w:sz w:val="22"/>
          <w:szCs w:val="22"/>
        </w:rPr>
        <w:t>Additional articles are assigned and are available on Moodle under Library course reserves</w:t>
      </w:r>
    </w:p>
    <w:p w14:paraId="3FE9E54E" w14:textId="0379C917" w:rsidR="00531DDB" w:rsidRPr="00531DDB" w:rsidRDefault="00531DDB" w:rsidP="00531DDB">
      <w:pPr>
        <w:pStyle w:val="ListParagraph"/>
        <w:numPr>
          <w:ilvl w:val="0"/>
          <w:numId w:val="2"/>
        </w:numPr>
        <w:jc w:val="both"/>
        <w:rPr>
          <w:sz w:val="22"/>
          <w:szCs w:val="22"/>
        </w:rPr>
      </w:pPr>
      <w:r>
        <w:rPr>
          <w:sz w:val="22"/>
          <w:szCs w:val="22"/>
        </w:rPr>
        <w:t xml:space="preserve">I have also posted numerous Recommended articles and essays on the Moodle site – while these are not required, I may refer to them and it would greatly behoove you to </w:t>
      </w:r>
      <w:r w:rsidR="00FA257A">
        <w:rPr>
          <w:sz w:val="22"/>
          <w:szCs w:val="22"/>
        </w:rPr>
        <w:t xml:space="preserve">spend some time exploring the additional readings! </w:t>
      </w:r>
    </w:p>
    <w:p w14:paraId="005B7D9D" w14:textId="77777777" w:rsidR="00615454" w:rsidRPr="008B2053" w:rsidRDefault="00615454" w:rsidP="00615454">
      <w:pPr>
        <w:jc w:val="both"/>
        <w:rPr>
          <w:sz w:val="22"/>
          <w:szCs w:val="22"/>
        </w:rPr>
      </w:pPr>
      <w:r w:rsidRPr="008B2053">
        <w:rPr>
          <w:sz w:val="22"/>
          <w:szCs w:val="22"/>
        </w:rPr>
        <w:tab/>
      </w:r>
      <w:r w:rsidRPr="008B2053">
        <w:rPr>
          <w:sz w:val="22"/>
          <w:szCs w:val="22"/>
        </w:rPr>
        <w:tab/>
        <w:t xml:space="preserve"> </w:t>
      </w:r>
    </w:p>
    <w:p w14:paraId="50EE9294" w14:textId="77777777" w:rsidR="00615454" w:rsidRPr="008B2053" w:rsidRDefault="00615454" w:rsidP="00615454">
      <w:pPr>
        <w:jc w:val="both"/>
        <w:rPr>
          <w:sz w:val="22"/>
          <w:szCs w:val="22"/>
        </w:rPr>
      </w:pPr>
    </w:p>
    <w:p w14:paraId="6B7A077D" w14:textId="77777777" w:rsidR="00615454" w:rsidRPr="008B2053" w:rsidRDefault="00615454" w:rsidP="00615454">
      <w:pPr>
        <w:jc w:val="both"/>
        <w:rPr>
          <w:b/>
          <w:sz w:val="22"/>
          <w:szCs w:val="22"/>
        </w:rPr>
      </w:pPr>
      <w:r w:rsidRPr="008B2053">
        <w:rPr>
          <w:b/>
          <w:sz w:val="22"/>
          <w:szCs w:val="22"/>
          <w:u w:val="single"/>
        </w:rPr>
        <w:t>SCHEDULE OF EVENTS</w:t>
      </w:r>
      <w:r w:rsidRPr="008B2053">
        <w:rPr>
          <w:b/>
          <w:sz w:val="22"/>
          <w:szCs w:val="22"/>
        </w:rPr>
        <w:t>:</w:t>
      </w:r>
    </w:p>
    <w:p w14:paraId="437E38D3" w14:textId="77777777" w:rsidR="00615454" w:rsidRPr="008B2053" w:rsidRDefault="00615454" w:rsidP="00615454">
      <w:pPr>
        <w:ind w:left="360"/>
        <w:jc w:val="both"/>
        <w:rPr>
          <w:sz w:val="22"/>
          <w:szCs w:val="22"/>
        </w:rPr>
      </w:pPr>
    </w:p>
    <w:p w14:paraId="5C56DE94" w14:textId="77777777" w:rsidR="00615454" w:rsidRPr="008B2053" w:rsidRDefault="006D68F5" w:rsidP="00615454">
      <w:pPr>
        <w:jc w:val="both"/>
        <w:rPr>
          <w:sz w:val="22"/>
          <w:szCs w:val="22"/>
        </w:rPr>
      </w:pPr>
      <w:r>
        <w:rPr>
          <w:sz w:val="22"/>
          <w:szCs w:val="22"/>
        </w:rPr>
        <w:t>Week One: T/</w:t>
      </w:r>
      <w:proofErr w:type="spellStart"/>
      <w:r>
        <w:rPr>
          <w:sz w:val="22"/>
          <w:szCs w:val="22"/>
        </w:rPr>
        <w:t>Th</w:t>
      </w:r>
      <w:proofErr w:type="spellEnd"/>
      <w:r>
        <w:rPr>
          <w:sz w:val="22"/>
          <w:szCs w:val="22"/>
        </w:rPr>
        <w:t xml:space="preserve"> 1/29 &amp; 1/31</w:t>
      </w:r>
      <w:r w:rsidR="00615454" w:rsidRPr="008B2053">
        <w:rPr>
          <w:sz w:val="22"/>
          <w:szCs w:val="22"/>
        </w:rPr>
        <w:t xml:space="preserve"> - Introduction</w:t>
      </w:r>
    </w:p>
    <w:p w14:paraId="0BA5AB23" w14:textId="77777777" w:rsidR="00615454" w:rsidRPr="008B2053" w:rsidRDefault="00615454" w:rsidP="00615454">
      <w:pPr>
        <w:jc w:val="both"/>
        <w:rPr>
          <w:sz w:val="22"/>
          <w:szCs w:val="22"/>
        </w:rPr>
      </w:pPr>
      <w:r w:rsidRPr="008B2053">
        <w:rPr>
          <w:sz w:val="22"/>
          <w:szCs w:val="22"/>
        </w:rPr>
        <w:tab/>
      </w:r>
    </w:p>
    <w:p w14:paraId="6DA3093F" w14:textId="77777777" w:rsidR="00615454" w:rsidRPr="008B2053" w:rsidRDefault="00615454" w:rsidP="00615454">
      <w:pPr>
        <w:ind w:left="720"/>
        <w:jc w:val="both"/>
        <w:rPr>
          <w:b/>
          <w:sz w:val="22"/>
          <w:szCs w:val="22"/>
        </w:rPr>
      </w:pPr>
      <w:r w:rsidRPr="008B2053">
        <w:rPr>
          <w:b/>
          <w:sz w:val="22"/>
          <w:szCs w:val="22"/>
        </w:rPr>
        <w:t>Read</w:t>
      </w:r>
      <w:r w:rsidR="006D68F5">
        <w:rPr>
          <w:b/>
          <w:sz w:val="22"/>
          <w:szCs w:val="22"/>
        </w:rPr>
        <w:t xml:space="preserve"> for Thursday</w:t>
      </w:r>
      <w:r w:rsidRPr="008B2053">
        <w:rPr>
          <w:b/>
          <w:sz w:val="22"/>
          <w:szCs w:val="22"/>
        </w:rPr>
        <w:t>:</w:t>
      </w:r>
    </w:p>
    <w:p w14:paraId="22A6A42F" w14:textId="77777777" w:rsidR="00615454" w:rsidRPr="008B2053" w:rsidRDefault="00615454" w:rsidP="00615454">
      <w:pPr>
        <w:ind w:left="720"/>
        <w:jc w:val="both"/>
        <w:rPr>
          <w:rFonts w:ascii="Times" w:hAnsi="Times"/>
          <w:sz w:val="22"/>
          <w:szCs w:val="22"/>
        </w:rPr>
      </w:pPr>
    </w:p>
    <w:p w14:paraId="6DF560EF" w14:textId="77777777" w:rsidR="00615454" w:rsidRPr="008B2053" w:rsidRDefault="00615454" w:rsidP="00615454">
      <w:pPr>
        <w:ind w:left="720"/>
        <w:jc w:val="both"/>
        <w:rPr>
          <w:rFonts w:ascii="Times" w:hAnsi="Times"/>
          <w:sz w:val="22"/>
          <w:szCs w:val="22"/>
        </w:rPr>
      </w:pPr>
      <w:hyperlink r:id="rId7" w:tgtFrame="_blank" w:history="1">
        <w:r w:rsidRPr="008B2053">
          <w:rPr>
            <w:rFonts w:ascii="Times" w:hAnsi="Times"/>
            <w:color w:val="0000FF"/>
            <w:sz w:val="22"/>
            <w:szCs w:val="22"/>
            <w:u w:val="single"/>
          </w:rPr>
          <w:t>http://www.qualitative-research.net/index.php/fqs/article/view/177/395</w:t>
        </w:r>
      </w:hyperlink>
      <w:r w:rsidRPr="008B2053">
        <w:rPr>
          <w:rFonts w:ascii="Times" w:hAnsi="Times"/>
          <w:sz w:val="22"/>
          <w:szCs w:val="22"/>
        </w:rPr>
        <w:t xml:space="preserve"> [an interesting article on the nature of Ethnography by Michael Agar, a leading scholar in the field of Qualitative research methods] </w:t>
      </w:r>
    </w:p>
    <w:p w14:paraId="7994A410" w14:textId="77777777" w:rsidR="00615454" w:rsidRPr="008B2053" w:rsidRDefault="00615454" w:rsidP="00615454">
      <w:pPr>
        <w:ind w:left="720"/>
        <w:jc w:val="both"/>
        <w:rPr>
          <w:rFonts w:ascii="Times" w:hAnsi="Times"/>
          <w:sz w:val="22"/>
          <w:szCs w:val="22"/>
        </w:rPr>
      </w:pPr>
    </w:p>
    <w:p w14:paraId="5666E1BD" w14:textId="77777777" w:rsidR="00615454" w:rsidRPr="008B2053" w:rsidRDefault="00615454" w:rsidP="00615454">
      <w:pPr>
        <w:ind w:left="720"/>
        <w:jc w:val="both"/>
        <w:rPr>
          <w:rFonts w:ascii="Times" w:hAnsi="Times"/>
          <w:sz w:val="22"/>
          <w:szCs w:val="22"/>
        </w:rPr>
      </w:pPr>
      <w:r w:rsidRPr="008B2053">
        <w:rPr>
          <w:rFonts w:ascii="Times" w:hAnsi="Times"/>
          <w:i/>
          <w:sz w:val="22"/>
          <w:szCs w:val="22"/>
        </w:rPr>
        <w:lastRenderedPageBreak/>
        <w:t>Fatherhood in British Evangelical Christianity: Negotiating with Mainstream Culture</w:t>
      </w:r>
      <w:r w:rsidRPr="008B2053">
        <w:rPr>
          <w:rFonts w:ascii="Times" w:hAnsi="Times"/>
          <w:sz w:val="22"/>
          <w:szCs w:val="22"/>
        </w:rPr>
        <w:t xml:space="preserve">, [article in </w:t>
      </w:r>
      <w:r w:rsidRPr="008B2053">
        <w:rPr>
          <w:rFonts w:ascii="Times" w:hAnsi="Times"/>
          <w:sz w:val="22"/>
          <w:szCs w:val="22"/>
          <w:u w:val="single"/>
        </w:rPr>
        <w:t>Men and Masculinities</w:t>
      </w:r>
      <w:r w:rsidRPr="008B2053">
        <w:rPr>
          <w:rFonts w:ascii="Times" w:hAnsi="Times"/>
          <w:sz w:val="22"/>
          <w:szCs w:val="22"/>
        </w:rPr>
        <w:t xml:space="preserve"> 13(2) 168-189, 2010 by Kristen </w:t>
      </w:r>
      <w:proofErr w:type="spellStart"/>
      <w:r w:rsidRPr="008B2053">
        <w:rPr>
          <w:rFonts w:ascii="Times" w:hAnsi="Times"/>
          <w:sz w:val="22"/>
          <w:szCs w:val="22"/>
        </w:rPr>
        <w:t>Aune</w:t>
      </w:r>
      <w:proofErr w:type="spellEnd"/>
      <w:r w:rsidRPr="008B2053">
        <w:rPr>
          <w:rFonts w:ascii="Times" w:hAnsi="Times"/>
          <w:sz w:val="22"/>
          <w:szCs w:val="22"/>
        </w:rPr>
        <w:t>, sent to you by Professor Upton and available on Moodle]</w:t>
      </w:r>
    </w:p>
    <w:p w14:paraId="43EEE71A" w14:textId="77777777" w:rsidR="00615454" w:rsidRPr="008B2053" w:rsidRDefault="00615454" w:rsidP="00615454">
      <w:pPr>
        <w:ind w:left="720"/>
        <w:jc w:val="both"/>
        <w:rPr>
          <w:rFonts w:ascii="Times" w:hAnsi="Times"/>
          <w:sz w:val="22"/>
          <w:szCs w:val="22"/>
        </w:rPr>
      </w:pPr>
    </w:p>
    <w:p w14:paraId="3F24A950" w14:textId="77777777" w:rsidR="00615454" w:rsidRPr="008B2053" w:rsidRDefault="00615454" w:rsidP="00615454">
      <w:pPr>
        <w:ind w:left="720"/>
        <w:jc w:val="both"/>
        <w:rPr>
          <w:rFonts w:ascii="Times" w:hAnsi="Times"/>
          <w:sz w:val="22"/>
          <w:szCs w:val="22"/>
        </w:rPr>
      </w:pPr>
      <w:r w:rsidRPr="008B2053">
        <w:rPr>
          <w:rFonts w:ascii="Times" w:hAnsi="Times"/>
          <w:sz w:val="22"/>
          <w:szCs w:val="22"/>
        </w:rPr>
        <w:t xml:space="preserve">Patton, Chapter 1 – </w:t>
      </w:r>
      <w:r w:rsidRPr="008B2053">
        <w:rPr>
          <w:rFonts w:ascii="Times" w:hAnsi="Times"/>
          <w:i/>
          <w:sz w:val="22"/>
          <w:szCs w:val="22"/>
        </w:rPr>
        <w:t>The Nature of Qualitative Inquiry</w:t>
      </w:r>
    </w:p>
    <w:p w14:paraId="7C8025DF" w14:textId="77777777" w:rsidR="00615454" w:rsidRPr="008B2053" w:rsidRDefault="00615454" w:rsidP="00615454">
      <w:pPr>
        <w:jc w:val="both"/>
        <w:rPr>
          <w:rFonts w:ascii="Times" w:hAnsi="Times"/>
          <w:sz w:val="22"/>
          <w:szCs w:val="22"/>
        </w:rPr>
      </w:pPr>
      <w:r w:rsidRPr="008B2053">
        <w:rPr>
          <w:rFonts w:ascii="Times" w:hAnsi="Times"/>
          <w:noProof/>
          <w:sz w:val="22"/>
          <w:szCs w:val="22"/>
        </w:rPr>
        <w:drawing>
          <wp:inline distT="0" distB="0" distL="0" distR="0" wp14:anchorId="34B01247" wp14:editId="61BA0156">
            <wp:extent cx="12700" cy="1270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B39C49C" w14:textId="77777777" w:rsidR="00615454" w:rsidRPr="008B2053" w:rsidRDefault="00615454" w:rsidP="00615454">
      <w:pPr>
        <w:ind w:left="720"/>
        <w:jc w:val="both"/>
        <w:rPr>
          <w:b/>
          <w:sz w:val="22"/>
          <w:szCs w:val="22"/>
        </w:rPr>
      </w:pPr>
      <w:r w:rsidRPr="008B2053">
        <w:rPr>
          <w:b/>
          <w:sz w:val="22"/>
          <w:szCs w:val="22"/>
        </w:rPr>
        <w:t>DUE: You will write a one page (double spaced) biography to introduce yourself to othe</w:t>
      </w:r>
      <w:r w:rsidR="006D68F5">
        <w:rPr>
          <w:b/>
          <w:sz w:val="22"/>
          <w:szCs w:val="22"/>
        </w:rPr>
        <w:t>rs.  We will share these on Thursday 1/31</w:t>
      </w:r>
      <w:r w:rsidRPr="008B2053">
        <w:rPr>
          <w:b/>
          <w:sz w:val="22"/>
          <w:szCs w:val="22"/>
        </w:rPr>
        <w:t xml:space="preserve"> in order to begin our discussion on </w:t>
      </w:r>
      <w:proofErr w:type="gramStart"/>
      <w:r w:rsidRPr="008B2053">
        <w:rPr>
          <w:b/>
          <w:sz w:val="22"/>
          <w:szCs w:val="22"/>
        </w:rPr>
        <w:t xml:space="preserve">the </w:t>
      </w:r>
      <w:r w:rsidRPr="008B2053">
        <w:rPr>
          <w:b/>
          <w:i/>
          <w:sz w:val="22"/>
          <w:szCs w:val="22"/>
        </w:rPr>
        <w:t>what</w:t>
      </w:r>
      <w:proofErr w:type="gramEnd"/>
      <w:r w:rsidRPr="008B2053">
        <w:rPr>
          <w:b/>
          <w:sz w:val="22"/>
          <w:szCs w:val="22"/>
        </w:rPr>
        <w:t xml:space="preserve"> and </w:t>
      </w:r>
      <w:r w:rsidRPr="008B2053">
        <w:rPr>
          <w:b/>
          <w:i/>
          <w:sz w:val="22"/>
          <w:szCs w:val="22"/>
        </w:rPr>
        <w:t>why</w:t>
      </w:r>
      <w:r w:rsidRPr="008B2053">
        <w:rPr>
          <w:b/>
          <w:sz w:val="22"/>
          <w:szCs w:val="22"/>
        </w:rPr>
        <w:t xml:space="preserve"> of the ethnographic endeavor and the role of the researcher and the value of auto-ethnography.  This is a brief statement so think carefully about what you want to include, how you might describe yourself, your place of origin, things that are important to you in ways that an anthropologist might describe you.    </w:t>
      </w:r>
    </w:p>
    <w:p w14:paraId="52388464" w14:textId="77777777" w:rsidR="00615454" w:rsidRPr="008B2053" w:rsidRDefault="00615454" w:rsidP="00615454">
      <w:pPr>
        <w:jc w:val="both"/>
        <w:rPr>
          <w:sz w:val="22"/>
          <w:szCs w:val="22"/>
        </w:rPr>
      </w:pPr>
    </w:p>
    <w:p w14:paraId="5D3BC37F" w14:textId="77777777" w:rsidR="00615454" w:rsidRDefault="00615454" w:rsidP="00615454">
      <w:pPr>
        <w:jc w:val="both"/>
        <w:rPr>
          <w:sz w:val="22"/>
          <w:szCs w:val="22"/>
        </w:rPr>
      </w:pPr>
    </w:p>
    <w:p w14:paraId="58C7D0CD" w14:textId="77777777" w:rsidR="00615454" w:rsidRPr="008B2053" w:rsidRDefault="00615454" w:rsidP="00615454">
      <w:pPr>
        <w:jc w:val="both"/>
        <w:rPr>
          <w:sz w:val="22"/>
          <w:szCs w:val="22"/>
        </w:rPr>
      </w:pPr>
      <w:r>
        <w:rPr>
          <w:sz w:val="22"/>
          <w:szCs w:val="22"/>
        </w:rPr>
        <w:t>Week Two: T/</w:t>
      </w:r>
      <w:proofErr w:type="spellStart"/>
      <w:proofErr w:type="gramStart"/>
      <w:r>
        <w:rPr>
          <w:sz w:val="22"/>
          <w:szCs w:val="22"/>
        </w:rPr>
        <w:t>Th</w:t>
      </w:r>
      <w:proofErr w:type="spellEnd"/>
      <w:r>
        <w:rPr>
          <w:sz w:val="22"/>
          <w:szCs w:val="22"/>
        </w:rPr>
        <w:t xml:space="preserve"> </w:t>
      </w:r>
      <w:r w:rsidRPr="008B2053">
        <w:rPr>
          <w:sz w:val="22"/>
          <w:szCs w:val="22"/>
        </w:rPr>
        <w:t xml:space="preserve"> </w:t>
      </w:r>
      <w:r w:rsidR="006D68F5">
        <w:rPr>
          <w:sz w:val="22"/>
          <w:szCs w:val="22"/>
        </w:rPr>
        <w:t>2</w:t>
      </w:r>
      <w:proofErr w:type="gramEnd"/>
      <w:r w:rsidR="006D68F5">
        <w:rPr>
          <w:sz w:val="22"/>
          <w:szCs w:val="22"/>
        </w:rPr>
        <w:t>/5 &amp; 2/7</w:t>
      </w:r>
      <w:r w:rsidRPr="008B2053">
        <w:rPr>
          <w:sz w:val="22"/>
          <w:szCs w:val="22"/>
        </w:rPr>
        <w:t>– Theory, Thick Description &amp; Symbolism</w:t>
      </w:r>
    </w:p>
    <w:p w14:paraId="04A2375F" w14:textId="77777777" w:rsidR="00615454" w:rsidRPr="008B2053" w:rsidRDefault="00615454" w:rsidP="00615454">
      <w:pPr>
        <w:jc w:val="both"/>
        <w:rPr>
          <w:sz w:val="22"/>
          <w:szCs w:val="22"/>
        </w:rPr>
      </w:pPr>
    </w:p>
    <w:p w14:paraId="5E32E464" w14:textId="77777777" w:rsidR="00615454" w:rsidRPr="008B2053" w:rsidRDefault="00615454" w:rsidP="00615454">
      <w:pPr>
        <w:jc w:val="both"/>
        <w:rPr>
          <w:b/>
          <w:sz w:val="22"/>
          <w:szCs w:val="22"/>
        </w:rPr>
      </w:pPr>
      <w:r w:rsidRPr="008B2053">
        <w:rPr>
          <w:sz w:val="22"/>
          <w:szCs w:val="22"/>
        </w:rPr>
        <w:tab/>
      </w:r>
      <w:r w:rsidR="006D7329">
        <w:rPr>
          <w:b/>
          <w:sz w:val="22"/>
          <w:szCs w:val="22"/>
        </w:rPr>
        <w:t>Read</w:t>
      </w:r>
      <w:r w:rsidR="006D68F5">
        <w:rPr>
          <w:b/>
          <w:sz w:val="22"/>
          <w:szCs w:val="22"/>
        </w:rPr>
        <w:t xml:space="preserve">: </w:t>
      </w:r>
      <w:r w:rsidRPr="008B2053">
        <w:rPr>
          <w:b/>
          <w:sz w:val="22"/>
          <w:szCs w:val="22"/>
        </w:rPr>
        <w:t xml:space="preserve"> </w:t>
      </w:r>
    </w:p>
    <w:p w14:paraId="6170C8F6" w14:textId="77777777" w:rsidR="00615454" w:rsidRPr="008B2053" w:rsidRDefault="00615454" w:rsidP="00615454">
      <w:pPr>
        <w:jc w:val="both"/>
        <w:rPr>
          <w:sz w:val="22"/>
          <w:szCs w:val="22"/>
        </w:rPr>
      </w:pPr>
    </w:p>
    <w:p w14:paraId="3EDA7024" w14:textId="77777777" w:rsidR="00615454" w:rsidRPr="008B2053" w:rsidRDefault="00615454" w:rsidP="00615454">
      <w:pPr>
        <w:ind w:left="720"/>
        <w:jc w:val="both"/>
        <w:rPr>
          <w:sz w:val="22"/>
          <w:szCs w:val="22"/>
        </w:rPr>
      </w:pPr>
      <w:r w:rsidRPr="008B2053">
        <w:rPr>
          <w:sz w:val="22"/>
          <w:szCs w:val="22"/>
        </w:rPr>
        <w:t xml:space="preserve">Patton, Chapters 2 &amp; 3 – </w:t>
      </w:r>
      <w:r w:rsidRPr="008B2053">
        <w:rPr>
          <w:i/>
          <w:sz w:val="22"/>
          <w:szCs w:val="22"/>
        </w:rPr>
        <w:t>Strategic Themes in Qualitative Inquiry, Variety in Qualitative Inquiry: Theoretical Orientations</w:t>
      </w:r>
      <w:r w:rsidRPr="008B2053">
        <w:rPr>
          <w:sz w:val="22"/>
          <w:szCs w:val="22"/>
        </w:rPr>
        <w:tab/>
      </w:r>
    </w:p>
    <w:p w14:paraId="5D0CE8B2" w14:textId="77777777" w:rsidR="00615454" w:rsidRPr="008B2053" w:rsidRDefault="00615454" w:rsidP="00615454">
      <w:pPr>
        <w:jc w:val="both"/>
        <w:rPr>
          <w:sz w:val="22"/>
          <w:szCs w:val="22"/>
        </w:rPr>
      </w:pPr>
    </w:p>
    <w:p w14:paraId="5347E9C7" w14:textId="77777777" w:rsidR="00615454" w:rsidRPr="008B2053" w:rsidRDefault="00615454" w:rsidP="00615454">
      <w:pPr>
        <w:ind w:firstLine="720"/>
        <w:jc w:val="both"/>
        <w:rPr>
          <w:sz w:val="22"/>
          <w:szCs w:val="22"/>
        </w:rPr>
      </w:pPr>
      <w:r w:rsidRPr="008B2053">
        <w:rPr>
          <w:i/>
          <w:sz w:val="22"/>
          <w:szCs w:val="22"/>
        </w:rPr>
        <w:t>Thick Description</w:t>
      </w:r>
      <w:r w:rsidRPr="008B2053">
        <w:rPr>
          <w:sz w:val="22"/>
          <w:szCs w:val="22"/>
        </w:rPr>
        <w:t xml:space="preserve"> [from Clifford Geertz, in </w:t>
      </w:r>
      <w:r w:rsidRPr="008B2053">
        <w:rPr>
          <w:sz w:val="22"/>
          <w:szCs w:val="22"/>
          <w:u w:val="single"/>
        </w:rPr>
        <w:t>Toward a Theory of Culture</w:t>
      </w:r>
      <w:r w:rsidRPr="008B2053">
        <w:rPr>
          <w:sz w:val="22"/>
          <w:szCs w:val="22"/>
        </w:rPr>
        <w:t>]</w:t>
      </w:r>
    </w:p>
    <w:p w14:paraId="08E04D77" w14:textId="77777777" w:rsidR="006D68F5" w:rsidRPr="008B2053" w:rsidRDefault="006D68F5" w:rsidP="00615454">
      <w:pPr>
        <w:jc w:val="both"/>
        <w:rPr>
          <w:sz w:val="22"/>
          <w:szCs w:val="22"/>
        </w:rPr>
      </w:pPr>
    </w:p>
    <w:p w14:paraId="20087D5D" w14:textId="77777777" w:rsidR="00615454" w:rsidRPr="008B2053" w:rsidRDefault="00615454" w:rsidP="00615454">
      <w:pPr>
        <w:jc w:val="both"/>
        <w:rPr>
          <w:sz w:val="22"/>
          <w:szCs w:val="22"/>
        </w:rPr>
      </w:pPr>
      <w:r w:rsidRPr="008B2053">
        <w:rPr>
          <w:sz w:val="22"/>
          <w:szCs w:val="22"/>
        </w:rPr>
        <w:tab/>
      </w:r>
      <w:r w:rsidRPr="008B2053">
        <w:rPr>
          <w:i/>
          <w:sz w:val="22"/>
          <w:szCs w:val="22"/>
        </w:rPr>
        <w:t xml:space="preserve">Animals in </w:t>
      </w:r>
      <w:proofErr w:type="spellStart"/>
      <w:r w:rsidRPr="008B2053">
        <w:rPr>
          <w:i/>
          <w:sz w:val="22"/>
          <w:szCs w:val="22"/>
        </w:rPr>
        <w:t>Lele</w:t>
      </w:r>
      <w:proofErr w:type="spellEnd"/>
      <w:r w:rsidRPr="008B2053">
        <w:rPr>
          <w:i/>
          <w:sz w:val="22"/>
          <w:szCs w:val="22"/>
        </w:rPr>
        <w:t xml:space="preserve"> Religious Symbolism</w:t>
      </w:r>
      <w:r w:rsidRPr="008B2053">
        <w:rPr>
          <w:sz w:val="22"/>
          <w:szCs w:val="22"/>
        </w:rPr>
        <w:t xml:space="preserve"> [Mary Douglas in </w:t>
      </w:r>
      <w:r w:rsidRPr="008B2053">
        <w:rPr>
          <w:sz w:val="22"/>
          <w:szCs w:val="22"/>
          <w:u w:val="single"/>
        </w:rPr>
        <w:t>Africa (27)1, 1957</w:t>
      </w:r>
      <w:r w:rsidRPr="008B2053">
        <w:rPr>
          <w:sz w:val="22"/>
          <w:szCs w:val="22"/>
        </w:rPr>
        <w:t>]</w:t>
      </w:r>
    </w:p>
    <w:p w14:paraId="00BE15EE" w14:textId="77777777" w:rsidR="00615454" w:rsidRPr="008B2053" w:rsidRDefault="00615454" w:rsidP="00615454">
      <w:pPr>
        <w:jc w:val="both"/>
        <w:rPr>
          <w:sz w:val="22"/>
          <w:szCs w:val="22"/>
        </w:rPr>
      </w:pPr>
    </w:p>
    <w:p w14:paraId="175C0755" w14:textId="77777777" w:rsidR="00615454" w:rsidRPr="006D7329" w:rsidRDefault="00615454" w:rsidP="00615454">
      <w:pPr>
        <w:jc w:val="both"/>
        <w:rPr>
          <w:b/>
          <w:sz w:val="22"/>
          <w:szCs w:val="22"/>
        </w:rPr>
      </w:pPr>
      <w:r w:rsidRPr="008B2053">
        <w:rPr>
          <w:sz w:val="22"/>
          <w:szCs w:val="22"/>
        </w:rPr>
        <w:tab/>
      </w:r>
      <w:r w:rsidR="006D7329" w:rsidRPr="009E500F">
        <w:rPr>
          <w:b/>
          <w:sz w:val="22"/>
          <w:szCs w:val="22"/>
          <w:u w:val="single"/>
        </w:rPr>
        <w:t>Discussion Leaders</w:t>
      </w:r>
      <w:r w:rsidR="006D7329" w:rsidRPr="006D7329">
        <w:rPr>
          <w:b/>
          <w:sz w:val="22"/>
          <w:szCs w:val="22"/>
        </w:rPr>
        <w:t>: ______________________________________________</w:t>
      </w:r>
    </w:p>
    <w:p w14:paraId="40920060" w14:textId="77777777" w:rsidR="006D7329" w:rsidRPr="008B2053" w:rsidRDefault="006D7329" w:rsidP="00615454">
      <w:pPr>
        <w:jc w:val="both"/>
        <w:rPr>
          <w:sz w:val="22"/>
          <w:szCs w:val="22"/>
        </w:rPr>
      </w:pPr>
    </w:p>
    <w:p w14:paraId="3C254691" w14:textId="77777777" w:rsidR="00615454" w:rsidRPr="008B2053" w:rsidRDefault="00615454" w:rsidP="00615454">
      <w:pPr>
        <w:ind w:left="720"/>
        <w:jc w:val="both"/>
        <w:rPr>
          <w:b/>
          <w:sz w:val="22"/>
          <w:szCs w:val="22"/>
        </w:rPr>
      </w:pPr>
      <w:r w:rsidRPr="008B2053">
        <w:rPr>
          <w:b/>
          <w:sz w:val="22"/>
          <w:szCs w:val="22"/>
        </w:rPr>
        <w:t>DUE</w:t>
      </w:r>
      <w:r w:rsidR="006D68F5">
        <w:rPr>
          <w:b/>
          <w:sz w:val="22"/>
          <w:szCs w:val="22"/>
        </w:rPr>
        <w:t xml:space="preserve"> on Thursday</w:t>
      </w:r>
      <w:r w:rsidRPr="008B2053">
        <w:rPr>
          <w:b/>
          <w:sz w:val="22"/>
          <w:szCs w:val="22"/>
        </w:rPr>
        <w:t xml:space="preserve">: Step one in finding a research site – this is the beginning step of your major research project.  Venture out, explore your world and come back with some ideas about possibilities for the research topic – that means, possible settings, locales, communities and groups you might want to research using ethnographic methods.  Be prepared to present your ideas to the class for discussion and modification.  </w:t>
      </w:r>
    </w:p>
    <w:p w14:paraId="7D11092E" w14:textId="77777777" w:rsidR="00615454" w:rsidRPr="008B2053" w:rsidRDefault="00615454" w:rsidP="00615454">
      <w:pPr>
        <w:jc w:val="both"/>
        <w:rPr>
          <w:sz w:val="22"/>
          <w:szCs w:val="22"/>
        </w:rPr>
      </w:pPr>
    </w:p>
    <w:p w14:paraId="119A281E" w14:textId="77777777" w:rsidR="00615454" w:rsidRPr="008B2053" w:rsidRDefault="00615454" w:rsidP="00615454">
      <w:pPr>
        <w:jc w:val="both"/>
        <w:rPr>
          <w:sz w:val="22"/>
          <w:szCs w:val="22"/>
        </w:rPr>
      </w:pPr>
    </w:p>
    <w:p w14:paraId="6201CADB" w14:textId="77777777" w:rsidR="00615454" w:rsidRPr="008B2053" w:rsidRDefault="006D68F5" w:rsidP="00615454">
      <w:pPr>
        <w:jc w:val="both"/>
        <w:rPr>
          <w:sz w:val="22"/>
          <w:szCs w:val="22"/>
        </w:rPr>
      </w:pPr>
      <w:r>
        <w:rPr>
          <w:sz w:val="22"/>
          <w:szCs w:val="22"/>
        </w:rPr>
        <w:t>Week Three: T/</w:t>
      </w:r>
      <w:proofErr w:type="spellStart"/>
      <w:r>
        <w:rPr>
          <w:sz w:val="22"/>
          <w:szCs w:val="22"/>
        </w:rPr>
        <w:t>Th</w:t>
      </w:r>
      <w:proofErr w:type="spellEnd"/>
      <w:r>
        <w:rPr>
          <w:sz w:val="22"/>
          <w:szCs w:val="22"/>
        </w:rPr>
        <w:t xml:space="preserve"> 2/12 &amp; 2/14</w:t>
      </w:r>
      <w:r w:rsidR="00615454" w:rsidRPr="008B2053">
        <w:rPr>
          <w:sz w:val="22"/>
          <w:szCs w:val="22"/>
        </w:rPr>
        <w:t xml:space="preserve"> – Ethics and Reflexivity</w:t>
      </w:r>
    </w:p>
    <w:p w14:paraId="79D02A18" w14:textId="77777777" w:rsidR="00615454" w:rsidRPr="008B2053" w:rsidRDefault="00615454" w:rsidP="00615454">
      <w:pPr>
        <w:jc w:val="both"/>
        <w:rPr>
          <w:sz w:val="22"/>
          <w:szCs w:val="22"/>
        </w:rPr>
      </w:pPr>
    </w:p>
    <w:p w14:paraId="41EBC232" w14:textId="77777777" w:rsidR="00615454" w:rsidRPr="008B2053" w:rsidRDefault="00615454" w:rsidP="00615454">
      <w:pPr>
        <w:jc w:val="both"/>
        <w:rPr>
          <w:b/>
          <w:sz w:val="22"/>
          <w:szCs w:val="22"/>
        </w:rPr>
      </w:pPr>
      <w:r w:rsidRPr="008B2053">
        <w:rPr>
          <w:sz w:val="22"/>
          <w:szCs w:val="22"/>
        </w:rPr>
        <w:tab/>
      </w:r>
      <w:r w:rsidRPr="008B2053">
        <w:rPr>
          <w:b/>
          <w:sz w:val="22"/>
          <w:szCs w:val="22"/>
        </w:rPr>
        <w:t xml:space="preserve">Read: </w:t>
      </w:r>
    </w:p>
    <w:p w14:paraId="0C85CC2A" w14:textId="77777777" w:rsidR="00615454" w:rsidRPr="008B2053" w:rsidRDefault="00615454" w:rsidP="00615454">
      <w:pPr>
        <w:jc w:val="both"/>
        <w:rPr>
          <w:sz w:val="22"/>
          <w:szCs w:val="22"/>
        </w:rPr>
      </w:pPr>
    </w:p>
    <w:p w14:paraId="03F60C20" w14:textId="77777777" w:rsidR="00615454" w:rsidRPr="008B2053" w:rsidRDefault="00615454" w:rsidP="00615454">
      <w:pPr>
        <w:ind w:left="720"/>
        <w:jc w:val="both"/>
        <w:rPr>
          <w:sz w:val="22"/>
          <w:szCs w:val="22"/>
        </w:rPr>
      </w:pPr>
      <w:r w:rsidRPr="008B2053">
        <w:rPr>
          <w:i/>
          <w:sz w:val="22"/>
          <w:szCs w:val="22"/>
        </w:rPr>
        <w:t>I Was a Playboy Bunny</w:t>
      </w:r>
      <w:r w:rsidRPr="008B2053">
        <w:rPr>
          <w:sz w:val="22"/>
          <w:szCs w:val="22"/>
        </w:rPr>
        <w:t xml:space="preserve"> [from G. Steinem, </w:t>
      </w:r>
      <w:r w:rsidRPr="008B2053">
        <w:rPr>
          <w:sz w:val="22"/>
          <w:szCs w:val="22"/>
          <w:u w:val="single"/>
        </w:rPr>
        <w:t>Outrageous Acts and Everyday Rebellions</w:t>
      </w:r>
      <w:r w:rsidRPr="008B2053">
        <w:rPr>
          <w:sz w:val="22"/>
          <w:szCs w:val="22"/>
        </w:rPr>
        <w:t>]</w:t>
      </w:r>
    </w:p>
    <w:p w14:paraId="113BE931" w14:textId="77777777" w:rsidR="00615454" w:rsidRPr="008B2053" w:rsidRDefault="00615454" w:rsidP="00615454">
      <w:pPr>
        <w:jc w:val="both"/>
        <w:rPr>
          <w:sz w:val="22"/>
          <w:szCs w:val="22"/>
        </w:rPr>
      </w:pPr>
    </w:p>
    <w:p w14:paraId="426DADCE" w14:textId="77777777" w:rsidR="00615454" w:rsidRPr="008B2053" w:rsidRDefault="00615454" w:rsidP="00615454">
      <w:pPr>
        <w:ind w:firstLine="720"/>
        <w:jc w:val="both"/>
        <w:rPr>
          <w:sz w:val="22"/>
          <w:szCs w:val="22"/>
        </w:rPr>
      </w:pPr>
      <w:r w:rsidRPr="008B2053">
        <w:rPr>
          <w:i/>
          <w:sz w:val="22"/>
          <w:szCs w:val="22"/>
        </w:rPr>
        <w:t>Being Sane in Insane Places</w:t>
      </w:r>
      <w:r w:rsidRPr="008B2053">
        <w:rPr>
          <w:sz w:val="22"/>
          <w:szCs w:val="22"/>
        </w:rPr>
        <w:t xml:space="preserve"> [D.L. </w:t>
      </w:r>
      <w:proofErr w:type="spellStart"/>
      <w:r w:rsidRPr="008B2053">
        <w:rPr>
          <w:sz w:val="22"/>
          <w:szCs w:val="22"/>
        </w:rPr>
        <w:t>Rosenhan</w:t>
      </w:r>
      <w:proofErr w:type="spellEnd"/>
      <w:r w:rsidRPr="008B2053">
        <w:rPr>
          <w:sz w:val="22"/>
          <w:szCs w:val="22"/>
        </w:rPr>
        <w:t xml:space="preserve">, in </w:t>
      </w:r>
      <w:r w:rsidRPr="008B2053">
        <w:rPr>
          <w:sz w:val="22"/>
          <w:szCs w:val="22"/>
          <w:u w:val="single"/>
        </w:rPr>
        <w:t>Science</w:t>
      </w:r>
      <w:r w:rsidRPr="008B2053">
        <w:rPr>
          <w:sz w:val="22"/>
          <w:szCs w:val="22"/>
        </w:rPr>
        <w:t xml:space="preserve"> vol. 179. 1973]</w:t>
      </w:r>
    </w:p>
    <w:p w14:paraId="04B189BD" w14:textId="77777777" w:rsidR="006D7329" w:rsidRDefault="006D7329" w:rsidP="006D7329">
      <w:pPr>
        <w:jc w:val="both"/>
        <w:rPr>
          <w:i/>
          <w:sz w:val="22"/>
          <w:szCs w:val="22"/>
        </w:rPr>
      </w:pPr>
    </w:p>
    <w:p w14:paraId="29FDB93B" w14:textId="77777777" w:rsidR="00615454" w:rsidRPr="008B2053" w:rsidRDefault="00615454" w:rsidP="00615454">
      <w:pPr>
        <w:ind w:left="720"/>
        <w:jc w:val="both"/>
        <w:rPr>
          <w:sz w:val="22"/>
          <w:szCs w:val="22"/>
        </w:rPr>
      </w:pPr>
      <w:r w:rsidRPr="008B2053">
        <w:rPr>
          <w:i/>
          <w:sz w:val="22"/>
          <w:szCs w:val="22"/>
        </w:rPr>
        <w:t>Benefits of Observer Effects: Lessons From the Field</w:t>
      </w:r>
      <w:r w:rsidRPr="008B2053">
        <w:rPr>
          <w:sz w:val="22"/>
          <w:szCs w:val="22"/>
        </w:rPr>
        <w:t xml:space="preserve"> [</w:t>
      </w:r>
      <w:proofErr w:type="spellStart"/>
      <w:r w:rsidRPr="008B2053">
        <w:rPr>
          <w:sz w:val="22"/>
          <w:szCs w:val="22"/>
        </w:rPr>
        <w:t>Torin</w:t>
      </w:r>
      <w:proofErr w:type="spellEnd"/>
      <w:r w:rsidRPr="008B2053">
        <w:rPr>
          <w:sz w:val="22"/>
          <w:szCs w:val="22"/>
        </w:rPr>
        <w:t xml:space="preserve"> Monahan and Jill Fisher, in </w:t>
      </w:r>
      <w:r w:rsidRPr="008B2053">
        <w:rPr>
          <w:sz w:val="22"/>
          <w:szCs w:val="22"/>
          <w:u w:val="single"/>
        </w:rPr>
        <w:t>Qualitative Research</w:t>
      </w:r>
      <w:r w:rsidRPr="008B2053">
        <w:rPr>
          <w:sz w:val="22"/>
          <w:szCs w:val="22"/>
        </w:rPr>
        <w:t xml:space="preserve"> 10(3) 2010]</w:t>
      </w:r>
    </w:p>
    <w:p w14:paraId="05B7CE4D" w14:textId="77777777" w:rsidR="00615454" w:rsidRPr="008B2053" w:rsidRDefault="00615454" w:rsidP="00615454">
      <w:pPr>
        <w:jc w:val="both"/>
        <w:rPr>
          <w:sz w:val="22"/>
          <w:szCs w:val="22"/>
        </w:rPr>
      </w:pPr>
    </w:p>
    <w:p w14:paraId="7772067C" w14:textId="22A9C014" w:rsidR="00615454" w:rsidRDefault="008A3783" w:rsidP="00615454">
      <w:pPr>
        <w:jc w:val="both"/>
        <w:rPr>
          <w:sz w:val="22"/>
          <w:szCs w:val="22"/>
        </w:rPr>
      </w:pPr>
      <w:r>
        <w:rPr>
          <w:sz w:val="22"/>
          <w:szCs w:val="22"/>
        </w:rPr>
        <w:tab/>
      </w:r>
      <w:r w:rsidRPr="009E500F">
        <w:rPr>
          <w:b/>
          <w:sz w:val="22"/>
          <w:szCs w:val="22"/>
          <w:u w:val="single"/>
        </w:rPr>
        <w:t>Discussion Leaders</w:t>
      </w:r>
      <w:r>
        <w:rPr>
          <w:sz w:val="22"/>
          <w:szCs w:val="22"/>
        </w:rPr>
        <w:t>: _______________________</w:t>
      </w:r>
      <w:r w:rsidR="00BE098C">
        <w:rPr>
          <w:sz w:val="22"/>
          <w:szCs w:val="22"/>
        </w:rPr>
        <w:t>_______________________________</w:t>
      </w:r>
    </w:p>
    <w:p w14:paraId="6C6FAAD2" w14:textId="77777777" w:rsidR="008A3783" w:rsidRDefault="008A3783" w:rsidP="00615454">
      <w:pPr>
        <w:jc w:val="both"/>
        <w:rPr>
          <w:sz w:val="22"/>
          <w:szCs w:val="22"/>
        </w:rPr>
      </w:pPr>
    </w:p>
    <w:p w14:paraId="12F92A29" w14:textId="77777777" w:rsidR="008A3783" w:rsidRPr="008B2053" w:rsidRDefault="008A3783" w:rsidP="00615454">
      <w:pPr>
        <w:jc w:val="both"/>
        <w:rPr>
          <w:sz w:val="22"/>
          <w:szCs w:val="22"/>
        </w:rPr>
      </w:pPr>
    </w:p>
    <w:p w14:paraId="7BD321B6" w14:textId="70C84204" w:rsidR="00615454" w:rsidRPr="008B2053" w:rsidRDefault="00615454" w:rsidP="00615454">
      <w:pPr>
        <w:ind w:left="720"/>
        <w:jc w:val="both"/>
        <w:rPr>
          <w:b/>
          <w:sz w:val="22"/>
          <w:szCs w:val="22"/>
        </w:rPr>
      </w:pPr>
      <w:r w:rsidRPr="008B2053">
        <w:rPr>
          <w:b/>
          <w:sz w:val="22"/>
          <w:szCs w:val="22"/>
        </w:rPr>
        <w:t xml:space="preserve">DUE: Prepare a clear research plan – this should include a statement of the central problem you want to investigate, questions at the heart of the problem and a list of </w:t>
      </w:r>
      <w:r w:rsidRPr="008B2053">
        <w:rPr>
          <w:b/>
          <w:sz w:val="22"/>
          <w:szCs w:val="22"/>
        </w:rPr>
        <w:lastRenderedPageBreak/>
        <w:t xml:space="preserve">the kinds of data you anticipate collecting and how you anticipate collecting it.  </w:t>
      </w:r>
      <w:r w:rsidR="006D7329">
        <w:rPr>
          <w:b/>
          <w:sz w:val="22"/>
          <w:szCs w:val="22"/>
        </w:rPr>
        <w:t xml:space="preserve">This plan should be approximately one to two succinct pages in length </w:t>
      </w:r>
      <w:r w:rsidR="009F65C7">
        <w:rPr>
          <w:b/>
          <w:sz w:val="22"/>
          <w:szCs w:val="22"/>
        </w:rPr>
        <w:t xml:space="preserve">and you will be evaluated on clarity, feasibility and writing in your presentation of this proposal – look at examples on Moodle of how to design and prepare project proposals/plans </w:t>
      </w:r>
      <w:r w:rsidRPr="008B2053">
        <w:rPr>
          <w:b/>
          <w:sz w:val="22"/>
          <w:szCs w:val="22"/>
        </w:rPr>
        <w:t>[#1 of 4 Project Pieces]</w:t>
      </w:r>
    </w:p>
    <w:p w14:paraId="6DC13382" w14:textId="77777777" w:rsidR="00615454" w:rsidRPr="008B2053" w:rsidRDefault="00615454" w:rsidP="00615454">
      <w:pPr>
        <w:jc w:val="both"/>
        <w:rPr>
          <w:sz w:val="22"/>
          <w:szCs w:val="22"/>
        </w:rPr>
      </w:pPr>
    </w:p>
    <w:p w14:paraId="27E1EDC0" w14:textId="77777777" w:rsidR="00615454" w:rsidRDefault="00615454" w:rsidP="00615454">
      <w:pPr>
        <w:jc w:val="both"/>
        <w:rPr>
          <w:sz w:val="22"/>
          <w:szCs w:val="22"/>
        </w:rPr>
      </w:pPr>
    </w:p>
    <w:p w14:paraId="382729AD" w14:textId="77777777" w:rsidR="00615454" w:rsidRPr="008B2053" w:rsidRDefault="006D68F5" w:rsidP="00615454">
      <w:pPr>
        <w:jc w:val="both"/>
        <w:rPr>
          <w:sz w:val="22"/>
          <w:szCs w:val="22"/>
        </w:rPr>
      </w:pPr>
      <w:r>
        <w:rPr>
          <w:sz w:val="22"/>
          <w:szCs w:val="22"/>
        </w:rPr>
        <w:t>Week Four: T/</w:t>
      </w:r>
      <w:proofErr w:type="spellStart"/>
      <w:r>
        <w:rPr>
          <w:sz w:val="22"/>
          <w:szCs w:val="22"/>
        </w:rPr>
        <w:t>Th</w:t>
      </w:r>
      <w:proofErr w:type="spellEnd"/>
      <w:r>
        <w:rPr>
          <w:sz w:val="22"/>
          <w:szCs w:val="22"/>
        </w:rPr>
        <w:t xml:space="preserve"> 2/9 &amp; 2/21</w:t>
      </w:r>
      <w:r w:rsidR="00615454" w:rsidRPr="008B2053">
        <w:rPr>
          <w:sz w:val="22"/>
          <w:szCs w:val="22"/>
        </w:rPr>
        <w:t xml:space="preserve"> – Being Human Subjects</w:t>
      </w:r>
    </w:p>
    <w:p w14:paraId="5176AADD" w14:textId="77777777" w:rsidR="00615454" w:rsidRPr="008B2053" w:rsidRDefault="00615454" w:rsidP="00615454">
      <w:pPr>
        <w:jc w:val="both"/>
        <w:rPr>
          <w:sz w:val="22"/>
          <w:szCs w:val="22"/>
        </w:rPr>
      </w:pPr>
    </w:p>
    <w:p w14:paraId="5085B208" w14:textId="77777777" w:rsidR="00615454" w:rsidRPr="008B2053" w:rsidRDefault="00615454" w:rsidP="00615454">
      <w:pPr>
        <w:jc w:val="both"/>
        <w:rPr>
          <w:b/>
          <w:sz w:val="22"/>
          <w:szCs w:val="22"/>
        </w:rPr>
      </w:pPr>
      <w:r w:rsidRPr="008B2053">
        <w:rPr>
          <w:sz w:val="22"/>
          <w:szCs w:val="22"/>
        </w:rPr>
        <w:tab/>
      </w:r>
      <w:r w:rsidRPr="008B2053">
        <w:rPr>
          <w:b/>
          <w:sz w:val="22"/>
          <w:szCs w:val="22"/>
        </w:rPr>
        <w:t xml:space="preserve">Read: </w:t>
      </w:r>
    </w:p>
    <w:p w14:paraId="340BBD44" w14:textId="77777777" w:rsidR="00615454" w:rsidRPr="008B2053" w:rsidRDefault="00615454" w:rsidP="00615454">
      <w:pPr>
        <w:jc w:val="both"/>
        <w:rPr>
          <w:sz w:val="22"/>
          <w:szCs w:val="22"/>
        </w:rPr>
      </w:pPr>
    </w:p>
    <w:p w14:paraId="4168A3CF" w14:textId="77777777" w:rsidR="00615454" w:rsidRPr="008B2053" w:rsidRDefault="00615454" w:rsidP="00615454">
      <w:pPr>
        <w:jc w:val="both"/>
        <w:rPr>
          <w:sz w:val="22"/>
          <w:szCs w:val="22"/>
        </w:rPr>
      </w:pPr>
      <w:r w:rsidRPr="008B2053">
        <w:rPr>
          <w:sz w:val="22"/>
          <w:szCs w:val="22"/>
        </w:rPr>
        <w:tab/>
      </w:r>
      <w:r w:rsidRPr="008B2053">
        <w:rPr>
          <w:sz w:val="22"/>
          <w:szCs w:val="22"/>
          <w:u w:val="single"/>
        </w:rPr>
        <w:t>My Freshman Year</w:t>
      </w:r>
      <w:r w:rsidRPr="008B2053">
        <w:rPr>
          <w:sz w:val="22"/>
          <w:szCs w:val="22"/>
        </w:rPr>
        <w:t xml:space="preserve"> [Rebekah Nathan]</w:t>
      </w:r>
    </w:p>
    <w:p w14:paraId="66610853" w14:textId="77777777" w:rsidR="00615454" w:rsidRPr="008B2053" w:rsidRDefault="00615454" w:rsidP="00615454">
      <w:pPr>
        <w:jc w:val="both"/>
        <w:rPr>
          <w:sz w:val="22"/>
          <w:szCs w:val="22"/>
        </w:rPr>
      </w:pPr>
    </w:p>
    <w:p w14:paraId="338946F9" w14:textId="77777777" w:rsidR="00615454" w:rsidRPr="008B2053" w:rsidRDefault="00615454" w:rsidP="00615454">
      <w:pPr>
        <w:jc w:val="both"/>
        <w:rPr>
          <w:sz w:val="22"/>
          <w:szCs w:val="22"/>
        </w:rPr>
      </w:pPr>
      <w:r w:rsidRPr="008B2053">
        <w:rPr>
          <w:sz w:val="22"/>
          <w:szCs w:val="22"/>
        </w:rPr>
        <w:tab/>
        <w:t xml:space="preserve">Patton, Chapter 6 – </w:t>
      </w:r>
      <w:r w:rsidRPr="008B2053">
        <w:rPr>
          <w:i/>
          <w:sz w:val="22"/>
          <w:szCs w:val="22"/>
        </w:rPr>
        <w:t>Fieldwork Strategies and Observation Methods</w:t>
      </w:r>
    </w:p>
    <w:p w14:paraId="34748ABC" w14:textId="77777777" w:rsidR="00615454" w:rsidRPr="008B2053" w:rsidRDefault="00615454" w:rsidP="00615454">
      <w:pPr>
        <w:jc w:val="both"/>
        <w:rPr>
          <w:sz w:val="22"/>
          <w:szCs w:val="22"/>
        </w:rPr>
      </w:pPr>
    </w:p>
    <w:p w14:paraId="75FB24B0" w14:textId="653A9009" w:rsidR="008A3783" w:rsidRPr="008A3783" w:rsidRDefault="008A3783" w:rsidP="00615454">
      <w:pPr>
        <w:jc w:val="both"/>
        <w:rPr>
          <w:b/>
          <w:sz w:val="22"/>
          <w:szCs w:val="22"/>
        </w:rPr>
      </w:pPr>
      <w:r>
        <w:rPr>
          <w:sz w:val="22"/>
          <w:szCs w:val="22"/>
        </w:rPr>
        <w:tab/>
      </w:r>
      <w:r w:rsidRPr="009E500F">
        <w:rPr>
          <w:b/>
          <w:sz w:val="22"/>
          <w:szCs w:val="22"/>
          <w:u w:val="single"/>
        </w:rPr>
        <w:t>Discussion Leaders</w:t>
      </w:r>
      <w:r w:rsidRPr="008A3783">
        <w:rPr>
          <w:b/>
          <w:sz w:val="22"/>
          <w:szCs w:val="22"/>
        </w:rPr>
        <w:t>: ______________________________________</w:t>
      </w:r>
      <w:r w:rsidR="00BE098C">
        <w:rPr>
          <w:b/>
          <w:sz w:val="22"/>
          <w:szCs w:val="22"/>
        </w:rPr>
        <w:t>_______________</w:t>
      </w:r>
    </w:p>
    <w:p w14:paraId="3EBB5E56" w14:textId="77777777" w:rsidR="00615454" w:rsidRPr="008B2053" w:rsidRDefault="00615454" w:rsidP="00615454">
      <w:pPr>
        <w:jc w:val="both"/>
        <w:rPr>
          <w:sz w:val="22"/>
          <w:szCs w:val="22"/>
        </w:rPr>
      </w:pPr>
      <w:r w:rsidRPr="008B2053">
        <w:rPr>
          <w:sz w:val="22"/>
          <w:szCs w:val="22"/>
        </w:rPr>
        <w:tab/>
      </w:r>
    </w:p>
    <w:p w14:paraId="351EE063" w14:textId="6A8EEB63" w:rsidR="00615454" w:rsidRPr="008B2053" w:rsidRDefault="00615454" w:rsidP="00615454">
      <w:pPr>
        <w:ind w:left="720"/>
        <w:jc w:val="both"/>
        <w:rPr>
          <w:b/>
          <w:sz w:val="22"/>
          <w:szCs w:val="22"/>
        </w:rPr>
      </w:pPr>
      <w:r w:rsidRPr="008B2053">
        <w:rPr>
          <w:b/>
          <w:sz w:val="22"/>
          <w:szCs w:val="22"/>
        </w:rPr>
        <w:t xml:space="preserve">DUE: Conduct research at your selected site and construct a map to be used as part of your final research report.  It must be a real place with real people and the assignment must take you into “the field”.  Use the map as a way to investigate the interactions of people who live there and to reflect upon how our culture and various sub-cultures might use space.  </w:t>
      </w:r>
      <w:r w:rsidR="00531DDB">
        <w:rPr>
          <w:b/>
          <w:sz w:val="22"/>
          <w:szCs w:val="22"/>
        </w:rPr>
        <w:t xml:space="preserve">In addition to a physical map, you must spend 20 minutes at your new field site, taking notes and ultimately writing a two page paper that describes (using Geertz’s thick description techniques) the setting and any action that occurs at this new field site.  </w:t>
      </w:r>
      <w:r w:rsidRPr="008B2053">
        <w:rPr>
          <w:b/>
          <w:sz w:val="22"/>
          <w:szCs w:val="22"/>
        </w:rPr>
        <w:t>[#2 of 4 Project Pieces]</w:t>
      </w:r>
    </w:p>
    <w:p w14:paraId="7C92F2F4" w14:textId="77777777" w:rsidR="00615454" w:rsidRPr="008B2053" w:rsidRDefault="00615454" w:rsidP="00615454">
      <w:pPr>
        <w:jc w:val="both"/>
        <w:rPr>
          <w:sz w:val="22"/>
          <w:szCs w:val="22"/>
        </w:rPr>
      </w:pPr>
    </w:p>
    <w:p w14:paraId="2C7F754D" w14:textId="77777777" w:rsidR="00615454" w:rsidRDefault="00615454" w:rsidP="00615454">
      <w:pPr>
        <w:jc w:val="both"/>
        <w:rPr>
          <w:sz w:val="22"/>
          <w:szCs w:val="22"/>
        </w:rPr>
      </w:pPr>
    </w:p>
    <w:p w14:paraId="30C3CBC9" w14:textId="77777777" w:rsidR="00615454" w:rsidRPr="008B2053" w:rsidRDefault="006D68F5" w:rsidP="00615454">
      <w:pPr>
        <w:jc w:val="both"/>
        <w:rPr>
          <w:sz w:val="22"/>
          <w:szCs w:val="22"/>
        </w:rPr>
      </w:pPr>
      <w:r>
        <w:rPr>
          <w:sz w:val="22"/>
          <w:szCs w:val="22"/>
        </w:rPr>
        <w:t>Week Five: T/</w:t>
      </w:r>
      <w:proofErr w:type="spellStart"/>
      <w:r>
        <w:rPr>
          <w:sz w:val="22"/>
          <w:szCs w:val="22"/>
        </w:rPr>
        <w:t>Th</w:t>
      </w:r>
      <w:proofErr w:type="spellEnd"/>
      <w:r>
        <w:rPr>
          <w:sz w:val="22"/>
          <w:szCs w:val="22"/>
        </w:rPr>
        <w:t xml:space="preserve"> 2/26 &amp; 2/28</w:t>
      </w:r>
      <w:r w:rsidR="00615454" w:rsidRPr="008B2053">
        <w:rPr>
          <w:sz w:val="22"/>
          <w:szCs w:val="22"/>
        </w:rPr>
        <w:t xml:space="preserve"> – Reflexivity and Language</w:t>
      </w:r>
    </w:p>
    <w:p w14:paraId="626DBC6D" w14:textId="77777777" w:rsidR="00615454" w:rsidRPr="008B2053" w:rsidRDefault="00615454" w:rsidP="00615454">
      <w:pPr>
        <w:jc w:val="both"/>
        <w:rPr>
          <w:sz w:val="22"/>
          <w:szCs w:val="22"/>
        </w:rPr>
      </w:pPr>
    </w:p>
    <w:p w14:paraId="26E29CB5" w14:textId="77777777" w:rsidR="00615454" w:rsidRPr="008B2053" w:rsidRDefault="00615454" w:rsidP="00615454">
      <w:pPr>
        <w:jc w:val="both"/>
        <w:rPr>
          <w:b/>
          <w:sz w:val="22"/>
          <w:szCs w:val="22"/>
        </w:rPr>
      </w:pPr>
      <w:r w:rsidRPr="008B2053">
        <w:rPr>
          <w:sz w:val="22"/>
          <w:szCs w:val="22"/>
        </w:rPr>
        <w:tab/>
      </w:r>
      <w:r w:rsidRPr="008B2053">
        <w:rPr>
          <w:b/>
          <w:sz w:val="22"/>
          <w:szCs w:val="22"/>
        </w:rPr>
        <w:t xml:space="preserve">Read: </w:t>
      </w:r>
    </w:p>
    <w:p w14:paraId="5EA28FF0" w14:textId="77777777" w:rsidR="00615454" w:rsidRPr="008B2053" w:rsidRDefault="00615454" w:rsidP="00615454">
      <w:pPr>
        <w:jc w:val="both"/>
        <w:rPr>
          <w:sz w:val="22"/>
          <w:szCs w:val="22"/>
        </w:rPr>
      </w:pPr>
    </w:p>
    <w:p w14:paraId="1D78CF45" w14:textId="77777777" w:rsidR="00615454" w:rsidRPr="008B2053" w:rsidRDefault="00615454" w:rsidP="00615454">
      <w:pPr>
        <w:jc w:val="both"/>
        <w:rPr>
          <w:sz w:val="22"/>
          <w:szCs w:val="22"/>
        </w:rPr>
      </w:pPr>
      <w:r w:rsidRPr="008B2053">
        <w:rPr>
          <w:sz w:val="22"/>
          <w:szCs w:val="22"/>
        </w:rPr>
        <w:tab/>
        <w:t xml:space="preserve">Patton Chapter 7 – </w:t>
      </w:r>
      <w:r w:rsidRPr="008B2053">
        <w:rPr>
          <w:i/>
          <w:sz w:val="22"/>
          <w:szCs w:val="22"/>
        </w:rPr>
        <w:t>Qualitative Interviewing</w:t>
      </w:r>
    </w:p>
    <w:p w14:paraId="3EB43ED1" w14:textId="77777777" w:rsidR="00615454" w:rsidRPr="008B2053" w:rsidRDefault="00615454" w:rsidP="00615454">
      <w:pPr>
        <w:jc w:val="both"/>
        <w:rPr>
          <w:sz w:val="22"/>
          <w:szCs w:val="22"/>
        </w:rPr>
      </w:pPr>
    </w:p>
    <w:p w14:paraId="23DAACF9" w14:textId="77777777" w:rsidR="00615454" w:rsidRPr="008B2053" w:rsidRDefault="00615454" w:rsidP="00615454">
      <w:pPr>
        <w:jc w:val="both"/>
        <w:rPr>
          <w:sz w:val="22"/>
          <w:szCs w:val="22"/>
        </w:rPr>
      </w:pPr>
      <w:r w:rsidRPr="008B2053">
        <w:rPr>
          <w:sz w:val="22"/>
          <w:szCs w:val="22"/>
        </w:rPr>
        <w:tab/>
      </w:r>
      <w:r w:rsidRPr="008B2053">
        <w:rPr>
          <w:i/>
          <w:sz w:val="22"/>
          <w:szCs w:val="22"/>
        </w:rPr>
        <w:t>Ethnography and the Book that Was Lost</w:t>
      </w:r>
      <w:r w:rsidRPr="008B2053">
        <w:rPr>
          <w:sz w:val="22"/>
          <w:szCs w:val="22"/>
        </w:rPr>
        <w:t xml:space="preserve"> [R. Behar in </w:t>
      </w:r>
      <w:r w:rsidRPr="008B2053">
        <w:rPr>
          <w:sz w:val="22"/>
          <w:szCs w:val="22"/>
          <w:u w:val="single"/>
        </w:rPr>
        <w:t>Ethnography</w:t>
      </w:r>
      <w:r w:rsidRPr="008B2053">
        <w:rPr>
          <w:sz w:val="22"/>
          <w:szCs w:val="22"/>
        </w:rPr>
        <w:t xml:space="preserve"> 2003]</w:t>
      </w:r>
    </w:p>
    <w:p w14:paraId="172A8628" w14:textId="77777777" w:rsidR="00615454" w:rsidRPr="008B2053" w:rsidRDefault="00615454" w:rsidP="00615454">
      <w:pPr>
        <w:jc w:val="both"/>
        <w:rPr>
          <w:sz w:val="22"/>
          <w:szCs w:val="22"/>
        </w:rPr>
      </w:pPr>
    </w:p>
    <w:p w14:paraId="55695AC3" w14:textId="77777777" w:rsidR="00615454" w:rsidRPr="008B2053" w:rsidRDefault="00615454" w:rsidP="00615454">
      <w:pPr>
        <w:jc w:val="both"/>
        <w:rPr>
          <w:sz w:val="22"/>
          <w:szCs w:val="22"/>
        </w:rPr>
      </w:pPr>
    </w:p>
    <w:p w14:paraId="45CBC774" w14:textId="7E1E6897" w:rsidR="00615454" w:rsidRPr="008B2053" w:rsidRDefault="00615454" w:rsidP="00615454">
      <w:pPr>
        <w:jc w:val="both"/>
        <w:rPr>
          <w:sz w:val="22"/>
          <w:szCs w:val="22"/>
        </w:rPr>
      </w:pPr>
      <w:r w:rsidRPr="008B2053">
        <w:rPr>
          <w:sz w:val="22"/>
          <w:szCs w:val="22"/>
        </w:rPr>
        <w:tab/>
      </w:r>
      <w:r w:rsidR="00BE098C">
        <w:rPr>
          <w:b/>
          <w:sz w:val="22"/>
          <w:szCs w:val="22"/>
          <w:u w:val="single"/>
        </w:rPr>
        <w:t>Discussion Leaders</w:t>
      </w:r>
      <w:r w:rsidRPr="008B2053">
        <w:rPr>
          <w:sz w:val="22"/>
          <w:szCs w:val="22"/>
        </w:rPr>
        <w:t>: ________________________________________</w:t>
      </w:r>
    </w:p>
    <w:p w14:paraId="35AF7419" w14:textId="77777777" w:rsidR="00615454" w:rsidRPr="008B2053" w:rsidRDefault="00615454" w:rsidP="00615454">
      <w:pPr>
        <w:jc w:val="both"/>
        <w:rPr>
          <w:sz w:val="22"/>
          <w:szCs w:val="22"/>
        </w:rPr>
      </w:pPr>
    </w:p>
    <w:p w14:paraId="2705BD73" w14:textId="77777777" w:rsidR="00615454" w:rsidRDefault="00615454" w:rsidP="00615454">
      <w:pPr>
        <w:ind w:left="720"/>
        <w:jc w:val="both"/>
        <w:rPr>
          <w:b/>
          <w:sz w:val="22"/>
          <w:szCs w:val="22"/>
        </w:rPr>
      </w:pPr>
      <w:r w:rsidRPr="008B2053">
        <w:rPr>
          <w:b/>
          <w:sz w:val="22"/>
          <w:szCs w:val="22"/>
        </w:rPr>
        <w:t>DUE: Recruit two people that you do not know for an interview. They must be associated with the organization; place or setting that will be the subject of your final research report.  This exercise will hone your observation skills and then train you to ask increasingly precise questions about your topic and subjects.  It will also require that you pay close attention to various forms of communication (</w:t>
      </w:r>
      <w:proofErr w:type="spellStart"/>
      <w:r w:rsidRPr="008B2053">
        <w:rPr>
          <w:b/>
          <w:sz w:val="22"/>
          <w:szCs w:val="22"/>
        </w:rPr>
        <w:t>ie</w:t>
      </w:r>
      <w:proofErr w:type="spellEnd"/>
      <w:r w:rsidRPr="008B2053">
        <w:rPr>
          <w:b/>
          <w:sz w:val="22"/>
          <w:szCs w:val="22"/>
        </w:rPr>
        <w:t>: both verbal and body language) as well as the use of new specialized vocabulary.  You must record the interviews and keep detailed field notes throughout the interview.  Each interview must be at least 20 minutes in length.  Begin to transcribe one of the interviews – these take considerable time so get a head start this week.  We will discuss coding and the development of a coding key.</w:t>
      </w:r>
      <w:r w:rsidR="008A3783">
        <w:rPr>
          <w:b/>
          <w:sz w:val="22"/>
          <w:szCs w:val="22"/>
        </w:rPr>
        <w:t xml:space="preserve">  </w:t>
      </w:r>
    </w:p>
    <w:p w14:paraId="22419A81" w14:textId="77777777" w:rsidR="008A3783" w:rsidRDefault="008A3783" w:rsidP="00615454">
      <w:pPr>
        <w:ind w:left="720"/>
        <w:jc w:val="both"/>
        <w:rPr>
          <w:b/>
          <w:sz w:val="22"/>
          <w:szCs w:val="22"/>
        </w:rPr>
      </w:pPr>
    </w:p>
    <w:p w14:paraId="49D10368" w14:textId="6273C00F" w:rsidR="008A3783" w:rsidRPr="008B2053" w:rsidRDefault="008A3783" w:rsidP="00615454">
      <w:pPr>
        <w:ind w:left="720"/>
        <w:jc w:val="both"/>
        <w:rPr>
          <w:b/>
          <w:sz w:val="22"/>
          <w:szCs w:val="22"/>
        </w:rPr>
      </w:pPr>
      <w:r>
        <w:rPr>
          <w:b/>
          <w:sz w:val="22"/>
          <w:szCs w:val="22"/>
        </w:rPr>
        <w:t>Also DUE</w:t>
      </w:r>
      <w:r w:rsidR="00AD4E05">
        <w:rPr>
          <w:b/>
          <w:sz w:val="22"/>
          <w:szCs w:val="22"/>
        </w:rPr>
        <w:t xml:space="preserve"> THIS WEEK THURSDAY</w:t>
      </w:r>
      <w:r>
        <w:rPr>
          <w:b/>
          <w:sz w:val="22"/>
          <w:szCs w:val="22"/>
        </w:rPr>
        <w:t xml:space="preserve">: a two page reflection on what you remember from the interview that you choose to transcribe.  Do this PRIOR to transcribing the </w:t>
      </w:r>
      <w:r>
        <w:rPr>
          <w:b/>
          <w:sz w:val="22"/>
          <w:szCs w:val="22"/>
        </w:rPr>
        <w:lastRenderedPageBreak/>
        <w:t xml:space="preserve">actual interview – write down what you remember from the interview or </w:t>
      </w:r>
      <w:proofErr w:type="gramStart"/>
      <w:r>
        <w:rPr>
          <w:b/>
          <w:sz w:val="22"/>
          <w:szCs w:val="22"/>
        </w:rPr>
        <w:t>the from</w:t>
      </w:r>
      <w:proofErr w:type="gramEnd"/>
      <w:r>
        <w:rPr>
          <w:b/>
          <w:sz w:val="22"/>
          <w:szCs w:val="22"/>
        </w:rPr>
        <w:t xml:space="preserve"> looking at the notes you may have taken during the interview, but do this exercise without doing the transcription first. </w:t>
      </w:r>
      <w:r w:rsidR="009F65C7">
        <w:rPr>
          <w:b/>
          <w:sz w:val="22"/>
          <w:szCs w:val="22"/>
        </w:rPr>
        <w:t>This counts toward your grade for # 3 of 4.</w:t>
      </w:r>
    </w:p>
    <w:p w14:paraId="727C7DA0" w14:textId="77777777" w:rsidR="00615454" w:rsidRPr="008B2053" w:rsidRDefault="00615454" w:rsidP="00615454">
      <w:pPr>
        <w:jc w:val="both"/>
        <w:rPr>
          <w:sz w:val="22"/>
          <w:szCs w:val="22"/>
        </w:rPr>
      </w:pPr>
    </w:p>
    <w:p w14:paraId="2CEC62F4" w14:textId="77777777" w:rsidR="00615454" w:rsidRPr="008B2053" w:rsidRDefault="00615454" w:rsidP="00615454">
      <w:pPr>
        <w:jc w:val="both"/>
        <w:rPr>
          <w:sz w:val="22"/>
          <w:szCs w:val="22"/>
        </w:rPr>
      </w:pPr>
    </w:p>
    <w:p w14:paraId="039CFFFD" w14:textId="77777777" w:rsidR="00615454" w:rsidRPr="008B2053" w:rsidRDefault="006D68F5" w:rsidP="00615454">
      <w:pPr>
        <w:jc w:val="both"/>
        <w:rPr>
          <w:sz w:val="22"/>
          <w:szCs w:val="22"/>
        </w:rPr>
      </w:pPr>
      <w:r>
        <w:rPr>
          <w:sz w:val="22"/>
          <w:szCs w:val="22"/>
        </w:rPr>
        <w:t>Week Six: T/</w:t>
      </w:r>
      <w:proofErr w:type="spellStart"/>
      <w:r>
        <w:rPr>
          <w:sz w:val="22"/>
          <w:szCs w:val="22"/>
        </w:rPr>
        <w:t>Th</w:t>
      </w:r>
      <w:proofErr w:type="spellEnd"/>
      <w:r>
        <w:rPr>
          <w:sz w:val="22"/>
          <w:szCs w:val="22"/>
        </w:rPr>
        <w:t xml:space="preserve"> 3/5 &amp; 3/7</w:t>
      </w:r>
      <w:r w:rsidR="00615454" w:rsidRPr="008B2053">
        <w:rPr>
          <w:sz w:val="22"/>
          <w:szCs w:val="22"/>
        </w:rPr>
        <w:t xml:space="preserve"> </w:t>
      </w:r>
      <w:r>
        <w:rPr>
          <w:sz w:val="22"/>
          <w:szCs w:val="22"/>
        </w:rPr>
        <w:t>- IRB</w:t>
      </w:r>
    </w:p>
    <w:p w14:paraId="39153C1E" w14:textId="77777777" w:rsidR="00615454" w:rsidRPr="008B2053" w:rsidRDefault="00615454" w:rsidP="00615454">
      <w:pPr>
        <w:jc w:val="both"/>
        <w:rPr>
          <w:sz w:val="22"/>
          <w:szCs w:val="22"/>
        </w:rPr>
      </w:pPr>
    </w:p>
    <w:p w14:paraId="7EB00F01" w14:textId="77777777" w:rsidR="00615454" w:rsidRPr="008B2053" w:rsidRDefault="00615454" w:rsidP="00615454">
      <w:pPr>
        <w:jc w:val="both"/>
        <w:rPr>
          <w:b/>
          <w:sz w:val="22"/>
          <w:szCs w:val="22"/>
        </w:rPr>
      </w:pPr>
      <w:r w:rsidRPr="008B2053">
        <w:rPr>
          <w:sz w:val="22"/>
          <w:szCs w:val="22"/>
        </w:rPr>
        <w:tab/>
      </w:r>
      <w:r w:rsidRPr="008B2053">
        <w:rPr>
          <w:b/>
          <w:sz w:val="22"/>
          <w:szCs w:val="22"/>
        </w:rPr>
        <w:t xml:space="preserve">Read: </w:t>
      </w:r>
    </w:p>
    <w:p w14:paraId="433C9DD6" w14:textId="77777777" w:rsidR="00615454" w:rsidRPr="008B2053" w:rsidRDefault="00615454" w:rsidP="00615454">
      <w:pPr>
        <w:jc w:val="both"/>
        <w:rPr>
          <w:sz w:val="22"/>
          <w:szCs w:val="22"/>
        </w:rPr>
      </w:pPr>
    </w:p>
    <w:p w14:paraId="077FF9FB" w14:textId="77777777" w:rsidR="00615454" w:rsidRPr="008B2053" w:rsidRDefault="00615454" w:rsidP="00615454">
      <w:pPr>
        <w:jc w:val="both"/>
        <w:rPr>
          <w:i/>
          <w:sz w:val="22"/>
          <w:szCs w:val="22"/>
        </w:rPr>
      </w:pPr>
      <w:r w:rsidRPr="008B2053">
        <w:rPr>
          <w:sz w:val="22"/>
          <w:szCs w:val="22"/>
        </w:rPr>
        <w:tab/>
        <w:t xml:space="preserve">Patton, Chapter 5 – </w:t>
      </w:r>
      <w:r w:rsidRPr="008B2053">
        <w:rPr>
          <w:i/>
          <w:sz w:val="22"/>
          <w:szCs w:val="22"/>
        </w:rPr>
        <w:t xml:space="preserve">Designing Qualitative Studies </w:t>
      </w:r>
      <w:r w:rsidRPr="008B2053">
        <w:rPr>
          <w:i/>
          <w:sz w:val="22"/>
          <w:szCs w:val="22"/>
        </w:rPr>
        <w:tab/>
      </w:r>
    </w:p>
    <w:p w14:paraId="53A5C07D" w14:textId="77777777" w:rsidR="00615454" w:rsidRPr="008B2053" w:rsidRDefault="00615454" w:rsidP="00615454">
      <w:pPr>
        <w:jc w:val="both"/>
        <w:rPr>
          <w:sz w:val="22"/>
          <w:szCs w:val="22"/>
        </w:rPr>
      </w:pPr>
    </w:p>
    <w:p w14:paraId="18D65EFE" w14:textId="77777777" w:rsidR="00615454" w:rsidRPr="008B2053" w:rsidRDefault="00615454" w:rsidP="00615454">
      <w:pPr>
        <w:ind w:firstLine="720"/>
        <w:jc w:val="both"/>
        <w:rPr>
          <w:sz w:val="22"/>
          <w:szCs w:val="22"/>
        </w:rPr>
      </w:pPr>
      <w:r w:rsidRPr="008B2053">
        <w:rPr>
          <w:i/>
          <w:sz w:val="22"/>
          <w:szCs w:val="22"/>
        </w:rPr>
        <w:t>The Ethics Police: IRBs’ Views Concerning Their Power</w:t>
      </w:r>
      <w:r w:rsidRPr="008B2053">
        <w:rPr>
          <w:sz w:val="22"/>
          <w:szCs w:val="22"/>
        </w:rPr>
        <w:t xml:space="preserve"> [R. </w:t>
      </w:r>
      <w:proofErr w:type="spellStart"/>
      <w:r w:rsidRPr="008B2053">
        <w:rPr>
          <w:sz w:val="22"/>
          <w:szCs w:val="22"/>
        </w:rPr>
        <w:t>Klitzman</w:t>
      </w:r>
      <w:proofErr w:type="spellEnd"/>
      <w:r w:rsidRPr="008B2053">
        <w:rPr>
          <w:sz w:val="22"/>
          <w:szCs w:val="22"/>
        </w:rPr>
        <w:t>]</w:t>
      </w:r>
    </w:p>
    <w:p w14:paraId="7306F91B" w14:textId="77777777" w:rsidR="00615454" w:rsidRPr="008B2053" w:rsidRDefault="00615454" w:rsidP="00615454">
      <w:pPr>
        <w:jc w:val="both"/>
        <w:rPr>
          <w:sz w:val="22"/>
          <w:szCs w:val="22"/>
        </w:rPr>
      </w:pPr>
    </w:p>
    <w:p w14:paraId="6D8F81E8" w14:textId="77777777" w:rsidR="00615454" w:rsidRDefault="00615454" w:rsidP="00615454">
      <w:pPr>
        <w:jc w:val="both"/>
        <w:rPr>
          <w:sz w:val="22"/>
          <w:szCs w:val="22"/>
        </w:rPr>
      </w:pPr>
      <w:r w:rsidRPr="008B2053">
        <w:rPr>
          <w:sz w:val="22"/>
          <w:szCs w:val="22"/>
        </w:rPr>
        <w:tab/>
      </w:r>
      <w:r w:rsidRPr="008B2053">
        <w:rPr>
          <w:i/>
          <w:sz w:val="22"/>
          <w:szCs w:val="22"/>
        </w:rPr>
        <w:t>Victims in Our Own Minds: IRBs in Myth and Practice</w:t>
      </w:r>
      <w:r w:rsidRPr="008B2053">
        <w:rPr>
          <w:sz w:val="22"/>
          <w:szCs w:val="22"/>
        </w:rPr>
        <w:t xml:space="preserve"> [Laura Stark]</w:t>
      </w:r>
    </w:p>
    <w:p w14:paraId="03EDFCAF" w14:textId="77777777" w:rsidR="00AD4E05" w:rsidRDefault="00AD4E05" w:rsidP="00615454">
      <w:pPr>
        <w:jc w:val="both"/>
        <w:rPr>
          <w:sz w:val="22"/>
          <w:szCs w:val="22"/>
        </w:rPr>
      </w:pPr>
    </w:p>
    <w:p w14:paraId="5C037096" w14:textId="0CFD8FB9" w:rsidR="00AD4E05" w:rsidRPr="008B2053" w:rsidRDefault="00AD4E05" w:rsidP="00615454">
      <w:pPr>
        <w:jc w:val="both"/>
        <w:rPr>
          <w:sz w:val="22"/>
          <w:szCs w:val="22"/>
        </w:rPr>
      </w:pPr>
      <w:r>
        <w:rPr>
          <w:sz w:val="22"/>
          <w:szCs w:val="22"/>
        </w:rPr>
        <w:tab/>
      </w:r>
      <w:r w:rsidRPr="008B2053">
        <w:rPr>
          <w:i/>
          <w:sz w:val="22"/>
          <w:szCs w:val="22"/>
        </w:rPr>
        <w:t>The Art of Writing Proposals</w:t>
      </w:r>
      <w:r w:rsidRPr="008B2053">
        <w:rPr>
          <w:sz w:val="22"/>
          <w:szCs w:val="22"/>
        </w:rPr>
        <w:t xml:space="preserve"> [SSRC, Adam </w:t>
      </w:r>
      <w:proofErr w:type="spellStart"/>
      <w:r w:rsidRPr="008B2053">
        <w:rPr>
          <w:sz w:val="22"/>
          <w:szCs w:val="22"/>
        </w:rPr>
        <w:t>Przeworski</w:t>
      </w:r>
      <w:proofErr w:type="spellEnd"/>
      <w:r w:rsidRPr="008B2053">
        <w:rPr>
          <w:sz w:val="22"/>
          <w:szCs w:val="22"/>
        </w:rPr>
        <w:t xml:space="preserve"> and Frank Salomon]</w:t>
      </w:r>
    </w:p>
    <w:p w14:paraId="3577A049" w14:textId="77777777" w:rsidR="00615454" w:rsidRPr="008B2053" w:rsidRDefault="00615454" w:rsidP="00615454">
      <w:pPr>
        <w:jc w:val="both"/>
        <w:rPr>
          <w:sz w:val="22"/>
          <w:szCs w:val="22"/>
        </w:rPr>
      </w:pPr>
    </w:p>
    <w:p w14:paraId="494CE5DD" w14:textId="77777777" w:rsidR="008A3783" w:rsidRDefault="008A3783" w:rsidP="00615454">
      <w:pPr>
        <w:jc w:val="both"/>
        <w:rPr>
          <w:sz w:val="22"/>
          <w:szCs w:val="22"/>
        </w:rPr>
      </w:pPr>
      <w:r>
        <w:rPr>
          <w:sz w:val="22"/>
          <w:szCs w:val="22"/>
        </w:rPr>
        <w:tab/>
      </w:r>
      <w:r w:rsidRPr="009E500F">
        <w:rPr>
          <w:b/>
          <w:sz w:val="22"/>
          <w:szCs w:val="22"/>
          <w:u w:val="single"/>
        </w:rPr>
        <w:t>Discussion Leaders</w:t>
      </w:r>
      <w:r>
        <w:rPr>
          <w:sz w:val="22"/>
          <w:szCs w:val="22"/>
        </w:rPr>
        <w:t>: _________________________________________</w:t>
      </w:r>
      <w:r w:rsidR="00615454" w:rsidRPr="008B2053">
        <w:rPr>
          <w:sz w:val="22"/>
          <w:szCs w:val="22"/>
        </w:rPr>
        <w:tab/>
      </w:r>
    </w:p>
    <w:p w14:paraId="261B24DB" w14:textId="77777777" w:rsidR="008A3783" w:rsidRDefault="008A3783" w:rsidP="00615454">
      <w:pPr>
        <w:jc w:val="both"/>
        <w:rPr>
          <w:sz w:val="22"/>
          <w:szCs w:val="22"/>
        </w:rPr>
      </w:pPr>
    </w:p>
    <w:p w14:paraId="07FD5B68" w14:textId="3325FB78" w:rsidR="00AD4E05" w:rsidRDefault="00AD4E05" w:rsidP="00AD4E05">
      <w:pPr>
        <w:ind w:left="720"/>
        <w:jc w:val="both"/>
        <w:rPr>
          <w:b/>
          <w:sz w:val="22"/>
          <w:szCs w:val="22"/>
        </w:rPr>
      </w:pPr>
      <w:r>
        <w:rPr>
          <w:b/>
          <w:sz w:val="22"/>
          <w:szCs w:val="22"/>
        </w:rPr>
        <w:t>DUE:</w:t>
      </w:r>
      <w:r w:rsidRPr="008B2053">
        <w:rPr>
          <w:b/>
          <w:sz w:val="22"/>
          <w:szCs w:val="22"/>
        </w:rPr>
        <w:t xml:space="preserve"> Transcription of one interview – this means it must be transcribed entirely verbatim, do not summarize.  This will take some time, plan accordingly.  It takes approximately one hour to transcribe 20 minutes of recorded conversation.  [#3 of 4 Project Pieces]</w:t>
      </w:r>
      <w:r>
        <w:rPr>
          <w:b/>
          <w:sz w:val="22"/>
          <w:szCs w:val="22"/>
        </w:rPr>
        <w:t xml:space="preserve"> </w:t>
      </w:r>
    </w:p>
    <w:p w14:paraId="7A61A9AA" w14:textId="7F332963" w:rsidR="00615454" w:rsidRPr="008B2053" w:rsidRDefault="00615454" w:rsidP="00AD4E05">
      <w:pPr>
        <w:ind w:firstLine="720"/>
        <w:jc w:val="both"/>
        <w:rPr>
          <w:b/>
          <w:sz w:val="22"/>
          <w:szCs w:val="22"/>
        </w:rPr>
      </w:pPr>
    </w:p>
    <w:p w14:paraId="0FB6E33C" w14:textId="77777777" w:rsidR="00615454" w:rsidRPr="008B2053" w:rsidRDefault="00615454" w:rsidP="00615454">
      <w:pPr>
        <w:jc w:val="both"/>
        <w:rPr>
          <w:sz w:val="22"/>
          <w:szCs w:val="22"/>
        </w:rPr>
      </w:pPr>
    </w:p>
    <w:p w14:paraId="643CCDCA" w14:textId="77777777" w:rsidR="00615454" w:rsidRPr="008B2053" w:rsidRDefault="00615454" w:rsidP="00615454">
      <w:pPr>
        <w:jc w:val="both"/>
        <w:rPr>
          <w:sz w:val="22"/>
          <w:szCs w:val="22"/>
        </w:rPr>
      </w:pPr>
      <w:r w:rsidRPr="008B2053">
        <w:rPr>
          <w:sz w:val="22"/>
          <w:szCs w:val="22"/>
        </w:rPr>
        <w:t>Week Seven:</w:t>
      </w:r>
      <w:r w:rsidR="006D68F5">
        <w:rPr>
          <w:sz w:val="22"/>
          <w:szCs w:val="22"/>
        </w:rPr>
        <w:t xml:space="preserve"> T/</w:t>
      </w:r>
      <w:proofErr w:type="spellStart"/>
      <w:r w:rsidR="006D68F5">
        <w:rPr>
          <w:sz w:val="22"/>
          <w:szCs w:val="22"/>
        </w:rPr>
        <w:t>Th</w:t>
      </w:r>
      <w:proofErr w:type="spellEnd"/>
      <w:r w:rsidR="006D68F5">
        <w:rPr>
          <w:sz w:val="22"/>
          <w:szCs w:val="22"/>
        </w:rPr>
        <w:t xml:space="preserve"> 3/12 &amp; 3/14</w:t>
      </w:r>
      <w:r w:rsidRPr="008B2053">
        <w:rPr>
          <w:sz w:val="22"/>
          <w:szCs w:val="22"/>
        </w:rPr>
        <w:t xml:space="preserve"> -Variables/Measurement </w:t>
      </w:r>
    </w:p>
    <w:p w14:paraId="0BAFA21E" w14:textId="77777777" w:rsidR="00615454" w:rsidRPr="008B2053" w:rsidRDefault="00615454" w:rsidP="00615454">
      <w:pPr>
        <w:jc w:val="both"/>
        <w:rPr>
          <w:sz w:val="22"/>
          <w:szCs w:val="22"/>
        </w:rPr>
      </w:pPr>
    </w:p>
    <w:p w14:paraId="6BEB034E" w14:textId="77777777" w:rsidR="00615454" w:rsidRPr="008B2053" w:rsidRDefault="00615454" w:rsidP="00615454">
      <w:pPr>
        <w:jc w:val="both"/>
        <w:rPr>
          <w:b/>
          <w:sz w:val="22"/>
          <w:szCs w:val="22"/>
        </w:rPr>
      </w:pPr>
      <w:r w:rsidRPr="008B2053">
        <w:rPr>
          <w:sz w:val="22"/>
          <w:szCs w:val="22"/>
        </w:rPr>
        <w:tab/>
      </w:r>
      <w:r w:rsidRPr="008B2053">
        <w:rPr>
          <w:b/>
          <w:sz w:val="22"/>
          <w:szCs w:val="22"/>
        </w:rPr>
        <w:t xml:space="preserve">Read: </w:t>
      </w:r>
    </w:p>
    <w:p w14:paraId="31EAC032" w14:textId="77777777" w:rsidR="00615454" w:rsidRPr="008B2053" w:rsidRDefault="00615454" w:rsidP="00615454">
      <w:pPr>
        <w:jc w:val="both"/>
        <w:rPr>
          <w:sz w:val="22"/>
          <w:szCs w:val="22"/>
        </w:rPr>
      </w:pPr>
    </w:p>
    <w:p w14:paraId="15DC178E" w14:textId="77777777" w:rsidR="00615454" w:rsidRPr="008B2053" w:rsidRDefault="00615454" w:rsidP="00615454">
      <w:pPr>
        <w:jc w:val="both"/>
        <w:rPr>
          <w:sz w:val="22"/>
          <w:szCs w:val="22"/>
        </w:rPr>
      </w:pPr>
      <w:r w:rsidRPr="008B2053">
        <w:rPr>
          <w:sz w:val="22"/>
          <w:szCs w:val="22"/>
        </w:rPr>
        <w:tab/>
        <w:t xml:space="preserve">Patton, Chapter 4 – </w:t>
      </w:r>
      <w:r w:rsidRPr="008B2053">
        <w:rPr>
          <w:i/>
          <w:sz w:val="22"/>
          <w:szCs w:val="22"/>
        </w:rPr>
        <w:t xml:space="preserve">Particularly Appropriate Qualitative Applications </w:t>
      </w:r>
      <w:r w:rsidRPr="008B2053">
        <w:rPr>
          <w:sz w:val="22"/>
          <w:szCs w:val="22"/>
        </w:rPr>
        <w:t>[skim]</w:t>
      </w:r>
      <w:r w:rsidRPr="008B2053">
        <w:rPr>
          <w:sz w:val="22"/>
          <w:szCs w:val="22"/>
        </w:rPr>
        <w:tab/>
      </w:r>
    </w:p>
    <w:p w14:paraId="378070D0" w14:textId="77777777" w:rsidR="00615454" w:rsidRPr="008B2053" w:rsidRDefault="00615454" w:rsidP="00615454">
      <w:pPr>
        <w:jc w:val="both"/>
        <w:rPr>
          <w:sz w:val="22"/>
          <w:szCs w:val="22"/>
        </w:rPr>
      </w:pPr>
    </w:p>
    <w:p w14:paraId="5574A750" w14:textId="77777777" w:rsidR="00615454" w:rsidRPr="008B2053" w:rsidRDefault="00615454" w:rsidP="00615454">
      <w:pPr>
        <w:ind w:firstLine="720"/>
        <w:jc w:val="both"/>
        <w:rPr>
          <w:sz w:val="22"/>
          <w:szCs w:val="22"/>
        </w:rPr>
      </w:pPr>
      <w:r w:rsidRPr="008B2053">
        <w:rPr>
          <w:i/>
          <w:sz w:val="22"/>
          <w:szCs w:val="22"/>
        </w:rPr>
        <w:t>Quantitative Methods</w:t>
      </w:r>
      <w:r w:rsidRPr="008B2053">
        <w:rPr>
          <w:sz w:val="22"/>
          <w:szCs w:val="22"/>
        </w:rPr>
        <w:t xml:space="preserve"> [Patel, in </w:t>
      </w:r>
      <w:r w:rsidRPr="008B2053">
        <w:rPr>
          <w:sz w:val="22"/>
          <w:szCs w:val="22"/>
          <w:u w:val="single"/>
        </w:rPr>
        <w:t>Empirical Law Seminar</w:t>
      </w:r>
      <w:r w:rsidRPr="008B2053">
        <w:rPr>
          <w:sz w:val="22"/>
          <w:szCs w:val="22"/>
        </w:rPr>
        <w:t>, 2009]</w:t>
      </w:r>
    </w:p>
    <w:p w14:paraId="77439A66" w14:textId="77777777" w:rsidR="00615454" w:rsidRPr="008B2053" w:rsidRDefault="00615454" w:rsidP="00615454">
      <w:pPr>
        <w:jc w:val="both"/>
        <w:rPr>
          <w:sz w:val="22"/>
          <w:szCs w:val="22"/>
        </w:rPr>
      </w:pPr>
    </w:p>
    <w:p w14:paraId="7787424C" w14:textId="3D515E76" w:rsidR="00615454" w:rsidRPr="008B2053" w:rsidRDefault="009E1504" w:rsidP="00615454">
      <w:pPr>
        <w:jc w:val="both"/>
        <w:rPr>
          <w:sz w:val="22"/>
          <w:szCs w:val="22"/>
        </w:rPr>
      </w:pPr>
      <w:r>
        <w:rPr>
          <w:sz w:val="22"/>
          <w:szCs w:val="22"/>
        </w:rPr>
        <w:tab/>
        <w:t xml:space="preserve">Chapter 7 in </w:t>
      </w:r>
      <w:r w:rsidRPr="009E1504">
        <w:rPr>
          <w:sz w:val="22"/>
          <w:szCs w:val="22"/>
          <w:u w:val="single"/>
        </w:rPr>
        <w:t>Methods, Sex and Madness</w:t>
      </w:r>
      <w:r>
        <w:rPr>
          <w:sz w:val="22"/>
          <w:szCs w:val="22"/>
        </w:rPr>
        <w:t xml:space="preserve"> [Davidson and </w:t>
      </w:r>
      <w:proofErr w:type="spellStart"/>
      <w:r>
        <w:rPr>
          <w:sz w:val="22"/>
          <w:szCs w:val="22"/>
        </w:rPr>
        <w:t>Layder</w:t>
      </w:r>
      <w:proofErr w:type="spellEnd"/>
      <w:r>
        <w:rPr>
          <w:sz w:val="22"/>
          <w:szCs w:val="22"/>
        </w:rPr>
        <w:t>, on Moodle]</w:t>
      </w:r>
    </w:p>
    <w:p w14:paraId="1B075892" w14:textId="77777777" w:rsidR="00615454" w:rsidRPr="008B2053" w:rsidRDefault="00615454" w:rsidP="00615454">
      <w:pPr>
        <w:jc w:val="both"/>
        <w:rPr>
          <w:sz w:val="22"/>
          <w:szCs w:val="22"/>
        </w:rPr>
      </w:pPr>
    </w:p>
    <w:p w14:paraId="03DD8F5E" w14:textId="77777777" w:rsidR="008A3783" w:rsidRDefault="008A3783" w:rsidP="008A3783">
      <w:pPr>
        <w:ind w:left="720"/>
        <w:jc w:val="both"/>
        <w:rPr>
          <w:b/>
          <w:sz w:val="22"/>
          <w:szCs w:val="22"/>
        </w:rPr>
      </w:pPr>
    </w:p>
    <w:p w14:paraId="65D1B0B5" w14:textId="77777777" w:rsidR="008A3783" w:rsidRDefault="008A3783" w:rsidP="008A3783">
      <w:pPr>
        <w:ind w:left="720"/>
        <w:jc w:val="both"/>
        <w:rPr>
          <w:b/>
          <w:sz w:val="22"/>
          <w:szCs w:val="22"/>
        </w:rPr>
      </w:pPr>
      <w:r w:rsidRPr="009E500F">
        <w:rPr>
          <w:b/>
          <w:sz w:val="22"/>
          <w:szCs w:val="22"/>
          <w:u w:val="single"/>
        </w:rPr>
        <w:t>Discussion Leaders:</w:t>
      </w:r>
      <w:r>
        <w:rPr>
          <w:b/>
          <w:sz w:val="22"/>
          <w:szCs w:val="22"/>
        </w:rPr>
        <w:t xml:space="preserve"> ______________________________________________________</w:t>
      </w:r>
    </w:p>
    <w:p w14:paraId="38750C5C" w14:textId="77777777" w:rsidR="008A3783" w:rsidRDefault="008A3783" w:rsidP="008A3783">
      <w:pPr>
        <w:ind w:left="720"/>
        <w:jc w:val="both"/>
        <w:rPr>
          <w:b/>
          <w:sz w:val="22"/>
          <w:szCs w:val="22"/>
        </w:rPr>
      </w:pPr>
    </w:p>
    <w:p w14:paraId="1A1D1A7D" w14:textId="77777777" w:rsidR="008A3783" w:rsidRDefault="008A3783" w:rsidP="008A3783">
      <w:pPr>
        <w:ind w:left="720"/>
        <w:jc w:val="both"/>
        <w:rPr>
          <w:b/>
          <w:sz w:val="22"/>
          <w:szCs w:val="22"/>
        </w:rPr>
      </w:pPr>
    </w:p>
    <w:p w14:paraId="698DE9BA" w14:textId="77777777" w:rsidR="008A3783" w:rsidRPr="008B2053" w:rsidRDefault="008A3783" w:rsidP="008A3783">
      <w:pPr>
        <w:ind w:left="720"/>
        <w:jc w:val="both"/>
        <w:rPr>
          <w:b/>
          <w:sz w:val="22"/>
          <w:szCs w:val="22"/>
        </w:rPr>
      </w:pPr>
      <w:r w:rsidRPr="008B2053">
        <w:rPr>
          <w:b/>
          <w:sz w:val="22"/>
          <w:szCs w:val="22"/>
        </w:rPr>
        <w:t xml:space="preserve">DUE: We will have developed a key and discussed coding.  You will use your key to code your interview and connect concepts from your interview to those identified in your study.  Bring the coded data to class for discussion with others. </w:t>
      </w:r>
    </w:p>
    <w:p w14:paraId="044C66E1" w14:textId="77777777" w:rsidR="00615454" w:rsidRPr="008B2053" w:rsidRDefault="00615454" w:rsidP="00615454">
      <w:pPr>
        <w:ind w:left="720"/>
        <w:jc w:val="both"/>
        <w:rPr>
          <w:sz w:val="22"/>
          <w:szCs w:val="22"/>
        </w:rPr>
      </w:pPr>
    </w:p>
    <w:p w14:paraId="02138535" w14:textId="77777777" w:rsidR="00615454" w:rsidRPr="008B2053" w:rsidRDefault="00615454" w:rsidP="00615454">
      <w:pPr>
        <w:jc w:val="both"/>
        <w:rPr>
          <w:sz w:val="22"/>
          <w:szCs w:val="22"/>
        </w:rPr>
      </w:pPr>
    </w:p>
    <w:p w14:paraId="41E9EFF6" w14:textId="77777777" w:rsidR="00615454" w:rsidRPr="008B2053" w:rsidRDefault="006D68F5" w:rsidP="00615454">
      <w:pPr>
        <w:jc w:val="both"/>
        <w:rPr>
          <w:sz w:val="22"/>
          <w:szCs w:val="22"/>
        </w:rPr>
      </w:pPr>
      <w:r>
        <w:rPr>
          <w:sz w:val="22"/>
          <w:szCs w:val="22"/>
        </w:rPr>
        <w:t>Week Eight: T/</w:t>
      </w:r>
      <w:proofErr w:type="spellStart"/>
      <w:r>
        <w:rPr>
          <w:sz w:val="22"/>
          <w:szCs w:val="22"/>
        </w:rPr>
        <w:t>Th</w:t>
      </w:r>
      <w:proofErr w:type="spellEnd"/>
      <w:r>
        <w:rPr>
          <w:sz w:val="22"/>
          <w:szCs w:val="22"/>
        </w:rPr>
        <w:t xml:space="preserve"> 3/19 &amp; 3/21</w:t>
      </w:r>
      <w:r w:rsidR="00615454" w:rsidRPr="008B2053">
        <w:rPr>
          <w:sz w:val="22"/>
          <w:szCs w:val="22"/>
        </w:rPr>
        <w:t xml:space="preserve"> – Challenges in Fieldwork</w:t>
      </w:r>
    </w:p>
    <w:p w14:paraId="46A78291" w14:textId="77777777" w:rsidR="00615454" w:rsidRPr="008B2053" w:rsidRDefault="00615454" w:rsidP="00615454">
      <w:pPr>
        <w:jc w:val="both"/>
        <w:rPr>
          <w:sz w:val="22"/>
          <w:szCs w:val="22"/>
        </w:rPr>
      </w:pPr>
    </w:p>
    <w:p w14:paraId="2348C91F" w14:textId="77777777" w:rsidR="00615454" w:rsidRPr="008B2053" w:rsidRDefault="00615454" w:rsidP="00615454">
      <w:pPr>
        <w:jc w:val="both"/>
        <w:rPr>
          <w:b/>
          <w:sz w:val="22"/>
          <w:szCs w:val="22"/>
        </w:rPr>
      </w:pPr>
      <w:r w:rsidRPr="008B2053">
        <w:rPr>
          <w:sz w:val="22"/>
          <w:szCs w:val="22"/>
        </w:rPr>
        <w:tab/>
      </w:r>
      <w:r w:rsidRPr="008B2053">
        <w:rPr>
          <w:b/>
          <w:sz w:val="22"/>
          <w:szCs w:val="22"/>
        </w:rPr>
        <w:t xml:space="preserve">Read: </w:t>
      </w:r>
    </w:p>
    <w:p w14:paraId="3A5878F0" w14:textId="77777777" w:rsidR="00615454" w:rsidRPr="008B2053" w:rsidRDefault="00615454" w:rsidP="00615454">
      <w:pPr>
        <w:jc w:val="both"/>
        <w:rPr>
          <w:sz w:val="22"/>
          <w:szCs w:val="22"/>
        </w:rPr>
      </w:pPr>
      <w:r w:rsidRPr="008B2053">
        <w:rPr>
          <w:sz w:val="22"/>
          <w:szCs w:val="22"/>
        </w:rPr>
        <w:tab/>
      </w:r>
    </w:p>
    <w:p w14:paraId="6F245E62" w14:textId="77777777" w:rsidR="00615454" w:rsidRPr="008B2053" w:rsidRDefault="00615454" w:rsidP="00615454">
      <w:pPr>
        <w:jc w:val="both"/>
        <w:rPr>
          <w:sz w:val="22"/>
          <w:szCs w:val="22"/>
        </w:rPr>
      </w:pPr>
      <w:r w:rsidRPr="008B2053">
        <w:rPr>
          <w:sz w:val="22"/>
          <w:szCs w:val="22"/>
        </w:rPr>
        <w:tab/>
      </w:r>
      <w:r w:rsidRPr="008B2053">
        <w:rPr>
          <w:sz w:val="22"/>
          <w:szCs w:val="22"/>
          <w:u w:val="single"/>
        </w:rPr>
        <w:t xml:space="preserve">Righteous </w:t>
      </w:r>
      <w:proofErr w:type="spellStart"/>
      <w:r w:rsidRPr="008B2053">
        <w:rPr>
          <w:sz w:val="22"/>
          <w:szCs w:val="22"/>
          <w:u w:val="single"/>
        </w:rPr>
        <w:t>Dopefiend</w:t>
      </w:r>
      <w:proofErr w:type="spellEnd"/>
      <w:r w:rsidRPr="008B2053">
        <w:rPr>
          <w:sz w:val="22"/>
          <w:szCs w:val="22"/>
        </w:rPr>
        <w:t xml:space="preserve"> [Philippe </w:t>
      </w:r>
      <w:proofErr w:type="spellStart"/>
      <w:r w:rsidRPr="008B2053">
        <w:rPr>
          <w:sz w:val="22"/>
          <w:szCs w:val="22"/>
        </w:rPr>
        <w:t>Bourgois</w:t>
      </w:r>
      <w:proofErr w:type="spellEnd"/>
      <w:r w:rsidRPr="008B2053">
        <w:rPr>
          <w:sz w:val="22"/>
          <w:szCs w:val="22"/>
        </w:rPr>
        <w:t>]</w:t>
      </w:r>
    </w:p>
    <w:p w14:paraId="6145D594" w14:textId="77777777" w:rsidR="00615454" w:rsidRPr="008B2053" w:rsidRDefault="00615454" w:rsidP="00615454">
      <w:pPr>
        <w:jc w:val="both"/>
        <w:rPr>
          <w:sz w:val="22"/>
          <w:szCs w:val="22"/>
        </w:rPr>
      </w:pPr>
    </w:p>
    <w:p w14:paraId="4F1F71E5" w14:textId="6FB67859" w:rsidR="00615454" w:rsidRDefault="00615454" w:rsidP="00615454">
      <w:pPr>
        <w:jc w:val="both"/>
        <w:rPr>
          <w:sz w:val="22"/>
          <w:szCs w:val="22"/>
        </w:rPr>
      </w:pPr>
      <w:r w:rsidRPr="008B2053">
        <w:rPr>
          <w:sz w:val="22"/>
          <w:szCs w:val="22"/>
        </w:rPr>
        <w:tab/>
      </w:r>
      <w:r w:rsidR="009E500F">
        <w:rPr>
          <w:b/>
          <w:sz w:val="22"/>
          <w:szCs w:val="22"/>
          <w:u w:val="single"/>
        </w:rPr>
        <w:t>Discussion Leaders</w:t>
      </w:r>
      <w:r w:rsidRPr="008B2053">
        <w:rPr>
          <w:sz w:val="22"/>
          <w:szCs w:val="22"/>
        </w:rPr>
        <w:t>: ___________________________________</w:t>
      </w:r>
      <w:r w:rsidR="009E500F">
        <w:rPr>
          <w:sz w:val="22"/>
          <w:szCs w:val="22"/>
        </w:rPr>
        <w:t>__________________</w:t>
      </w:r>
    </w:p>
    <w:p w14:paraId="39ACAD54" w14:textId="77777777" w:rsidR="00531DDB" w:rsidRDefault="00531DDB" w:rsidP="00615454">
      <w:pPr>
        <w:jc w:val="both"/>
        <w:rPr>
          <w:sz w:val="22"/>
          <w:szCs w:val="22"/>
        </w:rPr>
      </w:pPr>
    </w:p>
    <w:p w14:paraId="30824CF4" w14:textId="11CEF387" w:rsidR="00531DDB" w:rsidRPr="00531DDB" w:rsidRDefault="00531DDB" w:rsidP="00615454">
      <w:pPr>
        <w:jc w:val="both"/>
        <w:rPr>
          <w:b/>
          <w:sz w:val="22"/>
          <w:szCs w:val="22"/>
        </w:rPr>
      </w:pPr>
      <w:r>
        <w:rPr>
          <w:sz w:val="22"/>
          <w:szCs w:val="22"/>
        </w:rPr>
        <w:tab/>
      </w:r>
      <w:r w:rsidRPr="00531DDB">
        <w:rPr>
          <w:b/>
          <w:sz w:val="22"/>
          <w:szCs w:val="22"/>
        </w:rPr>
        <w:t>THURSDAY FIELDWORK</w:t>
      </w:r>
    </w:p>
    <w:p w14:paraId="046143F3" w14:textId="77777777" w:rsidR="00615454" w:rsidRPr="008B2053" w:rsidRDefault="00615454" w:rsidP="00615454">
      <w:pPr>
        <w:jc w:val="both"/>
        <w:rPr>
          <w:sz w:val="22"/>
          <w:szCs w:val="22"/>
        </w:rPr>
      </w:pPr>
    </w:p>
    <w:p w14:paraId="22786804" w14:textId="77777777" w:rsidR="00615454" w:rsidRDefault="00615454" w:rsidP="00615454">
      <w:pPr>
        <w:jc w:val="both"/>
        <w:rPr>
          <w:sz w:val="22"/>
          <w:szCs w:val="22"/>
        </w:rPr>
      </w:pPr>
    </w:p>
    <w:p w14:paraId="003B37C6" w14:textId="77777777" w:rsidR="006D68F5" w:rsidRPr="008B2053" w:rsidRDefault="006D68F5" w:rsidP="00615454">
      <w:pPr>
        <w:jc w:val="both"/>
        <w:rPr>
          <w:sz w:val="22"/>
          <w:szCs w:val="22"/>
        </w:rPr>
      </w:pPr>
    </w:p>
    <w:p w14:paraId="7AD763FE" w14:textId="77777777" w:rsidR="00615454" w:rsidRPr="006D68F5" w:rsidRDefault="006D68F5" w:rsidP="00615454">
      <w:pPr>
        <w:jc w:val="both"/>
        <w:rPr>
          <w:b/>
          <w:sz w:val="22"/>
          <w:szCs w:val="22"/>
        </w:rPr>
      </w:pPr>
      <w:r w:rsidRPr="006D68F5">
        <w:rPr>
          <w:b/>
          <w:sz w:val="22"/>
          <w:szCs w:val="22"/>
        </w:rPr>
        <w:t xml:space="preserve">SPRING BREAK </w:t>
      </w:r>
      <w:r w:rsidRPr="006D68F5">
        <w:rPr>
          <w:b/>
          <w:sz w:val="22"/>
          <w:szCs w:val="22"/>
        </w:rPr>
        <w:sym w:font="Wingdings" w:char="F04A"/>
      </w:r>
    </w:p>
    <w:p w14:paraId="342408E7" w14:textId="77777777" w:rsidR="006D68F5" w:rsidRDefault="006D68F5" w:rsidP="00615454">
      <w:pPr>
        <w:jc w:val="both"/>
        <w:rPr>
          <w:sz w:val="22"/>
          <w:szCs w:val="22"/>
        </w:rPr>
      </w:pPr>
    </w:p>
    <w:p w14:paraId="657650EB" w14:textId="77777777" w:rsidR="006D68F5" w:rsidRPr="008B2053" w:rsidRDefault="006D68F5" w:rsidP="00615454">
      <w:pPr>
        <w:jc w:val="both"/>
        <w:rPr>
          <w:sz w:val="22"/>
          <w:szCs w:val="22"/>
        </w:rPr>
      </w:pPr>
    </w:p>
    <w:p w14:paraId="070B40C2" w14:textId="5C64D081" w:rsidR="00615454" w:rsidRPr="008B2053" w:rsidRDefault="006D68F5" w:rsidP="00615454">
      <w:pPr>
        <w:jc w:val="both"/>
        <w:rPr>
          <w:sz w:val="22"/>
          <w:szCs w:val="22"/>
        </w:rPr>
      </w:pPr>
      <w:r>
        <w:rPr>
          <w:sz w:val="22"/>
          <w:szCs w:val="22"/>
        </w:rPr>
        <w:t xml:space="preserve">Week Nine: T 4/2 [NO CLASS on </w:t>
      </w:r>
      <w:proofErr w:type="spellStart"/>
      <w:r>
        <w:rPr>
          <w:sz w:val="22"/>
          <w:szCs w:val="22"/>
        </w:rPr>
        <w:t>Th</w:t>
      </w:r>
      <w:proofErr w:type="spellEnd"/>
      <w:r>
        <w:rPr>
          <w:sz w:val="22"/>
          <w:szCs w:val="22"/>
        </w:rPr>
        <w:t xml:space="preserve"> 4/4 – Professor Upton out of town]</w:t>
      </w:r>
      <w:r w:rsidR="00615454" w:rsidRPr="008B2053">
        <w:rPr>
          <w:sz w:val="22"/>
          <w:szCs w:val="22"/>
        </w:rPr>
        <w:t xml:space="preserve"> </w:t>
      </w:r>
      <w:r w:rsidR="00AD4E05">
        <w:rPr>
          <w:sz w:val="22"/>
          <w:szCs w:val="22"/>
        </w:rPr>
        <w:t xml:space="preserve">– Ethnographic Populations – Who Do we Study and Why? </w:t>
      </w:r>
    </w:p>
    <w:p w14:paraId="55C00FD8" w14:textId="77777777" w:rsidR="00615454" w:rsidRPr="008B2053" w:rsidRDefault="00615454" w:rsidP="00615454">
      <w:pPr>
        <w:jc w:val="both"/>
        <w:rPr>
          <w:sz w:val="22"/>
          <w:szCs w:val="22"/>
        </w:rPr>
      </w:pPr>
    </w:p>
    <w:p w14:paraId="442CA23E" w14:textId="77777777" w:rsidR="00615454" w:rsidRDefault="00615454" w:rsidP="00615454">
      <w:pPr>
        <w:jc w:val="both"/>
        <w:rPr>
          <w:b/>
          <w:sz w:val="22"/>
          <w:szCs w:val="22"/>
        </w:rPr>
      </w:pPr>
      <w:r w:rsidRPr="008B2053">
        <w:rPr>
          <w:sz w:val="22"/>
          <w:szCs w:val="22"/>
        </w:rPr>
        <w:tab/>
      </w:r>
      <w:r w:rsidRPr="008B2053">
        <w:rPr>
          <w:b/>
          <w:sz w:val="22"/>
          <w:szCs w:val="22"/>
        </w:rPr>
        <w:t xml:space="preserve">Read: </w:t>
      </w:r>
    </w:p>
    <w:p w14:paraId="2B25EFC2" w14:textId="696BACBB" w:rsidR="00AD4E05" w:rsidRPr="008B2053" w:rsidRDefault="00AD4E05" w:rsidP="00615454">
      <w:pPr>
        <w:jc w:val="both"/>
        <w:rPr>
          <w:b/>
          <w:sz w:val="22"/>
          <w:szCs w:val="22"/>
        </w:rPr>
      </w:pPr>
      <w:r>
        <w:rPr>
          <w:b/>
          <w:sz w:val="22"/>
          <w:szCs w:val="22"/>
        </w:rPr>
        <w:tab/>
      </w:r>
    </w:p>
    <w:p w14:paraId="3769B0DE" w14:textId="77777777" w:rsidR="00AD4E05" w:rsidRDefault="00AD4E05" w:rsidP="00AD4E05">
      <w:pPr>
        <w:ind w:firstLine="720"/>
        <w:jc w:val="both"/>
        <w:rPr>
          <w:sz w:val="22"/>
          <w:szCs w:val="22"/>
        </w:rPr>
      </w:pPr>
      <w:r w:rsidRPr="00AD4E05">
        <w:rPr>
          <w:sz w:val="22"/>
          <w:szCs w:val="22"/>
          <w:u w:val="single"/>
        </w:rPr>
        <w:t>Aging Our Way</w:t>
      </w:r>
      <w:r>
        <w:rPr>
          <w:sz w:val="22"/>
          <w:szCs w:val="22"/>
        </w:rPr>
        <w:t xml:space="preserve"> [</w:t>
      </w:r>
      <w:proofErr w:type="spellStart"/>
      <w:r>
        <w:rPr>
          <w:sz w:val="22"/>
          <w:szCs w:val="22"/>
        </w:rPr>
        <w:t>Meika</w:t>
      </w:r>
      <w:proofErr w:type="spellEnd"/>
      <w:r>
        <w:rPr>
          <w:sz w:val="22"/>
          <w:szCs w:val="22"/>
        </w:rPr>
        <w:t xml:space="preserve"> </w:t>
      </w:r>
      <w:proofErr w:type="spellStart"/>
      <w:r>
        <w:rPr>
          <w:sz w:val="22"/>
          <w:szCs w:val="22"/>
        </w:rPr>
        <w:t>Loe</w:t>
      </w:r>
      <w:proofErr w:type="spellEnd"/>
      <w:r>
        <w:rPr>
          <w:sz w:val="22"/>
          <w:szCs w:val="22"/>
        </w:rPr>
        <w:t>]</w:t>
      </w:r>
    </w:p>
    <w:p w14:paraId="6CB30724" w14:textId="77777777" w:rsidR="00AD4E05" w:rsidRPr="008B2053" w:rsidRDefault="00AD4E05" w:rsidP="00AD4E05">
      <w:pPr>
        <w:jc w:val="both"/>
        <w:rPr>
          <w:sz w:val="22"/>
          <w:szCs w:val="22"/>
        </w:rPr>
      </w:pPr>
      <w:r>
        <w:rPr>
          <w:sz w:val="22"/>
          <w:szCs w:val="22"/>
        </w:rPr>
        <w:tab/>
      </w:r>
    </w:p>
    <w:p w14:paraId="1913278C" w14:textId="77777777" w:rsidR="00615454" w:rsidRPr="008B2053" w:rsidRDefault="00615454" w:rsidP="00615454">
      <w:pPr>
        <w:jc w:val="both"/>
        <w:rPr>
          <w:sz w:val="22"/>
          <w:szCs w:val="22"/>
        </w:rPr>
      </w:pPr>
    </w:p>
    <w:p w14:paraId="0EE0F177" w14:textId="7C1F4F5C" w:rsidR="00615454" w:rsidRPr="008B2053" w:rsidRDefault="00615454" w:rsidP="00615454">
      <w:pPr>
        <w:jc w:val="both"/>
        <w:rPr>
          <w:sz w:val="22"/>
          <w:szCs w:val="22"/>
        </w:rPr>
      </w:pPr>
      <w:r w:rsidRPr="008B2053">
        <w:rPr>
          <w:sz w:val="22"/>
          <w:szCs w:val="22"/>
        </w:rPr>
        <w:tab/>
      </w:r>
      <w:r w:rsidR="00AD4E05">
        <w:rPr>
          <w:b/>
          <w:sz w:val="22"/>
          <w:szCs w:val="22"/>
          <w:u w:val="single"/>
        </w:rPr>
        <w:t>Discussion Leaders</w:t>
      </w:r>
      <w:r w:rsidRPr="008B2053">
        <w:rPr>
          <w:sz w:val="22"/>
          <w:szCs w:val="22"/>
        </w:rPr>
        <w:t>: ____________________________________</w:t>
      </w:r>
    </w:p>
    <w:p w14:paraId="669C2045" w14:textId="77777777" w:rsidR="00615454" w:rsidRPr="008B2053" w:rsidRDefault="00615454" w:rsidP="00615454">
      <w:pPr>
        <w:jc w:val="both"/>
        <w:rPr>
          <w:sz w:val="22"/>
          <w:szCs w:val="22"/>
        </w:rPr>
      </w:pPr>
    </w:p>
    <w:p w14:paraId="0E8EE032" w14:textId="77777777" w:rsidR="00615454" w:rsidRDefault="00615454" w:rsidP="00615454">
      <w:pPr>
        <w:ind w:left="720"/>
        <w:jc w:val="both"/>
        <w:rPr>
          <w:b/>
          <w:sz w:val="22"/>
          <w:szCs w:val="22"/>
        </w:rPr>
      </w:pPr>
      <w:r w:rsidRPr="008B2053">
        <w:rPr>
          <w:b/>
          <w:sz w:val="22"/>
          <w:szCs w:val="22"/>
        </w:rPr>
        <w:t xml:space="preserve">DUE: Identify a cultural artifact from your field site and evaluate it as a source of ethnographic information.  Things to consider as you evaluate the artifact include: authorship, context, audience and purpose of the artifact.  </w:t>
      </w:r>
    </w:p>
    <w:p w14:paraId="1A3B8B93" w14:textId="77777777" w:rsidR="00B02743" w:rsidRDefault="00B02743" w:rsidP="00615454">
      <w:pPr>
        <w:ind w:left="720"/>
        <w:jc w:val="both"/>
        <w:rPr>
          <w:b/>
          <w:sz w:val="22"/>
          <w:szCs w:val="22"/>
        </w:rPr>
      </w:pPr>
    </w:p>
    <w:p w14:paraId="79663CB9" w14:textId="77777777" w:rsidR="00B02743" w:rsidRPr="008B2053" w:rsidRDefault="00B02743" w:rsidP="00615454">
      <w:pPr>
        <w:ind w:left="720"/>
        <w:jc w:val="both"/>
        <w:rPr>
          <w:b/>
          <w:sz w:val="22"/>
          <w:szCs w:val="22"/>
        </w:rPr>
      </w:pPr>
      <w:r>
        <w:rPr>
          <w:b/>
          <w:sz w:val="22"/>
          <w:szCs w:val="22"/>
        </w:rPr>
        <w:t>THURSDAY FIELDWORK</w:t>
      </w:r>
    </w:p>
    <w:p w14:paraId="6234797E" w14:textId="77777777" w:rsidR="00615454" w:rsidRPr="008B2053" w:rsidRDefault="00615454" w:rsidP="00615454">
      <w:pPr>
        <w:jc w:val="both"/>
        <w:rPr>
          <w:sz w:val="22"/>
          <w:szCs w:val="22"/>
        </w:rPr>
      </w:pPr>
    </w:p>
    <w:p w14:paraId="1225D362" w14:textId="77777777" w:rsidR="00615454" w:rsidRPr="008B2053" w:rsidRDefault="006D68F5" w:rsidP="00615454">
      <w:pPr>
        <w:jc w:val="both"/>
        <w:rPr>
          <w:sz w:val="22"/>
          <w:szCs w:val="22"/>
        </w:rPr>
      </w:pPr>
      <w:r>
        <w:rPr>
          <w:sz w:val="22"/>
          <w:szCs w:val="22"/>
        </w:rPr>
        <w:t>Week Ten: T/</w:t>
      </w:r>
      <w:proofErr w:type="spellStart"/>
      <w:r>
        <w:rPr>
          <w:sz w:val="22"/>
          <w:szCs w:val="22"/>
        </w:rPr>
        <w:t>Th</w:t>
      </w:r>
      <w:proofErr w:type="spellEnd"/>
      <w:r>
        <w:rPr>
          <w:sz w:val="22"/>
          <w:szCs w:val="22"/>
        </w:rPr>
        <w:t xml:space="preserve"> 4/9 &amp; 4/11</w:t>
      </w:r>
      <w:r w:rsidR="00615454" w:rsidRPr="008B2053">
        <w:rPr>
          <w:sz w:val="22"/>
          <w:szCs w:val="22"/>
        </w:rPr>
        <w:t xml:space="preserve"> – “Capturing” the Field</w:t>
      </w:r>
    </w:p>
    <w:p w14:paraId="502B0CB3" w14:textId="77777777" w:rsidR="00615454" w:rsidRPr="008B2053" w:rsidRDefault="00615454" w:rsidP="00615454">
      <w:pPr>
        <w:jc w:val="both"/>
        <w:rPr>
          <w:sz w:val="22"/>
          <w:szCs w:val="22"/>
        </w:rPr>
      </w:pPr>
    </w:p>
    <w:p w14:paraId="1E930E6A" w14:textId="77777777" w:rsidR="00615454" w:rsidRPr="008B2053" w:rsidRDefault="00615454" w:rsidP="00615454">
      <w:pPr>
        <w:jc w:val="both"/>
        <w:rPr>
          <w:b/>
          <w:sz w:val="22"/>
          <w:szCs w:val="22"/>
        </w:rPr>
      </w:pPr>
      <w:r w:rsidRPr="008B2053">
        <w:rPr>
          <w:sz w:val="22"/>
          <w:szCs w:val="22"/>
        </w:rPr>
        <w:tab/>
      </w:r>
      <w:r w:rsidRPr="008B2053">
        <w:rPr>
          <w:b/>
          <w:sz w:val="22"/>
          <w:szCs w:val="22"/>
        </w:rPr>
        <w:t xml:space="preserve">Read: </w:t>
      </w:r>
    </w:p>
    <w:p w14:paraId="0A9CB4C1" w14:textId="77777777" w:rsidR="00615454" w:rsidRPr="008B2053" w:rsidRDefault="00615454" w:rsidP="00615454">
      <w:pPr>
        <w:jc w:val="both"/>
        <w:rPr>
          <w:sz w:val="22"/>
          <w:szCs w:val="22"/>
        </w:rPr>
      </w:pPr>
    </w:p>
    <w:p w14:paraId="38CF0517" w14:textId="77777777" w:rsidR="00615454" w:rsidRPr="008B2053" w:rsidRDefault="00615454" w:rsidP="00615454">
      <w:pPr>
        <w:ind w:left="720"/>
        <w:jc w:val="both"/>
        <w:rPr>
          <w:sz w:val="22"/>
          <w:szCs w:val="22"/>
        </w:rPr>
      </w:pPr>
      <w:r w:rsidRPr="008B2053">
        <w:rPr>
          <w:i/>
          <w:sz w:val="22"/>
          <w:szCs w:val="22"/>
        </w:rPr>
        <w:t>Object Lessons and Ethnographic Displays: Museum Exhibitions and the Making of American Anthropology.</w:t>
      </w:r>
      <w:r w:rsidRPr="008B2053">
        <w:rPr>
          <w:sz w:val="22"/>
          <w:szCs w:val="22"/>
        </w:rPr>
        <w:t xml:space="preserve"> D. Jenkins in </w:t>
      </w:r>
      <w:r w:rsidRPr="008B2053">
        <w:rPr>
          <w:sz w:val="22"/>
          <w:szCs w:val="22"/>
          <w:u w:val="single"/>
        </w:rPr>
        <w:t>Comparative Studies in Society and History</w:t>
      </w:r>
      <w:r w:rsidRPr="008B2053">
        <w:rPr>
          <w:sz w:val="22"/>
          <w:szCs w:val="22"/>
        </w:rPr>
        <w:t xml:space="preserve">, </w:t>
      </w:r>
      <w:proofErr w:type="spellStart"/>
      <w:r w:rsidRPr="008B2053">
        <w:rPr>
          <w:sz w:val="22"/>
          <w:szCs w:val="22"/>
        </w:rPr>
        <w:t>vol</w:t>
      </w:r>
      <w:proofErr w:type="spellEnd"/>
      <w:r w:rsidRPr="008B2053">
        <w:rPr>
          <w:sz w:val="22"/>
          <w:szCs w:val="22"/>
        </w:rPr>
        <w:t xml:space="preserve"> 36, 1994. </w:t>
      </w:r>
    </w:p>
    <w:p w14:paraId="790306F0" w14:textId="77777777" w:rsidR="00615454" w:rsidRPr="008B2053" w:rsidRDefault="00615454" w:rsidP="00615454">
      <w:pPr>
        <w:jc w:val="both"/>
        <w:rPr>
          <w:sz w:val="22"/>
          <w:szCs w:val="22"/>
        </w:rPr>
      </w:pPr>
    </w:p>
    <w:p w14:paraId="042E1F40" w14:textId="08541BEE" w:rsidR="00615454" w:rsidRPr="008B2053" w:rsidRDefault="00615454" w:rsidP="00615454">
      <w:pPr>
        <w:jc w:val="both"/>
        <w:rPr>
          <w:sz w:val="22"/>
          <w:szCs w:val="22"/>
        </w:rPr>
      </w:pPr>
      <w:r w:rsidRPr="008B2053">
        <w:rPr>
          <w:sz w:val="22"/>
          <w:szCs w:val="22"/>
        </w:rPr>
        <w:tab/>
      </w:r>
      <w:r w:rsidR="00AD4E05">
        <w:rPr>
          <w:b/>
          <w:sz w:val="22"/>
          <w:szCs w:val="22"/>
          <w:u w:val="single"/>
        </w:rPr>
        <w:t>Discussion Leaders</w:t>
      </w:r>
      <w:r w:rsidRPr="008B2053">
        <w:rPr>
          <w:sz w:val="22"/>
          <w:szCs w:val="22"/>
        </w:rPr>
        <w:t>: _____________________________________</w:t>
      </w:r>
    </w:p>
    <w:p w14:paraId="787189AD" w14:textId="77777777" w:rsidR="00615454" w:rsidRPr="008B2053" w:rsidRDefault="00615454" w:rsidP="00615454">
      <w:pPr>
        <w:jc w:val="both"/>
        <w:rPr>
          <w:sz w:val="22"/>
          <w:szCs w:val="22"/>
        </w:rPr>
      </w:pPr>
    </w:p>
    <w:p w14:paraId="36BBB13A" w14:textId="77777777" w:rsidR="00615454" w:rsidRPr="008B2053" w:rsidRDefault="00615454" w:rsidP="00615454">
      <w:pPr>
        <w:ind w:left="720"/>
        <w:jc w:val="both"/>
        <w:rPr>
          <w:b/>
          <w:sz w:val="22"/>
          <w:szCs w:val="22"/>
        </w:rPr>
      </w:pPr>
      <w:r w:rsidRPr="008B2053">
        <w:rPr>
          <w:b/>
          <w:sz w:val="22"/>
          <w:szCs w:val="22"/>
        </w:rPr>
        <w:t xml:space="preserve">DUE: In addition to your written work, what are the other ways that you can describe your </w:t>
      </w:r>
      <w:proofErr w:type="spellStart"/>
      <w:r w:rsidRPr="008B2053">
        <w:rPr>
          <w:b/>
          <w:sz w:val="22"/>
          <w:szCs w:val="22"/>
        </w:rPr>
        <w:t>fieldsite</w:t>
      </w:r>
      <w:proofErr w:type="spellEnd"/>
      <w:r w:rsidRPr="008B2053">
        <w:rPr>
          <w:b/>
          <w:sz w:val="22"/>
          <w:szCs w:val="22"/>
        </w:rPr>
        <w:t xml:space="preserve">?  Take photographs or video of your </w:t>
      </w:r>
      <w:proofErr w:type="spellStart"/>
      <w:r w:rsidRPr="008B2053">
        <w:rPr>
          <w:b/>
          <w:sz w:val="22"/>
          <w:szCs w:val="22"/>
        </w:rPr>
        <w:t>fieldsite</w:t>
      </w:r>
      <w:proofErr w:type="spellEnd"/>
      <w:r w:rsidRPr="008B2053">
        <w:rPr>
          <w:b/>
          <w:sz w:val="22"/>
          <w:szCs w:val="22"/>
        </w:rPr>
        <w:t xml:space="preserve"> and compile a </w:t>
      </w:r>
      <w:proofErr w:type="spellStart"/>
      <w:proofErr w:type="gramStart"/>
      <w:r w:rsidRPr="008B2053">
        <w:rPr>
          <w:b/>
          <w:sz w:val="22"/>
          <w:szCs w:val="22"/>
        </w:rPr>
        <w:t>powerpoint</w:t>
      </w:r>
      <w:proofErr w:type="spellEnd"/>
      <w:proofErr w:type="gramEnd"/>
      <w:r w:rsidRPr="008B2053">
        <w:rPr>
          <w:b/>
          <w:sz w:val="22"/>
          <w:szCs w:val="22"/>
        </w:rPr>
        <w:t xml:space="preserve"> (or video) to show the class.  You should think clearly about how the images you collect tell a story about your research.  Be sure to record the process in your field notes (this means recording the date and time you capture the image, similar to how you recorded the interviews you conducted).  Be sure too to include a list of captions for the images that you compile (think here about how museums label and define/describe ethnographic artifacts).  [#4 of 4 Project Pieces]</w:t>
      </w:r>
    </w:p>
    <w:p w14:paraId="598ACFD1" w14:textId="77777777" w:rsidR="00615454" w:rsidRPr="008B2053" w:rsidRDefault="00615454" w:rsidP="00615454">
      <w:pPr>
        <w:jc w:val="both"/>
        <w:rPr>
          <w:sz w:val="22"/>
          <w:szCs w:val="22"/>
        </w:rPr>
      </w:pPr>
    </w:p>
    <w:p w14:paraId="3D536549" w14:textId="77777777" w:rsidR="00615454" w:rsidRPr="008B2053" w:rsidRDefault="00615454" w:rsidP="00615454">
      <w:pPr>
        <w:jc w:val="both"/>
        <w:rPr>
          <w:sz w:val="22"/>
          <w:szCs w:val="22"/>
        </w:rPr>
      </w:pPr>
    </w:p>
    <w:p w14:paraId="43616BA0" w14:textId="71DCA958" w:rsidR="00615454" w:rsidRPr="008B2053" w:rsidRDefault="006D68F5" w:rsidP="00615454">
      <w:pPr>
        <w:jc w:val="both"/>
        <w:rPr>
          <w:sz w:val="22"/>
          <w:szCs w:val="22"/>
        </w:rPr>
      </w:pPr>
      <w:r>
        <w:rPr>
          <w:sz w:val="22"/>
          <w:szCs w:val="22"/>
        </w:rPr>
        <w:t>Week Eleven: T/</w:t>
      </w:r>
      <w:proofErr w:type="spellStart"/>
      <w:r>
        <w:rPr>
          <w:sz w:val="22"/>
          <w:szCs w:val="22"/>
        </w:rPr>
        <w:t>Th</w:t>
      </w:r>
      <w:proofErr w:type="spellEnd"/>
      <w:r>
        <w:rPr>
          <w:sz w:val="22"/>
          <w:szCs w:val="22"/>
        </w:rPr>
        <w:t xml:space="preserve"> 4/16 &amp; 4/18</w:t>
      </w:r>
      <w:r w:rsidR="00615454" w:rsidRPr="008B2053">
        <w:rPr>
          <w:sz w:val="22"/>
          <w:szCs w:val="22"/>
        </w:rPr>
        <w:t xml:space="preserve"> – Evaluation of Ethnographic Work</w:t>
      </w:r>
      <w:r w:rsidR="00AD4E05">
        <w:rPr>
          <w:sz w:val="22"/>
          <w:szCs w:val="22"/>
        </w:rPr>
        <w:t xml:space="preserve"> – Who Do We Believe? </w:t>
      </w:r>
    </w:p>
    <w:p w14:paraId="0B6AA541" w14:textId="77777777" w:rsidR="00615454" w:rsidRPr="008B2053" w:rsidRDefault="00615454" w:rsidP="00615454">
      <w:pPr>
        <w:jc w:val="both"/>
        <w:rPr>
          <w:sz w:val="22"/>
          <w:szCs w:val="22"/>
        </w:rPr>
      </w:pPr>
    </w:p>
    <w:p w14:paraId="15527712" w14:textId="77777777" w:rsidR="00615454" w:rsidRPr="008B2053" w:rsidRDefault="00615454" w:rsidP="00615454">
      <w:pPr>
        <w:jc w:val="both"/>
        <w:rPr>
          <w:b/>
          <w:sz w:val="22"/>
          <w:szCs w:val="22"/>
        </w:rPr>
      </w:pPr>
      <w:r w:rsidRPr="008B2053">
        <w:rPr>
          <w:sz w:val="22"/>
          <w:szCs w:val="22"/>
        </w:rPr>
        <w:tab/>
      </w:r>
      <w:r w:rsidRPr="008B2053">
        <w:rPr>
          <w:b/>
          <w:sz w:val="22"/>
          <w:szCs w:val="22"/>
        </w:rPr>
        <w:t xml:space="preserve">Read: </w:t>
      </w:r>
    </w:p>
    <w:p w14:paraId="17AEB9D2" w14:textId="77777777" w:rsidR="00615454" w:rsidRPr="008B2053" w:rsidRDefault="00615454" w:rsidP="00615454">
      <w:pPr>
        <w:jc w:val="both"/>
        <w:rPr>
          <w:sz w:val="22"/>
          <w:szCs w:val="22"/>
        </w:rPr>
      </w:pPr>
    </w:p>
    <w:p w14:paraId="7518499E" w14:textId="048E4EDA" w:rsidR="009F65C7" w:rsidRDefault="00615454" w:rsidP="00615454">
      <w:pPr>
        <w:ind w:left="720"/>
        <w:jc w:val="both"/>
        <w:rPr>
          <w:i/>
          <w:sz w:val="22"/>
          <w:szCs w:val="22"/>
        </w:rPr>
      </w:pPr>
      <w:r w:rsidRPr="008B2053">
        <w:rPr>
          <w:sz w:val="22"/>
          <w:szCs w:val="22"/>
        </w:rPr>
        <w:t xml:space="preserve">Patton Chapters 8 &amp; 9 – </w:t>
      </w:r>
      <w:r w:rsidRPr="008B2053">
        <w:rPr>
          <w:i/>
          <w:sz w:val="22"/>
          <w:szCs w:val="22"/>
        </w:rPr>
        <w:t>Qualitative Analysis and Interpretation, Enhancing the Quality and Credibility of Qualitative Analysis</w:t>
      </w:r>
    </w:p>
    <w:p w14:paraId="3DE75205" w14:textId="77777777" w:rsidR="009F65C7" w:rsidRPr="008B2053" w:rsidRDefault="009F65C7" w:rsidP="009F65C7">
      <w:pPr>
        <w:pStyle w:val="Heading2"/>
        <w:ind w:left="720"/>
        <w:rPr>
          <w:b w:val="0"/>
          <w:sz w:val="22"/>
          <w:szCs w:val="22"/>
        </w:rPr>
      </w:pPr>
      <w:r w:rsidRPr="008B2053">
        <w:rPr>
          <w:rFonts w:eastAsia="Times New Roman" w:cs="Times New Roman"/>
          <w:b w:val="0"/>
          <w:i/>
          <w:sz w:val="22"/>
          <w:szCs w:val="22"/>
        </w:rPr>
        <w:lastRenderedPageBreak/>
        <w:t>Web Surveys to Digital Movies: Technological Tools of the Trade</w:t>
      </w:r>
      <w:r w:rsidRPr="008B2053">
        <w:rPr>
          <w:rFonts w:eastAsia="Times New Roman" w:cs="Times New Roman"/>
          <w:b w:val="0"/>
          <w:sz w:val="22"/>
          <w:szCs w:val="22"/>
        </w:rPr>
        <w:t xml:space="preserve"> [David M. </w:t>
      </w:r>
      <w:proofErr w:type="spellStart"/>
      <w:r w:rsidRPr="008B2053">
        <w:rPr>
          <w:rFonts w:eastAsia="Times New Roman" w:cs="Times New Roman"/>
          <w:b w:val="0"/>
          <w:sz w:val="22"/>
          <w:szCs w:val="22"/>
        </w:rPr>
        <w:t>Fetterman</w:t>
      </w:r>
      <w:proofErr w:type="spellEnd"/>
      <w:r w:rsidRPr="008B2053">
        <w:rPr>
          <w:rFonts w:eastAsia="Times New Roman" w:cs="Times New Roman"/>
          <w:b w:val="0"/>
          <w:sz w:val="22"/>
          <w:szCs w:val="22"/>
        </w:rPr>
        <w:t xml:space="preserve"> in </w:t>
      </w:r>
      <w:r w:rsidRPr="008B2053">
        <w:rPr>
          <w:b w:val="0"/>
          <w:iCs/>
          <w:sz w:val="22"/>
          <w:szCs w:val="22"/>
          <w:u w:val="single"/>
        </w:rPr>
        <w:t>Educational Researcher</w:t>
      </w:r>
      <w:r w:rsidRPr="008B2053">
        <w:rPr>
          <w:b w:val="0"/>
          <w:i/>
          <w:iCs/>
          <w:sz w:val="22"/>
          <w:szCs w:val="22"/>
        </w:rPr>
        <w:t xml:space="preserve"> </w:t>
      </w:r>
      <w:r w:rsidRPr="008B2053">
        <w:rPr>
          <w:b w:val="0"/>
          <w:sz w:val="22"/>
          <w:szCs w:val="22"/>
        </w:rPr>
        <w:t xml:space="preserve">Vol. 31, No. 6 (Aug. - Sep., 2002), pp. 29-37 Published by: </w:t>
      </w:r>
      <w:hyperlink r:id="rId9" w:history="1">
        <w:r w:rsidRPr="008B2053">
          <w:rPr>
            <w:b w:val="0"/>
            <w:color w:val="0000FF"/>
            <w:sz w:val="22"/>
            <w:szCs w:val="22"/>
            <w:u w:val="single"/>
          </w:rPr>
          <w:t>American Educational Research Association</w:t>
        </w:r>
      </w:hyperlink>
      <w:r w:rsidRPr="008B2053">
        <w:rPr>
          <w:b w:val="0"/>
          <w:sz w:val="22"/>
          <w:szCs w:val="22"/>
        </w:rPr>
        <w:br/>
        <w:t xml:space="preserve">Article Stable URL: </w:t>
      </w:r>
      <w:hyperlink r:id="rId10" w:history="1">
        <w:r w:rsidRPr="008B2053">
          <w:rPr>
            <w:b w:val="0"/>
            <w:color w:val="0000FF"/>
            <w:sz w:val="22"/>
            <w:szCs w:val="22"/>
            <w:u w:val="single"/>
          </w:rPr>
          <w:t>http://www.jstor.org/stable/3594437</w:t>
        </w:r>
      </w:hyperlink>
    </w:p>
    <w:p w14:paraId="6E4267A0" w14:textId="77777777" w:rsidR="009F65C7" w:rsidRDefault="009F65C7" w:rsidP="009F65C7">
      <w:pPr>
        <w:jc w:val="both"/>
        <w:rPr>
          <w:sz w:val="22"/>
          <w:szCs w:val="22"/>
        </w:rPr>
      </w:pPr>
      <w:r w:rsidRPr="008B2053">
        <w:rPr>
          <w:sz w:val="22"/>
          <w:szCs w:val="22"/>
        </w:rPr>
        <w:tab/>
      </w:r>
      <w:r w:rsidRPr="008B2053">
        <w:rPr>
          <w:i/>
          <w:sz w:val="22"/>
          <w:szCs w:val="22"/>
        </w:rPr>
        <w:t>Fieldwork at the Movies</w:t>
      </w:r>
      <w:r w:rsidRPr="008B2053">
        <w:rPr>
          <w:sz w:val="22"/>
          <w:szCs w:val="22"/>
        </w:rPr>
        <w:t xml:space="preserve"> [F. Ginsburg in </w:t>
      </w:r>
      <w:r w:rsidRPr="008B2053">
        <w:rPr>
          <w:sz w:val="22"/>
          <w:szCs w:val="22"/>
          <w:u w:val="single"/>
        </w:rPr>
        <w:t>Exotics No More</w:t>
      </w:r>
      <w:r w:rsidRPr="008B2053">
        <w:rPr>
          <w:sz w:val="22"/>
          <w:szCs w:val="22"/>
        </w:rPr>
        <w:t>]</w:t>
      </w:r>
    </w:p>
    <w:p w14:paraId="75A1B8AB" w14:textId="77777777" w:rsidR="009E1504" w:rsidRDefault="009E1504" w:rsidP="009F65C7">
      <w:pPr>
        <w:jc w:val="both"/>
        <w:rPr>
          <w:sz w:val="22"/>
          <w:szCs w:val="22"/>
        </w:rPr>
      </w:pPr>
    </w:p>
    <w:p w14:paraId="58367639" w14:textId="24AA97FA" w:rsidR="009E1504" w:rsidRPr="008B2053" w:rsidRDefault="009E1504" w:rsidP="009F65C7">
      <w:pPr>
        <w:jc w:val="both"/>
        <w:rPr>
          <w:sz w:val="22"/>
          <w:szCs w:val="22"/>
        </w:rPr>
      </w:pPr>
      <w:r>
        <w:rPr>
          <w:sz w:val="22"/>
          <w:szCs w:val="22"/>
        </w:rPr>
        <w:tab/>
        <w:t>Chapters 8 &amp; 9 in Methods, Sex and Madness [on Moodle]</w:t>
      </w:r>
    </w:p>
    <w:p w14:paraId="3FCD3141" w14:textId="77777777" w:rsidR="009F65C7" w:rsidRPr="008B2053" w:rsidRDefault="009F65C7" w:rsidP="00615454">
      <w:pPr>
        <w:ind w:left="720"/>
        <w:jc w:val="both"/>
        <w:rPr>
          <w:sz w:val="22"/>
          <w:szCs w:val="22"/>
        </w:rPr>
      </w:pPr>
    </w:p>
    <w:p w14:paraId="25D7D6D3" w14:textId="77777777" w:rsidR="00615454" w:rsidRPr="008B2053" w:rsidRDefault="00615454" w:rsidP="00615454">
      <w:pPr>
        <w:jc w:val="both"/>
        <w:rPr>
          <w:sz w:val="22"/>
          <w:szCs w:val="22"/>
        </w:rPr>
      </w:pPr>
    </w:p>
    <w:p w14:paraId="193677BE" w14:textId="6E09027A" w:rsidR="00615454" w:rsidRPr="008B2053" w:rsidRDefault="00615454" w:rsidP="009F65C7">
      <w:pPr>
        <w:ind w:left="720"/>
        <w:jc w:val="both"/>
        <w:rPr>
          <w:b/>
          <w:sz w:val="22"/>
          <w:szCs w:val="22"/>
        </w:rPr>
      </w:pPr>
      <w:r w:rsidRPr="008B2053">
        <w:rPr>
          <w:b/>
          <w:sz w:val="22"/>
          <w:szCs w:val="22"/>
        </w:rPr>
        <w:t xml:space="preserve">DUE: Six page critical reaction paper in which you compare and contrast the key concepts of each of the two ethnographies we have read and set them in context of other readings we have come across.  Essentially you are responsible for evaluating the ethnographic work that we read and providing a review of that material based upon your knowledge of the discipline.  </w:t>
      </w:r>
    </w:p>
    <w:p w14:paraId="599C74C3" w14:textId="77777777" w:rsidR="00615454" w:rsidRPr="008B2053" w:rsidRDefault="00615454" w:rsidP="00615454">
      <w:pPr>
        <w:jc w:val="both"/>
        <w:rPr>
          <w:sz w:val="22"/>
          <w:szCs w:val="22"/>
        </w:rPr>
      </w:pPr>
    </w:p>
    <w:p w14:paraId="2322475C" w14:textId="77777777" w:rsidR="009F65C7" w:rsidRDefault="009F65C7" w:rsidP="00615454">
      <w:pPr>
        <w:jc w:val="both"/>
        <w:rPr>
          <w:sz w:val="22"/>
          <w:szCs w:val="22"/>
        </w:rPr>
      </w:pPr>
    </w:p>
    <w:p w14:paraId="62383448" w14:textId="77777777" w:rsidR="008A3783" w:rsidRDefault="006D68F5" w:rsidP="00615454">
      <w:pPr>
        <w:jc w:val="both"/>
        <w:rPr>
          <w:sz w:val="22"/>
          <w:szCs w:val="22"/>
        </w:rPr>
      </w:pPr>
      <w:r>
        <w:rPr>
          <w:sz w:val="22"/>
          <w:szCs w:val="22"/>
        </w:rPr>
        <w:t>Week Twelve: T/</w:t>
      </w:r>
      <w:proofErr w:type="spellStart"/>
      <w:r>
        <w:rPr>
          <w:sz w:val="22"/>
          <w:szCs w:val="22"/>
        </w:rPr>
        <w:t>Th</w:t>
      </w:r>
      <w:proofErr w:type="spellEnd"/>
      <w:r>
        <w:rPr>
          <w:sz w:val="22"/>
          <w:szCs w:val="22"/>
        </w:rPr>
        <w:t xml:space="preserve"> 4/23 &amp; 4/25</w:t>
      </w:r>
    </w:p>
    <w:p w14:paraId="213A8706" w14:textId="77777777" w:rsidR="00615454" w:rsidRPr="008B2053" w:rsidRDefault="00615454" w:rsidP="008A3783">
      <w:pPr>
        <w:ind w:firstLine="720"/>
        <w:jc w:val="both"/>
        <w:rPr>
          <w:b/>
          <w:sz w:val="22"/>
          <w:szCs w:val="22"/>
        </w:rPr>
      </w:pPr>
      <w:r w:rsidRPr="008B2053">
        <w:rPr>
          <w:b/>
          <w:sz w:val="22"/>
          <w:szCs w:val="22"/>
        </w:rPr>
        <w:t>Presentations of final projects/analysis</w:t>
      </w:r>
    </w:p>
    <w:p w14:paraId="5D5AB4FD" w14:textId="77777777" w:rsidR="00615454" w:rsidRPr="008B2053" w:rsidRDefault="00615454" w:rsidP="00615454">
      <w:pPr>
        <w:jc w:val="both"/>
        <w:rPr>
          <w:sz w:val="22"/>
          <w:szCs w:val="22"/>
        </w:rPr>
      </w:pPr>
      <w:r w:rsidRPr="008B2053">
        <w:rPr>
          <w:sz w:val="22"/>
          <w:szCs w:val="22"/>
        </w:rPr>
        <w:t xml:space="preserve"> </w:t>
      </w:r>
    </w:p>
    <w:p w14:paraId="7BDE3682" w14:textId="77777777" w:rsidR="00615454" w:rsidRPr="008B2053" w:rsidRDefault="00615454" w:rsidP="00615454">
      <w:pPr>
        <w:jc w:val="both"/>
        <w:rPr>
          <w:sz w:val="22"/>
          <w:szCs w:val="22"/>
        </w:rPr>
      </w:pPr>
    </w:p>
    <w:p w14:paraId="16DE08F3" w14:textId="72BC2B82" w:rsidR="008A3783" w:rsidRDefault="00AD4E05" w:rsidP="00615454">
      <w:pPr>
        <w:jc w:val="both"/>
        <w:rPr>
          <w:sz w:val="22"/>
          <w:szCs w:val="22"/>
        </w:rPr>
      </w:pPr>
      <w:r>
        <w:rPr>
          <w:sz w:val="22"/>
          <w:szCs w:val="22"/>
        </w:rPr>
        <w:t>Week Thirteen: T</w:t>
      </w:r>
      <w:r w:rsidR="008A3783">
        <w:rPr>
          <w:sz w:val="22"/>
          <w:szCs w:val="22"/>
        </w:rPr>
        <w:t xml:space="preserve"> 4/</w:t>
      </w:r>
      <w:r w:rsidR="006D68F5">
        <w:rPr>
          <w:sz w:val="22"/>
          <w:szCs w:val="22"/>
        </w:rPr>
        <w:t xml:space="preserve">30 [No Class on </w:t>
      </w:r>
      <w:proofErr w:type="spellStart"/>
      <w:r w:rsidR="006D68F5">
        <w:rPr>
          <w:sz w:val="22"/>
          <w:szCs w:val="22"/>
        </w:rPr>
        <w:t>Th</w:t>
      </w:r>
      <w:proofErr w:type="spellEnd"/>
      <w:r w:rsidR="006D68F5">
        <w:rPr>
          <w:sz w:val="22"/>
          <w:szCs w:val="22"/>
        </w:rPr>
        <w:t xml:space="preserve"> 5/2 </w:t>
      </w:r>
      <w:r w:rsidR="008A3783">
        <w:rPr>
          <w:sz w:val="22"/>
          <w:szCs w:val="22"/>
        </w:rPr>
        <w:t>Professor Upton out of town]</w:t>
      </w:r>
    </w:p>
    <w:p w14:paraId="5F09FF28" w14:textId="77777777" w:rsidR="00615454" w:rsidRPr="008B2053" w:rsidRDefault="00615454" w:rsidP="008A3783">
      <w:pPr>
        <w:ind w:firstLine="720"/>
        <w:jc w:val="both"/>
        <w:rPr>
          <w:b/>
          <w:sz w:val="22"/>
          <w:szCs w:val="22"/>
        </w:rPr>
      </w:pPr>
      <w:r w:rsidRPr="008B2053">
        <w:rPr>
          <w:b/>
          <w:sz w:val="22"/>
          <w:szCs w:val="22"/>
        </w:rPr>
        <w:t>Presentations of final projects/analysis</w:t>
      </w:r>
      <w:r w:rsidRPr="008B2053">
        <w:rPr>
          <w:sz w:val="22"/>
          <w:szCs w:val="22"/>
        </w:rPr>
        <w:t xml:space="preserve"> </w:t>
      </w:r>
    </w:p>
    <w:p w14:paraId="1D8E9A2B" w14:textId="77777777" w:rsidR="00615454" w:rsidRPr="008B2053" w:rsidRDefault="00615454" w:rsidP="00615454">
      <w:pPr>
        <w:jc w:val="both"/>
        <w:rPr>
          <w:sz w:val="22"/>
          <w:szCs w:val="22"/>
        </w:rPr>
      </w:pPr>
    </w:p>
    <w:p w14:paraId="02BD2809" w14:textId="77777777" w:rsidR="00615454" w:rsidRPr="008B2053" w:rsidRDefault="00615454" w:rsidP="00615454">
      <w:pPr>
        <w:jc w:val="both"/>
        <w:rPr>
          <w:sz w:val="22"/>
          <w:szCs w:val="22"/>
        </w:rPr>
      </w:pPr>
    </w:p>
    <w:p w14:paraId="2DB58E87" w14:textId="77777777" w:rsidR="00615454" w:rsidRPr="008B2053" w:rsidRDefault="006D68F5" w:rsidP="00615454">
      <w:pPr>
        <w:jc w:val="both"/>
        <w:rPr>
          <w:sz w:val="22"/>
          <w:szCs w:val="22"/>
        </w:rPr>
      </w:pPr>
      <w:r>
        <w:rPr>
          <w:sz w:val="22"/>
          <w:szCs w:val="22"/>
        </w:rPr>
        <w:t>Week Fourteen: T/</w:t>
      </w:r>
      <w:proofErr w:type="spellStart"/>
      <w:r>
        <w:rPr>
          <w:sz w:val="22"/>
          <w:szCs w:val="22"/>
        </w:rPr>
        <w:t>Th</w:t>
      </w:r>
      <w:proofErr w:type="spellEnd"/>
      <w:r>
        <w:rPr>
          <w:sz w:val="22"/>
          <w:szCs w:val="22"/>
        </w:rPr>
        <w:t xml:space="preserve"> 5/7 and 5/9</w:t>
      </w:r>
      <w:r w:rsidR="00615454" w:rsidRPr="008B2053">
        <w:rPr>
          <w:sz w:val="22"/>
          <w:szCs w:val="22"/>
        </w:rPr>
        <w:t xml:space="preserve"> – Where Do We Go From Here? From Methods to Senior</w:t>
      </w:r>
    </w:p>
    <w:p w14:paraId="29299FCC" w14:textId="77777777" w:rsidR="00615454" w:rsidRDefault="00615454" w:rsidP="008A3783">
      <w:pPr>
        <w:ind w:firstLine="720"/>
        <w:jc w:val="both"/>
        <w:rPr>
          <w:sz w:val="22"/>
          <w:szCs w:val="22"/>
        </w:rPr>
      </w:pPr>
      <w:r w:rsidRPr="008B2053">
        <w:rPr>
          <w:sz w:val="22"/>
          <w:szCs w:val="22"/>
        </w:rPr>
        <w:t>Seminar</w:t>
      </w:r>
      <w:r w:rsidR="008A3783">
        <w:rPr>
          <w:sz w:val="22"/>
          <w:szCs w:val="22"/>
        </w:rPr>
        <w:t xml:space="preserve"> and Beyond</w:t>
      </w:r>
    </w:p>
    <w:p w14:paraId="3CE41BEB" w14:textId="77777777" w:rsidR="00B02743" w:rsidRPr="008A3783" w:rsidRDefault="00B02743" w:rsidP="00B02743">
      <w:pPr>
        <w:jc w:val="both"/>
        <w:rPr>
          <w:b/>
          <w:sz w:val="22"/>
          <w:szCs w:val="22"/>
        </w:rPr>
      </w:pPr>
      <w:r>
        <w:rPr>
          <w:sz w:val="22"/>
          <w:szCs w:val="22"/>
        </w:rPr>
        <w:tab/>
      </w:r>
      <w:r w:rsidRPr="008A3783">
        <w:rPr>
          <w:b/>
          <w:sz w:val="22"/>
          <w:szCs w:val="22"/>
        </w:rPr>
        <w:t>Read: TBA</w:t>
      </w:r>
    </w:p>
    <w:p w14:paraId="160FD2CD" w14:textId="77777777" w:rsidR="00B02743" w:rsidRPr="008B2053" w:rsidRDefault="00B02743" w:rsidP="00B02743">
      <w:pPr>
        <w:jc w:val="both"/>
        <w:rPr>
          <w:sz w:val="22"/>
          <w:szCs w:val="22"/>
        </w:rPr>
      </w:pPr>
    </w:p>
    <w:p w14:paraId="7816C06F" w14:textId="77777777" w:rsidR="00615454" w:rsidRPr="008B2053" w:rsidRDefault="00615454" w:rsidP="00615454">
      <w:pPr>
        <w:ind w:left="2160"/>
        <w:jc w:val="both"/>
        <w:rPr>
          <w:sz w:val="22"/>
          <w:szCs w:val="22"/>
        </w:rPr>
      </w:pPr>
    </w:p>
    <w:p w14:paraId="1BE16AD9" w14:textId="77777777" w:rsidR="00615454" w:rsidRPr="008B2053" w:rsidRDefault="00615454" w:rsidP="00615454">
      <w:pPr>
        <w:jc w:val="both"/>
        <w:rPr>
          <w:b/>
          <w:sz w:val="22"/>
          <w:szCs w:val="22"/>
        </w:rPr>
      </w:pPr>
      <w:r w:rsidRPr="008B2053">
        <w:rPr>
          <w:sz w:val="22"/>
          <w:szCs w:val="22"/>
        </w:rPr>
        <w:tab/>
      </w:r>
      <w:r w:rsidRPr="008B2053">
        <w:rPr>
          <w:b/>
          <w:sz w:val="22"/>
          <w:szCs w:val="22"/>
        </w:rPr>
        <w:t>Meet at Professor Upton’s house for final wrap up/discussion</w:t>
      </w:r>
      <w:r w:rsidR="006D68F5">
        <w:rPr>
          <w:b/>
          <w:sz w:val="22"/>
          <w:szCs w:val="22"/>
        </w:rPr>
        <w:t xml:space="preserve"> on Thursday 5/9</w:t>
      </w:r>
    </w:p>
    <w:p w14:paraId="31CCB883" w14:textId="77777777" w:rsidR="00615454" w:rsidRPr="008B2053" w:rsidRDefault="00615454" w:rsidP="00615454">
      <w:pPr>
        <w:jc w:val="both"/>
        <w:rPr>
          <w:sz w:val="22"/>
          <w:szCs w:val="22"/>
        </w:rPr>
      </w:pPr>
    </w:p>
    <w:p w14:paraId="15CF3D7A" w14:textId="77777777" w:rsidR="00615454" w:rsidRPr="008B2053" w:rsidRDefault="00615454" w:rsidP="00615454">
      <w:pPr>
        <w:jc w:val="both"/>
        <w:rPr>
          <w:sz w:val="22"/>
          <w:szCs w:val="22"/>
        </w:rPr>
      </w:pPr>
      <w:r w:rsidRPr="008B2053">
        <w:rPr>
          <w:sz w:val="22"/>
          <w:szCs w:val="22"/>
        </w:rPr>
        <w:tab/>
      </w:r>
      <w:r w:rsidRPr="008B2053">
        <w:rPr>
          <w:b/>
          <w:sz w:val="22"/>
          <w:szCs w:val="22"/>
        </w:rPr>
        <w:t xml:space="preserve">FINAL REPORT DUE: </w:t>
      </w:r>
      <w:r w:rsidR="006D7329">
        <w:rPr>
          <w:b/>
          <w:sz w:val="22"/>
          <w:szCs w:val="22"/>
        </w:rPr>
        <w:t>Friday May 10</w:t>
      </w:r>
      <w:r w:rsidR="006D7329" w:rsidRPr="006D7329">
        <w:rPr>
          <w:b/>
          <w:sz w:val="22"/>
          <w:szCs w:val="22"/>
          <w:vertAlign w:val="superscript"/>
        </w:rPr>
        <w:t>th</w:t>
      </w:r>
      <w:r w:rsidR="006D7329">
        <w:rPr>
          <w:b/>
          <w:sz w:val="22"/>
          <w:szCs w:val="22"/>
        </w:rPr>
        <w:t xml:space="preserve"> by 5pm. </w:t>
      </w:r>
    </w:p>
    <w:p w14:paraId="4A763A86" w14:textId="77777777" w:rsidR="0084428A" w:rsidRDefault="0084428A"/>
    <w:sectPr w:rsidR="008442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EE0"/>
    <w:multiLevelType w:val="hybridMultilevel"/>
    <w:tmpl w:val="E63E876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DAD334C"/>
    <w:multiLevelType w:val="hybridMultilevel"/>
    <w:tmpl w:val="9E662A82"/>
    <w:lvl w:ilvl="0" w:tplc="5704CBB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54"/>
    <w:rsid w:val="00531DDB"/>
    <w:rsid w:val="00615454"/>
    <w:rsid w:val="006D68F5"/>
    <w:rsid w:val="006D7329"/>
    <w:rsid w:val="0084428A"/>
    <w:rsid w:val="008A3783"/>
    <w:rsid w:val="009E1504"/>
    <w:rsid w:val="009E500F"/>
    <w:rsid w:val="009F65C7"/>
    <w:rsid w:val="00AD4E05"/>
    <w:rsid w:val="00B02743"/>
    <w:rsid w:val="00BE098C"/>
    <w:rsid w:val="00C85647"/>
    <w:rsid w:val="00FA2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A6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54"/>
    <w:rPr>
      <w:rFonts w:ascii="Times New Roman" w:eastAsia="Times New Roman" w:hAnsi="Times New Roman" w:cs="Times New Roman"/>
    </w:rPr>
  </w:style>
  <w:style w:type="paragraph" w:styleId="Heading2">
    <w:name w:val="heading 2"/>
    <w:basedOn w:val="Normal"/>
    <w:link w:val="Heading2Char"/>
    <w:uiPriority w:val="9"/>
    <w:qFormat/>
    <w:rsid w:val="00615454"/>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454"/>
    <w:rPr>
      <w:rFonts w:ascii="Times" w:hAnsi="Times"/>
      <w:b/>
      <w:bCs/>
      <w:sz w:val="36"/>
      <w:szCs w:val="36"/>
    </w:rPr>
  </w:style>
  <w:style w:type="character" w:styleId="Hyperlink">
    <w:name w:val="Hyperlink"/>
    <w:basedOn w:val="DefaultParagraphFont"/>
    <w:uiPriority w:val="99"/>
    <w:unhideWhenUsed/>
    <w:rsid w:val="00615454"/>
    <w:rPr>
      <w:color w:val="0000FF"/>
      <w:u w:val="single"/>
    </w:rPr>
  </w:style>
  <w:style w:type="paragraph" w:styleId="Title">
    <w:name w:val="Title"/>
    <w:basedOn w:val="Normal"/>
    <w:link w:val="TitleChar"/>
    <w:qFormat/>
    <w:rsid w:val="00615454"/>
    <w:pPr>
      <w:jc w:val="center"/>
    </w:pPr>
    <w:rPr>
      <w:b/>
      <w:szCs w:val="20"/>
      <w:lang w:eastAsia="zh-CN"/>
    </w:rPr>
  </w:style>
  <w:style w:type="character" w:customStyle="1" w:styleId="TitleChar">
    <w:name w:val="Title Char"/>
    <w:basedOn w:val="DefaultParagraphFont"/>
    <w:link w:val="Title"/>
    <w:rsid w:val="00615454"/>
    <w:rPr>
      <w:rFonts w:ascii="Times New Roman" w:eastAsia="Times New Roman" w:hAnsi="Times New Roman" w:cs="Times New Roman"/>
      <w:b/>
      <w:szCs w:val="20"/>
      <w:lang w:eastAsia="zh-CN"/>
    </w:rPr>
  </w:style>
  <w:style w:type="paragraph" w:styleId="Subtitle">
    <w:name w:val="Subtitle"/>
    <w:basedOn w:val="Normal"/>
    <w:link w:val="SubtitleChar"/>
    <w:qFormat/>
    <w:rsid w:val="00615454"/>
    <w:pPr>
      <w:jc w:val="center"/>
    </w:pPr>
    <w:rPr>
      <w:sz w:val="28"/>
      <w:szCs w:val="20"/>
    </w:rPr>
  </w:style>
  <w:style w:type="character" w:customStyle="1" w:styleId="SubtitleChar">
    <w:name w:val="Subtitle Char"/>
    <w:basedOn w:val="DefaultParagraphFont"/>
    <w:link w:val="Subtitle"/>
    <w:rsid w:val="00615454"/>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615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454"/>
    <w:rPr>
      <w:rFonts w:ascii="Lucida Grande" w:eastAsia="Times New Roman" w:hAnsi="Lucida Grande" w:cs="Lucida Grande"/>
      <w:sz w:val="18"/>
      <w:szCs w:val="18"/>
    </w:rPr>
  </w:style>
  <w:style w:type="paragraph" w:styleId="ListParagraph">
    <w:name w:val="List Paragraph"/>
    <w:basedOn w:val="Normal"/>
    <w:uiPriority w:val="34"/>
    <w:qFormat/>
    <w:rsid w:val="00531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54"/>
    <w:rPr>
      <w:rFonts w:ascii="Times New Roman" w:eastAsia="Times New Roman" w:hAnsi="Times New Roman" w:cs="Times New Roman"/>
    </w:rPr>
  </w:style>
  <w:style w:type="paragraph" w:styleId="Heading2">
    <w:name w:val="heading 2"/>
    <w:basedOn w:val="Normal"/>
    <w:link w:val="Heading2Char"/>
    <w:uiPriority w:val="9"/>
    <w:qFormat/>
    <w:rsid w:val="00615454"/>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454"/>
    <w:rPr>
      <w:rFonts w:ascii="Times" w:hAnsi="Times"/>
      <w:b/>
      <w:bCs/>
      <w:sz w:val="36"/>
      <w:szCs w:val="36"/>
    </w:rPr>
  </w:style>
  <w:style w:type="character" w:styleId="Hyperlink">
    <w:name w:val="Hyperlink"/>
    <w:basedOn w:val="DefaultParagraphFont"/>
    <w:uiPriority w:val="99"/>
    <w:unhideWhenUsed/>
    <w:rsid w:val="00615454"/>
    <w:rPr>
      <w:color w:val="0000FF"/>
      <w:u w:val="single"/>
    </w:rPr>
  </w:style>
  <w:style w:type="paragraph" w:styleId="Title">
    <w:name w:val="Title"/>
    <w:basedOn w:val="Normal"/>
    <w:link w:val="TitleChar"/>
    <w:qFormat/>
    <w:rsid w:val="00615454"/>
    <w:pPr>
      <w:jc w:val="center"/>
    </w:pPr>
    <w:rPr>
      <w:b/>
      <w:szCs w:val="20"/>
      <w:lang w:eastAsia="zh-CN"/>
    </w:rPr>
  </w:style>
  <w:style w:type="character" w:customStyle="1" w:styleId="TitleChar">
    <w:name w:val="Title Char"/>
    <w:basedOn w:val="DefaultParagraphFont"/>
    <w:link w:val="Title"/>
    <w:rsid w:val="00615454"/>
    <w:rPr>
      <w:rFonts w:ascii="Times New Roman" w:eastAsia="Times New Roman" w:hAnsi="Times New Roman" w:cs="Times New Roman"/>
      <w:b/>
      <w:szCs w:val="20"/>
      <w:lang w:eastAsia="zh-CN"/>
    </w:rPr>
  </w:style>
  <w:style w:type="paragraph" w:styleId="Subtitle">
    <w:name w:val="Subtitle"/>
    <w:basedOn w:val="Normal"/>
    <w:link w:val="SubtitleChar"/>
    <w:qFormat/>
    <w:rsid w:val="00615454"/>
    <w:pPr>
      <w:jc w:val="center"/>
    </w:pPr>
    <w:rPr>
      <w:sz w:val="28"/>
      <w:szCs w:val="20"/>
    </w:rPr>
  </w:style>
  <w:style w:type="character" w:customStyle="1" w:styleId="SubtitleChar">
    <w:name w:val="Subtitle Char"/>
    <w:basedOn w:val="DefaultParagraphFont"/>
    <w:link w:val="Subtitle"/>
    <w:rsid w:val="00615454"/>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615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454"/>
    <w:rPr>
      <w:rFonts w:ascii="Lucida Grande" w:eastAsia="Times New Roman" w:hAnsi="Lucida Grande" w:cs="Lucida Grande"/>
      <w:sz w:val="18"/>
      <w:szCs w:val="18"/>
    </w:rPr>
  </w:style>
  <w:style w:type="paragraph" w:styleId="ListParagraph">
    <w:name w:val="List Paragraph"/>
    <w:basedOn w:val="Normal"/>
    <w:uiPriority w:val="34"/>
    <w:qFormat/>
    <w:rsid w:val="00531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qualitative-research.net/index.php/fqs/article/view/177/3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stor.org/stable/3594437" TargetMode="External"/><Relationship Id="rId4" Type="http://schemas.openxmlformats.org/officeDocument/2006/relationships/settings" Target="settings.xml"/><Relationship Id="rId9" Type="http://schemas.openxmlformats.org/officeDocument/2006/relationships/hyperlink" Target="http://www.jstor.org/action/showPublisher?publisherCode=a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3117</Words>
  <Characters>17773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Upton</dc:creator>
  <cp:lastModifiedBy>Krista Dahlstrom</cp:lastModifiedBy>
  <cp:revision>2</cp:revision>
  <cp:lastPrinted>2013-01-28T17:15:00Z</cp:lastPrinted>
  <dcterms:created xsi:type="dcterms:W3CDTF">2013-03-08T20:57:00Z</dcterms:created>
  <dcterms:modified xsi:type="dcterms:W3CDTF">2013-03-08T20:57:00Z</dcterms:modified>
</cp:coreProperties>
</file>