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DA" w:rsidRPr="00C21290" w:rsidRDefault="001438DA" w:rsidP="00C21290">
      <w:pPr>
        <w:jc w:val="both"/>
      </w:pPr>
      <w:bookmarkStart w:id="0" w:name="_GoBack"/>
      <w:bookmarkEnd w:id="0"/>
      <w:r w:rsidRPr="00C21290">
        <w:t>Smita A. Rahman</w:t>
      </w:r>
    </w:p>
    <w:p w:rsidR="001438DA" w:rsidRPr="00C21290" w:rsidRDefault="00CE0E0C" w:rsidP="00C21290">
      <w:pPr>
        <w:jc w:val="both"/>
      </w:pPr>
      <w:hyperlink r:id="rId6" w:history="1">
        <w:r w:rsidR="001438DA" w:rsidRPr="00C21290">
          <w:rPr>
            <w:rStyle w:val="Hyperlink"/>
            <w:color w:val="auto"/>
          </w:rPr>
          <w:t>smitarahman@depauw.edu</w:t>
        </w:r>
      </w:hyperlink>
    </w:p>
    <w:p w:rsidR="001438DA" w:rsidRPr="00C21290" w:rsidRDefault="001438DA" w:rsidP="00C21290">
      <w:pPr>
        <w:jc w:val="both"/>
      </w:pPr>
      <w:r w:rsidRPr="00C21290">
        <w:t>104 Asbury Hall</w:t>
      </w:r>
    </w:p>
    <w:p w:rsidR="001438DA" w:rsidRPr="00C21290" w:rsidRDefault="001438DA" w:rsidP="00C21290">
      <w:pPr>
        <w:jc w:val="both"/>
      </w:pPr>
      <w:r w:rsidRPr="00C21290">
        <w:t>765-658-4830</w:t>
      </w:r>
    </w:p>
    <w:p w:rsidR="001438DA" w:rsidRPr="00C21290" w:rsidRDefault="001438DA" w:rsidP="00C21290">
      <w:pPr>
        <w:jc w:val="both"/>
      </w:pPr>
      <w:proofErr w:type="gramStart"/>
      <w:r w:rsidRPr="00C21290">
        <w:t>skype</w:t>
      </w:r>
      <w:proofErr w:type="gramEnd"/>
      <w:r w:rsidRPr="00C21290">
        <w:t xml:space="preserve">: </w:t>
      </w:r>
      <w:proofErr w:type="spellStart"/>
      <w:r w:rsidRPr="00C21290">
        <w:t>smita.a.rahman</w:t>
      </w:r>
      <w:proofErr w:type="spellEnd"/>
    </w:p>
    <w:p w:rsidR="001438DA" w:rsidRPr="00C21290" w:rsidRDefault="001438DA" w:rsidP="00C21290">
      <w:pPr>
        <w:jc w:val="both"/>
      </w:pPr>
      <w:r w:rsidRPr="00C21290">
        <w:t xml:space="preserve">Office </w:t>
      </w:r>
      <w:proofErr w:type="spellStart"/>
      <w:r w:rsidRPr="00C21290">
        <w:t>hrs</w:t>
      </w:r>
      <w:proofErr w:type="spellEnd"/>
      <w:r w:rsidRPr="00C21290">
        <w:t>: TR 4-5PM</w:t>
      </w:r>
    </w:p>
    <w:p w:rsidR="001438DA" w:rsidRPr="00C21290" w:rsidRDefault="001438DA" w:rsidP="00C21290">
      <w:pPr>
        <w:jc w:val="both"/>
        <w:rPr>
          <w:sz w:val="28"/>
          <w:szCs w:val="28"/>
        </w:rPr>
      </w:pPr>
    </w:p>
    <w:p w:rsidR="001438DA" w:rsidRPr="00C21290" w:rsidRDefault="001438DA" w:rsidP="00C21290">
      <w:pPr>
        <w:jc w:val="both"/>
        <w:rPr>
          <w:b/>
          <w:sz w:val="28"/>
          <w:szCs w:val="28"/>
          <w:u w:val="single"/>
        </w:rPr>
      </w:pPr>
      <w:r w:rsidRPr="00C21290">
        <w:rPr>
          <w:b/>
          <w:sz w:val="28"/>
          <w:szCs w:val="28"/>
          <w:u w:val="single"/>
        </w:rPr>
        <w:t xml:space="preserve">POLS 390B: “Power, Honor, and Tragedy in </w:t>
      </w:r>
      <w:r w:rsidRPr="00C21290">
        <w:rPr>
          <w:b/>
          <w:i/>
          <w:sz w:val="28"/>
          <w:szCs w:val="28"/>
          <w:u w:val="single"/>
        </w:rPr>
        <w:t>Game of Thrones</w:t>
      </w:r>
      <w:r w:rsidRPr="00C21290">
        <w:rPr>
          <w:b/>
          <w:sz w:val="28"/>
          <w:szCs w:val="28"/>
          <w:u w:val="single"/>
        </w:rPr>
        <w:t>”</w:t>
      </w:r>
    </w:p>
    <w:p w:rsidR="001438DA" w:rsidRPr="00C21290" w:rsidRDefault="001438DA" w:rsidP="00C21290">
      <w:pPr>
        <w:jc w:val="both"/>
        <w:rPr>
          <w:b/>
          <w:u w:val="single"/>
        </w:rPr>
      </w:pPr>
    </w:p>
    <w:p w:rsidR="001438DA" w:rsidRPr="00C21290" w:rsidRDefault="001438DA" w:rsidP="00C21290">
      <w:pPr>
        <w:jc w:val="both"/>
        <w:rPr>
          <w:u w:val="single"/>
        </w:rPr>
      </w:pPr>
      <w:r w:rsidRPr="00C21290">
        <w:rPr>
          <w:u w:val="single"/>
        </w:rPr>
        <w:t>Course Description:</w:t>
      </w:r>
    </w:p>
    <w:p w:rsidR="001438DA" w:rsidRPr="00C21290" w:rsidRDefault="001438DA" w:rsidP="00C21290">
      <w:pPr>
        <w:jc w:val="both"/>
        <w:rPr>
          <w:rFonts w:cs="Times New Roman"/>
        </w:rPr>
      </w:pPr>
      <w:r w:rsidRPr="00C21290">
        <w:rPr>
          <w:rFonts w:cs="Times New Roman"/>
        </w:rPr>
        <w:t>This course will explore the power, honor and tragedy in the hit HBO television show, “Game of Thrones” (based on the fantasy novel series by George R.R. Martin entitled, ‘A Song of Ice and Fire’).</w:t>
      </w:r>
      <w:r w:rsidRPr="00C21290">
        <w:rPr>
          <w:rFonts w:cs="Times New Roman"/>
          <w:i/>
        </w:rPr>
        <w:t xml:space="preserve"> “</w:t>
      </w:r>
      <w:r w:rsidRPr="00C21290">
        <w:rPr>
          <w:rFonts w:cs="Times New Roman"/>
        </w:rPr>
        <w:t xml:space="preserve">Game of Thrones” is one of those television shows that is so sprawling and textured, that has so many dense and interwoven narrative threads that it poses a real challenge to try to write and think about. Set in the fantasy lands of Westeros and </w:t>
      </w:r>
      <w:proofErr w:type="spellStart"/>
      <w:r w:rsidRPr="00C21290">
        <w:rPr>
          <w:rFonts w:cs="Times New Roman"/>
        </w:rPr>
        <w:t>Essos</w:t>
      </w:r>
      <w:proofErr w:type="spellEnd"/>
      <w:r w:rsidRPr="00C21290">
        <w:rPr>
          <w:rFonts w:cs="Times New Roman"/>
        </w:rPr>
        <w:t xml:space="preserve">, the </w:t>
      </w:r>
      <w:proofErr w:type="gramStart"/>
      <w:r w:rsidRPr="00C21290">
        <w:rPr>
          <w:rFonts w:cs="Times New Roman"/>
        </w:rPr>
        <w:t>show (and the books on which it is based) introduce</w:t>
      </w:r>
      <w:proofErr w:type="gramEnd"/>
      <w:r w:rsidRPr="00C21290">
        <w:rPr>
          <w:rFonts w:cs="Times New Roman"/>
        </w:rPr>
        <w:t xml:space="preserve"> the viewer to a brutal medieval landscape, where traditional forms of political power, such as monarchy, are quickly dismantled and politics becomes a gritty and complex struggle for power between multiple actors. Even as it highlights the complexity of war and the difficulty of maintaining and shifting balances of power, the show grounds this gritty realism in a world of epic fantasy, where the true threat comes from beyond the Wall, in the icy north, where ancient and magical </w:t>
      </w:r>
      <w:proofErr w:type="gramStart"/>
      <w:r w:rsidRPr="00C21290">
        <w:rPr>
          <w:rFonts w:cs="Times New Roman"/>
        </w:rPr>
        <w:t>creatures</w:t>
      </w:r>
      <w:proofErr w:type="gramEnd"/>
      <w:r w:rsidRPr="00C21290">
        <w:rPr>
          <w:rFonts w:cs="Times New Roman"/>
        </w:rPr>
        <w:t xml:space="preserve"> are on the move, threatening the entire tableau on which humans play their game of thrones. As such, it also introduces the importance of walls and borders, which has important implications for contemporary political discourses around immigration in the United States and also globally (think of the Wall that Israel constructed in recent years in the contested Palestinian territories). In doing so, the show consistently plays with and against the traditional narrative tropes of honor and heroism, undermining the traditional hero narrative and the audience’s expectations of revenge and justice. The show steeps its audience in the recognition of tragedy as the foundational reality of political life and advances a complex account of political subjectivity in its main characters, who are conditioned by regimes and practices of paper and who eschew simple notions of political agency. The range and scope of this show and the complexity of the issues that it illustrates will be unpacked in depth in this course to provide insight into the foundational concepts of power, honor and tragedy in political theory and to explore the many intersections between politics and culture.</w:t>
      </w:r>
    </w:p>
    <w:p w:rsidR="001438DA" w:rsidRPr="00C21290" w:rsidRDefault="001438DA" w:rsidP="00C21290">
      <w:pPr>
        <w:jc w:val="both"/>
        <w:rPr>
          <w:u w:val="single"/>
        </w:rPr>
      </w:pPr>
    </w:p>
    <w:p w:rsidR="001438DA" w:rsidRPr="00C21290" w:rsidRDefault="001438DA" w:rsidP="00C21290">
      <w:pPr>
        <w:jc w:val="both"/>
        <w:rPr>
          <w:u w:val="single"/>
        </w:rPr>
      </w:pPr>
      <w:r w:rsidRPr="00C21290">
        <w:rPr>
          <w:u w:val="single"/>
        </w:rPr>
        <w:t>Course Materials:</w:t>
      </w:r>
    </w:p>
    <w:p w:rsidR="001438DA" w:rsidRPr="00C21290" w:rsidRDefault="001438DA" w:rsidP="00C21290">
      <w:pPr>
        <w:jc w:val="both"/>
      </w:pPr>
      <w:r w:rsidRPr="00C21290">
        <w:t xml:space="preserve">There is only one required text for purchase for this course—the four seasons of the </w:t>
      </w:r>
      <w:proofErr w:type="spellStart"/>
      <w:r w:rsidRPr="00C21290">
        <w:t>the</w:t>
      </w:r>
      <w:proofErr w:type="spellEnd"/>
      <w:r w:rsidRPr="00C21290">
        <w:t xml:space="preserve"> HBO television series “Game of Thrones” (Season 4 will be released on February 15). You may purchase DVDs /</w:t>
      </w:r>
      <w:proofErr w:type="spellStart"/>
      <w:r w:rsidRPr="00C21290">
        <w:t>Blu</w:t>
      </w:r>
      <w:proofErr w:type="spellEnd"/>
      <w:r w:rsidRPr="00C21290">
        <w:t xml:space="preserve">-rays for the show, download episodes on ITunes, or stream episodes on </w:t>
      </w:r>
      <w:proofErr w:type="spellStart"/>
      <w:r w:rsidRPr="00C21290">
        <w:t>HBOGo</w:t>
      </w:r>
      <w:proofErr w:type="spellEnd"/>
      <w:r w:rsidRPr="00C21290">
        <w:t xml:space="preserve"> if you have a paid HBO subscription. Please ensure you have regular access to the episodes in one of these forms as you will be required to watch episodes as the weekly viewing for the class, in addition to the episodes I </w:t>
      </w:r>
      <w:r w:rsidRPr="00C21290">
        <w:lastRenderedPageBreak/>
        <w:t>will screen in class. All the theory readings for the course will be posted on the Moodle page for the course. Please check the Moodle page weekly as additional readings may be posted to reflect the dynamic nature of our seminar discussions.</w:t>
      </w:r>
    </w:p>
    <w:p w:rsidR="001438DA" w:rsidRPr="00C21290" w:rsidRDefault="001438DA" w:rsidP="00C21290">
      <w:pPr>
        <w:jc w:val="both"/>
      </w:pPr>
      <w:r w:rsidRPr="00C21290">
        <w:t xml:space="preserve">Additional resources that are useful for the class that are recommended, but not required, are the novels by George R.R. Martin, “A Song of Ice and Fire” (A collection of five books). You do not have to read the novels and no prior knowledge of them is required, but you may find yourself </w:t>
      </w:r>
      <w:r w:rsidR="005771CC" w:rsidRPr="00C21290">
        <w:t>wanting to delve more</w:t>
      </w:r>
      <w:r w:rsidRPr="00C21290">
        <w:t xml:space="preserve"> deeply</w:t>
      </w:r>
      <w:r w:rsidR="005771CC" w:rsidRPr="00C21290">
        <w:t xml:space="preserve"> into the source material at some stage and they are a useful, albeit dense and sprawling resource. Additional websites, including the wiki for the Game of Thrones show, and the </w:t>
      </w:r>
      <w:proofErr w:type="gramStart"/>
      <w:r w:rsidR="005771CC" w:rsidRPr="00C21290">
        <w:t>forums ,</w:t>
      </w:r>
      <w:proofErr w:type="gramEnd"/>
      <w:r w:rsidR="005771CC" w:rsidRPr="00C21290">
        <w:t xml:space="preserve"> blogs, and </w:t>
      </w:r>
      <w:proofErr w:type="spellStart"/>
      <w:r w:rsidR="005771CC" w:rsidRPr="00C21290">
        <w:t>subreddits</w:t>
      </w:r>
      <w:proofErr w:type="spellEnd"/>
      <w:r w:rsidR="005771CC" w:rsidRPr="00C21290">
        <w:t xml:space="preserve"> for the show and the books are worth taking a look at to get additional detail on the show, but fair warning, several of these are rabbit holes to go down! They are useful for getting additional information on a particular plot point or filling in the backstory but they can also be distracting and dizzyingly full of byzantine information. Several links to these sources are posted on the Moodle site for the course.</w:t>
      </w:r>
    </w:p>
    <w:p w:rsidR="005771CC" w:rsidRPr="00C21290" w:rsidRDefault="005771CC" w:rsidP="00C21290">
      <w:pPr>
        <w:jc w:val="both"/>
      </w:pPr>
    </w:p>
    <w:p w:rsidR="005771CC" w:rsidRPr="00C21290" w:rsidRDefault="005771CC" w:rsidP="00C21290">
      <w:pPr>
        <w:jc w:val="both"/>
        <w:rPr>
          <w:u w:val="single"/>
        </w:rPr>
      </w:pPr>
      <w:r w:rsidRPr="00C21290">
        <w:rPr>
          <w:u w:val="single"/>
        </w:rPr>
        <w:t>Course Assignments:</w:t>
      </w:r>
    </w:p>
    <w:p w:rsidR="001438DA" w:rsidRPr="00C21290" w:rsidRDefault="005771CC" w:rsidP="00C21290">
      <w:pPr>
        <w:jc w:val="both"/>
      </w:pPr>
      <w:r w:rsidRPr="00C21290">
        <w:t>The core of this course is class participation. As a once week seminar, it is built around active and engaged conversation in class. You are expected to come to class ready to critically analyze both the visual and written texts and debate them in depth with your fellow students. In addition to class discussion, you will be required to write a 1-2 paragraph weekly response to the assigned material. These will be graded on a scale from 1-5 pts. There are two papers for this class, of 8-10 pages each. The first is due the week before spring break and the second is due during finals week.</w:t>
      </w:r>
    </w:p>
    <w:p w:rsidR="005771CC" w:rsidRPr="00C21290" w:rsidRDefault="005771CC" w:rsidP="00C21290">
      <w:pPr>
        <w:jc w:val="both"/>
      </w:pPr>
    </w:p>
    <w:p w:rsidR="005771CC" w:rsidRPr="00C21290" w:rsidRDefault="005771CC" w:rsidP="00C21290">
      <w:pPr>
        <w:jc w:val="both"/>
      </w:pPr>
      <w:r w:rsidRPr="00C21290">
        <w:t>Grades for the course will be computed as follows:</w:t>
      </w:r>
    </w:p>
    <w:p w:rsidR="005771CC" w:rsidRPr="00C21290" w:rsidRDefault="005771CC" w:rsidP="00C21290">
      <w:pPr>
        <w:jc w:val="both"/>
      </w:pPr>
      <w:r w:rsidRPr="00C21290">
        <w:t>Class participation and attendance: 20%</w:t>
      </w:r>
    </w:p>
    <w:p w:rsidR="005771CC" w:rsidRPr="00C21290" w:rsidRDefault="005771CC" w:rsidP="00C21290">
      <w:pPr>
        <w:jc w:val="both"/>
      </w:pPr>
      <w:r w:rsidRPr="00C21290">
        <w:t>Weekly assignments:</w:t>
      </w:r>
      <w:r w:rsidRPr="00C21290">
        <w:tab/>
      </w:r>
      <w:r w:rsidRPr="00C21290">
        <w:tab/>
        <w:t xml:space="preserve"> 10%</w:t>
      </w:r>
    </w:p>
    <w:p w:rsidR="005771CC" w:rsidRPr="00C21290" w:rsidRDefault="005771CC" w:rsidP="00C21290">
      <w:pPr>
        <w:jc w:val="both"/>
      </w:pPr>
      <w:r w:rsidRPr="00C21290">
        <w:t>Midterm Paper</w:t>
      </w:r>
      <w:r w:rsidRPr="00C21290">
        <w:tab/>
      </w:r>
      <w:r w:rsidRPr="00C21290">
        <w:tab/>
      </w:r>
      <w:r w:rsidRPr="00C21290">
        <w:tab/>
        <w:t xml:space="preserve"> 35%</w:t>
      </w:r>
    </w:p>
    <w:p w:rsidR="005771CC" w:rsidRPr="00C21290" w:rsidRDefault="005771CC" w:rsidP="00C21290">
      <w:pPr>
        <w:jc w:val="both"/>
      </w:pPr>
      <w:r w:rsidRPr="00C21290">
        <w:t>Final Paper</w:t>
      </w:r>
      <w:r w:rsidRPr="00C21290">
        <w:tab/>
      </w:r>
      <w:r w:rsidRPr="00C21290">
        <w:tab/>
      </w:r>
      <w:r w:rsidRPr="00C21290">
        <w:tab/>
      </w:r>
      <w:r w:rsidRPr="00C21290">
        <w:tab/>
        <w:t xml:space="preserve"> 35%</w:t>
      </w:r>
    </w:p>
    <w:p w:rsidR="001438DA" w:rsidRPr="00C21290" w:rsidRDefault="001438DA" w:rsidP="00C21290">
      <w:pPr>
        <w:jc w:val="both"/>
        <w:rPr>
          <w:b/>
          <w:u w:val="single"/>
        </w:rPr>
      </w:pPr>
    </w:p>
    <w:p w:rsidR="00C21290" w:rsidRPr="00C21290" w:rsidRDefault="00C21290" w:rsidP="00C21290">
      <w:pPr>
        <w:jc w:val="both"/>
        <w:rPr>
          <w:iCs/>
        </w:rPr>
      </w:pPr>
      <w:r w:rsidRPr="00C21290">
        <w:rPr>
          <w:iCs/>
          <w:u w:val="single"/>
        </w:rPr>
        <w:t>Course Policies</w:t>
      </w:r>
      <w:r w:rsidRPr="00C21290">
        <w:rPr>
          <w:iCs/>
        </w:rPr>
        <w:t>:</w:t>
      </w:r>
    </w:p>
    <w:p w:rsidR="00C21290" w:rsidRPr="00C21290" w:rsidRDefault="00C21290" w:rsidP="00C21290">
      <w:pPr>
        <w:pStyle w:val="ListParagraph"/>
        <w:numPr>
          <w:ilvl w:val="0"/>
          <w:numId w:val="2"/>
        </w:numPr>
        <w:tabs>
          <w:tab w:val="right" w:pos="360"/>
        </w:tabs>
        <w:jc w:val="both"/>
        <w:rPr>
          <w:iCs/>
        </w:rPr>
      </w:pPr>
      <w:r w:rsidRPr="00C21290">
        <w:rPr>
          <w:iCs/>
        </w:rPr>
        <w:t xml:space="preserve">Violations of DePauw University’s Academic Integrity Policy will be taken very seriously and punished accordingly. All violations will be reported officially and the student will fail the assignment for which they are charged with the violation.  </w:t>
      </w:r>
    </w:p>
    <w:p w:rsidR="00C21290" w:rsidRPr="00C21290" w:rsidRDefault="00C21290" w:rsidP="00C21290">
      <w:pPr>
        <w:tabs>
          <w:tab w:val="right" w:pos="360"/>
        </w:tabs>
        <w:ind w:left="720"/>
        <w:jc w:val="both"/>
        <w:rPr>
          <w:rStyle w:val="Hyperlink"/>
          <w:color w:val="auto"/>
        </w:rPr>
      </w:pPr>
      <w:r w:rsidRPr="00C21290">
        <w:rPr>
          <w:bCs/>
        </w:rPr>
        <w:t>The complete Academic Integrity Policy can be found at:</w:t>
      </w:r>
      <w:r w:rsidRPr="00C21290">
        <w:t xml:space="preserve"> </w:t>
      </w:r>
      <w:hyperlink r:id="rId7" w:history="1">
        <w:r w:rsidRPr="00C21290">
          <w:rPr>
            <w:rStyle w:val="Hyperlink"/>
            <w:color w:val="auto"/>
          </w:rPr>
          <w:t>http://www.depauw.edu/univ/handbooks/dpuhandbooks.asp?ID=101&amp;parentid=100</w:t>
        </w:r>
      </w:hyperlink>
    </w:p>
    <w:p w:rsidR="00C21290" w:rsidRPr="00C21290" w:rsidRDefault="00C21290" w:rsidP="00C21290">
      <w:pPr>
        <w:tabs>
          <w:tab w:val="right" w:pos="360"/>
        </w:tabs>
        <w:ind w:left="720"/>
        <w:jc w:val="both"/>
        <w:rPr>
          <w:rStyle w:val="Hyperlink"/>
          <w:color w:val="auto"/>
        </w:rPr>
      </w:pPr>
    </w:p>
    <w:p w:rsidR="00C21290" w:rsidRPr="00C21290" w:rsidRDefault="00C21290" w:rsidP="00C21290">
      <w:pPr>
        <w:pStyle w:val="ListParagraph"/>
        <w:numPr>
          <w:ilvl w:val="0"/>
          <w:numId w:val="2"/>
        </w:numPr>
        <w:tabs>
          <w:tab w:val="right" w:pos="360"/>
        </w:tabs>
        <w:jc w:val="both"/>
      </w:pPr>
      <w:r w:rsidRPr="00C21290">
        <w:t>Laptops are NOT permitted in class unless you have a documented reason for using them.</w:t>
      </w:r>
    </w:p>
    <w:p w:rsidR="00C21290" w:rsidRPr="00C21290" w:rsidRDefault="00C21290" w:rsidP="00C21290">
      <w:pPr>
        <w:tabs>
          <w:tab w:val="right" w:pos="360"/>
        </w:tabs>
        <w:ind w:left="360"/>
        <w:jc w:val="both"/>
      </w:pPr>
    </w:p>
    <w:p w:rsidR="00C21290" w:rsidRPr="00C21290" w:rsidRDefault="00C21290" w:rsidP="00C21290">
      <w:pPr>
        <w:pStyle w:val="ListParagraph"/>
        <w:numPr>
          <w:ilvl w:val="0"/>
          <w:numId w:val="2"/>
        </w:numPr>
        <w:tabs>
          <w:tab w:val="right" w:pos="360"/>
        </w:tabs>
        <w:jc w:val="both"/>
        <w:rPr>
          <w:rFonts w:eastAsia="Times New Roman" w:cs="Times New Roman"/>
        </w:rPr>
      </w:pPr>
      <w:r w:rsidRPr="00C21290">
        <w:rPr>
          <w:rFonts w:eastAsia="Times New Roman" w:cs="Times New Roman"/>
          <w:bCs/>
          <w:iCs/>
          <w:shd w:val="clear" w:color="auto" w:fill="FFFFFF"/>
        </w:rPr>
        <w:t>Any student who feels she or he may need an accommodation based on the impact of a disability or learning challenge is</w:t>
      </w:r>
      <w:r w:rsidRPr="00C21290">
        <w:rPr>
          <w:rStyle w:val="apple-converted-space"/>
          <w:rFonts w:eastAsia="Times New Roman" w:cs="Times New Roman"/>
          <w:bCs/>
          <w:iCs/>
          <w:shd w:val="clear" w:color="auto" w:fill="FFFFFF"/>
        </w:rPr>
        <w:t> </w:t>
      </w:r>
      <w:r w:rsidRPr="00C21290">
        <w:rPr>
          <w:rFonts w:eastAsia="Times New Roman" w:cs="Times New Roman"/>
          <w:bCs/>
          <w:iCs/>
          <w:u w:val="single"/>
          <w:shd w:val="clear" w:color="auto" w:fill="FFFFFF"/>
        </w:rPr>
        <w:t>strongly</w:t>
      </w:r>
      <w:r w:rsidRPr="00C21290">
        <w:rPr>
          <w:rStyle w:val="apple-converted-space"/>
          <w:rFonts w:eastAsia="Times New Roman" w:cs="Times New Roman"/>
          <w:bCs/>
          <w:iCs/>
          <w:u w:val="single"/>
          <w:shd w:val="clear" w:color="auto" w:fill="FFFFFF"/>
        </w:rPr>
        <w:t> </w:t>
      </w:r>
      <w:r w:rsidRPr="00C21290">
        <w:rPr>
          <w:rFonts w:eastAsia="Times New Roman" w:cs="Times New Roman"/>
          <w:bCs/>
          <w:iCs/>
          <w:shd w:val="clear" w:color="auto" w:fill="FFFFFF"/>
        </w:rPr>
        <w:t>encouraged to contact Pamela Roberts, Director of Student Disability Services and ADA Compliance for further information on how to receive accommodations and support.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rsidR="00C21290" w:rsidRPr="00C21290" w:rsidRDefault="00C21290" w:rsidP="00C21290">
      <w:pPr>
        <w:pStyle w:val="ListParagraph"/>
        <w:jc w:val="both"/>
      </w:pPr>
    </w:p>
    <w:p w:rsidR="00C21290" w:rsidRPr="00C21290" w:rsidRDefault="00C21290" w:rsidP="00C21290">
      <w:pPr>
        <w:jc w:val="both"/>
        <w:rPr>
          <w:iCs/>
          <w:u w:val="single"/>
        </w:rPr>
      </w:pPr>
      <w:r w:rsidRPr="00C21290">
        <w:rPr>
          <w:iCs/>
          <w:u w:val="single"/>
        </w:rPr>
        <w:t>Office Hours and Accessibility:</w:t>
      </w:r>
    </w:p>
    <w:p w:rsidR="005771CC" w:rsidRPr="00C21290" w:rsidRDefault="00C21290" w:rsidP="00C21290">
      <w:pPr>
        <w:jc w:val="both"/>
        <w:rPr>
          <w:iCs/>
        </w:rPr>
      </w:pPr>
      <w:r w:rsidRPr="00C21290">
        <w:rPr>
          <w:iCs/>
        </w:rPr>
        <w:t xml:space="preserve">My office hours are on Tuesdays and Thursdays from 4-5PM. </w:t>
      </w:r>
      <w:proofErr w:type="gramStart"/>
      <w:r w:rsidRPr="00C21290">
        <w:rPr>
          <w:iCs/>
        </w:rPr>
        <w:t>Feel</w:t>
      </w:r>
      <w:proofErr w:type="gramEnd"/>
      <w:r w:rsidRPr="00C21290">
        <w:rPr>
          <w:iCs/>
        </w:rPr>
        <w:t xml:space="preserve"> free to drop by to talk about the class, discuss future interests or simply to continue a conversation. Send me an email to set up an appointment if you need to meet to on a day when I do not offer office hours. I am also available to meet via Skype (my Skype address is </w:t>
      </w:r>
      <w:proofErr w:type="spellStart"/>
      <w:r w:rsidRPr="00C21290">
        <w:rPr>
          <w:iCs/>
        </w:rPr>
        <w:t>smita.a.rahman</w:t>
      </w:r>
      <w:proofErr w:type="spellEnd"/>
      <w:r w:rsidRPr="00C21290">
        <w:rPr>
          <w:iCs/>
        </w:rPr>
        <w:t>) and also available to talk on the phone if we cannot meet in person. I strongly prefer to have conversations in person so while I am happy to respond to texts and talk you on the phone or skype, please try to come by office hours first.</w:t>
      </w:r>
    </w:p>
    <w:p w:rsidR="00C21290" w:rsidRDefault="00C21290" w:rsidP="00C21290">
      <w:pPr>
        <w:jc w:val="both"/>
        <w:rPr>
          <w:b/>
          <w:u w:val="single"/>
        </w:rPr>
      </w:pPr>
    </w:p>
    <w:p w:rsidR="00C21290" w:rsidRDefault="00C21290" w:rsidP="00C21290">
      <w:pPr>
        <w:jc w:val="both"/>
        <w:rPr>
          <w:b/>
          <w:u w:val="single"/>
        </w:rPr>
      </w:pPr>
    </w:p>
    <w:p w:rsidR="00C21290" w:rsidRPr="00C21290" w:rsidRDefault="00C21290" w:rsidP="00C21290">
      <w:pPr>
        <w:jc w:val="both"/>
        <w:rPr>
          <w:b/>
          <w:u w:val="single"/>
        </w:rPr>
      </w:pPr>
    </w:p>
    <w:p w:rsidR="00C21290" w:rsidRDefault="00C21290">
      <w:pPr>
        <w:rPr>
          <w:b/>
          <w:u w:val="single"/>
        </w:rPr>
      </w:pPr>
      <w:r>
        <w:rPr>
          <w:b/>
          <w:u w:val="single"/>
        </w:rPr>
        <w:br w:type="page"/>
      </w:r>
    </w:p>
    <w:p w:rsidR="001438DA" w:rsidRPr="00C21290" w:rsidRDefault="001438DA" w:rsidP="00C21290">
      <w:pPr>
        <w:jc w:val="both"/>
        <w:rPr>
          <w:b/>
          <w:u w:val="single"/>
        </w:rPr>
      </w:pPr>
      <w:r w:rsidRPr="00C21290">
        <w:rPr>
          <w:b/>
          <w:u w:val="single"/>
        </w:rPr>
        <w:t>SCHEDULE OF READING AND VIEWING:</w:t>
      </w:r>
    </w:p>
    <w:p w:rsidR="001438DA" w:rsidRPr="00C21290" w:rsidRDefault="001438DA" w:rsidP="00C21290">
      <w:pPr>
        <w:jc w:val="both"/>
        <w:rPr>
          <w:b/>
          <w:u w:val="single"/>
        </w:rPr>
      </w:pPr>
    </w:p>
    <w:p w:rsidR="001438DA" w:rsidRPr="00C21290" w:rsidRDefault="001438DA" w:rsidP="00C21290">
      <w:pPr>
        <w:jc w:val="both"/>
        <w:rPr>
          <w:b/>
        </w:rPr>
      </w:pPr>
      <w:r w:rsidRPr="00C21290">
        <w:rPr>
          <w:b/>
        </w:rPr>
        <w:t>Week 1, Jan 26</w:t>
      </w:r>
    </w:p>
    <w:p w:rsidR="001438DA" w:rsidRPr="00C21290" w:rsidRDefault="001438DA" w:rsidP="00C21290">
      <w:pPr>
        <w:jc w:val="both"/>
      </w:pPr>
      <w:r w:rsidRPr="00C21290">
        <w:t>Introduction to course</w:t>
      </w:r>
    </w:p>
    <w:p w:rsidR="00C21290" w:rsidRDefault="00C21290" w:rsidP="00C21290">
      <w:pPr>
        <w:jc w:val="both"/>
      </w:pPr>
    </w:p>
    <w:p w:rsidR="001438DA" w:rsidRPr="00C21290" w:rsidRDefault="001438DA" w:rsidP="00C21290">
      <w:pPr>
        <w:jc w:val="both"/>
      </w:pPr>
      <w:r w:rsidRPr="00C21290">
        <w:t>Screening:</w:t>
      </w:r>
    </w:p>
    <w:p w:rsidR="001438DA" w:rsidRPr="00C21290" w:rsidRDefault="001438DA" w:rsidP="00C21290">
      <w:pPr>
        <w:jc w:val="both"/>
      </w:pPr>
      <w:r w:rsidRPr="00C21290">
        <w:t>Season 1 Episode 1 "</w:t>
      </w:r>
      <w:proofErr w:type="gramStart"/>
      <w:r w:rsidRPr="00C21290">
        <w:t>Winter</w:t>
      </w:r>
      <w:proofErr w:type="gramEnd"/>
      <w:r w:rsidRPr="00C21290">
        <w:t xml:space="preserve"> is Coming"</w:t>
      </w:r>
    </w:p>
    <w:p w:rsidR="001438DA" w:rsidRPr="00C21290" w:rsidRDefault="001438DA" w:rsidP="00C21290">
      <w:pPr>
        <w:jc w:val="both"/>
      </w:pPr>
      <w:r w:rsidRPr="00C21290">
        <w:rPr>
          <w:noProof/>
        </w:rPr>
        <w:drawing>
          <wp:inline distT="0" distB="0" distL="0" distR="0" wp14:anchorId="4062795F" wp14:editId="1CD7043C">
            <wp:extent cx="17145" cy="17145"/>
            <wp:effectExtent l="0" t="0" r="0" b="0"/>
            <wp:docPr id="1" name="Picture 1"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pPr>
      <w:r w:rsidRPr="00C21290">
        <w:rPr>
          <w:noProof/>
        </w:rPr>
        <w:drawing>
          <wp:inline distT="0" distB="0" distL="0" distR="0" wp14:anchorId="7FCA39A6" wp14:editId="0C129CEE">
            <wp:extent cx="17145" cy="17145"/>
            <wp:effectExtent l="0" t="0" r="0" b="0"/>
            <wp:docPr id="2" name="Picture 2"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rPr>
          <w:b/>
        </w:rPr>
      </w:pPr>
      <w:r w:rsidRPr="00C21290">
        <w:rPr>
          <w:b/>
        </w:rPr>
        <w:t>Week 2, February 2</w:t>
      </w:r>
    </w:p>
    <w:p w:rsidR="001438DA" w:rsidRPr="00C21290" w:rsidRDefault="001438DA" w:rsidP="00C21290">
      <w:pPr>
        <w:jc w:val="both"/>
      </w:pPr>
      <w:r w:rsidRPr="00C21290">
        <w:t>In Class Screening:</w:t>
      </w:r>
    </w:p>
    <w:p w:rsidR="001438DA" w:rsidRPr="00C21290" w:rsidRDefault="001438DA" w:rsidP="00C21290">
      <w:pPr>
        <w:jc w:val="both"/>
      </w:pPr>
      <w:r w:rsidRPr="00C21290">
        <w:t xml:space="preserve">Season 1, Episode 2: "The </w:t>
      </w:r>
      <w:proofErr w:type="spellStart"/>
      <w:r w:rsidRPr="00C21290">
        <w:t>Kingsroad</w:t>
      </w:r>
      <w:proofErr w:type="spellEnd"/>
      <w:r w:rsidRPr="00C21290">
        <w:t>"</w:t>
      </w:r>
    </w:p>
    <w:p w:rsidR="00C21290" w:rsidRDefault="00C21290" w:rsidP="00C21290">
      <w:pPr>
        <w:jc w:val="both"/>
        <w:rPr>
          <w:u w:val="single"/>
        </w:rPr>
      </w:pPr>
    </w:p>
    <w:p w:rsidR="001438DA" w:rsidRPr="00C21290" w:rsidRDefault="001438DA" w:rsidP="00C21290">
      <w:pPr>
        <w:jc w:val="both"/>
      </w:pPr>
      <w:r w:rsidRPr="00C21290">
        <w:rPr>
          <w:u w:val="single"/>
        </w:rPr>
        <w:t>Required reading for class:</w:t>
      </w:r>
    </w:p>
    <w:p w:rsidR="001438DA" w:rsidRPr="00C21290" w:rsidRDefault="001438DA" w:rsidP="00C21290">
      <w:pPr>
        <w:jc w:val="both"/>
      </w:pPr>
      <w:r w:rsidRPr="00C21290">
        <w:t>Anne Norton, "95 Theses on Politics, Culture, and Methods" (excerpt)</w:t>
      </w:r>
    </w:p>
    <w:p w:rsidR="001438DA" w:rsidRPr="00C21290" w:rsidRDefault="001438DA" w:rsidP="00C21290">
      <w:pPr>
        <w:jc w:val="both"/>
      </w:pPr>
      <w:r w:rsidRPr="00C21290">
        <w:t>Samuel Chambers, "The Queer Politics of Television" (excerpt)</w:t>
      </w:r>
    </w:p>
    <w:p w:rsidR="001438DA" w:rsidRPr="00C21290" w:rsidRDefault="001438DA" w:rsidP="00C21290">
      <w:pPr>
        <w:jc w:val="both"/>
      </w:pPr>
      <w:r w:rsidRPr="00C21290">
        <w:rPr>
          <w:noProof/>
        </w:rPr>
        <w:drawing>
          <wp:inline distT="0" distB="0" distL="0" distR="0" wp14:anchorId="411B013F" wp14:editId="440B9CDC">
            <wp:extent cx="17145" cy="17145"/>
            <wp:effectExtent l="0" t="0" r="0" b="0"/>
            <wp:docPr id="3" name="Picture 3"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pPr>
      <w:r w:rsidRPr="00C21290">
        <w:rPr>
          <w:noProof/>
        </w:rPr>
        <w:drawing>
          <wp:inline distT="0" distB="0" distL="0" distR="0" wp14:anchorId="0C8D8EFF" wp14:editId="2DB395C5">
            <wp:extent cx="17145" cy="17145"/>
            <wp:effectExtent l="0" t="0" r="0" b="0"/>
            <wp:docPr id="4" name="Picture 4"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rPr>
          <w:b/>
        </w:rPr>
      </w:pPr>
      <w:r w:rsidRPr="00C21290">
        <w:rPr>
          <w:b/>
        </w:rPr>
        <w:t>Week 3, February 9</w:t>
      </w:r>
    </w:p>
    <w:p w:rsidR="001438DA" w:rsidRPr="00C21290" w:rsidRDefault="001438DA" w:rsidP="00C21290">
      <w:pPr>
        <w:jc w:val="both"/>
      </w:pPr>
      <w:r w:rsidRPr="00C21290">
        <w:t>In class Screening:</w:t>
      </w:r>
    </w:p>
    <w:p w:rsidR="001438DA" w:rsidRPr="00C21290" w:rsidRDefault="001438DA" w:rsidP="00C21290">
      <w:pPr>
        <w:jc w:val="both"/>
      </w:pPr>
      <w:r w:rsidRPr="00C21290">
        <w:t>Season 1, Episode 5: "The Wolf and the Lion"</w:t>
      </w:r>
    </w:p>
    <w:p w:rsidR="00C21290" w:rsidRDefault="00C21290" w:rsidP="00C21290">
      <w:pPr>
        <w:jc w:val="both"/>
        <w:rPr>
          <w:u w:val="single"/>
        </w:rPr>
      </w:pPr>
    </w:p>
    <w:p w:rsidR="001438DA" w:rsidRPr="00C21290" w:rsidRDefault="001438DA" w:rsidP="00C21290">
      <w:pPr>
        <w:jc w:val="both"/>
      </w:pPr>
      <w:r w:rsidRPr="00C21290">
        <w:rPr>
          <w:u w:val="single"/>
        </w:rPr>
        <w:t>Required reading and viewing:</w:t>
      </w:r>
    </w:p>
    <w:p w:rsidR="001438DA" w:rsidRPr="00C21290" w:rsidRDefault="001438DA" w:rsidP="00C21290">
      <w:pPr>
        <w:jc w:val="both"/>
      </w:pPr>
      <w:r w:rsidRPr="00C21290">
        <w:t>Game of Thrones, Season 1, Episodes 3 and 4</w:t>
      </w:r>
    </w:p>
    <w:p w:rsidR="001438DA" w:rsidRPr="00C21290" w:rsidRDefault="001438DA" w:rsidP="00C21290">
      <w:pPr>
        <w:jc w:val="both"/>
      </w:pPr>
      <w:r w:rsidRPr="00C21290">
        <w:t>Aristotle, "</w:t>
      </w:r>
      <w:proofErr w:type="spellStart"/>
      <w:r w:rsidRPr="00C21290">
        <w:t>Nichomachean</w:t>
      </w:r>
      <w:proofErr w:type="spellEnd"/>
      <w:r w:rsidRPr="00C21290">
        <w:t xml:space="preserve"> Ethics" (excerpt)</w:t>
      </w:r>
    </w:p>
    <w:p w:rsidR="001438DA" w:rsidRPr="00C21290" w:rsidRDefault="001438DA" w:rsidP="00C21290">
      <w:pPr>
        <w:jc w:val="both"/>
      </w:pPr>
      <w:r w:rsidRPr="00C21290">
        <w:t>Hegel, "Philosophy of Right" (excerpt, #s 100, 132, 140, 211, 253, 255)</w:t>
      </w:r>
    </w:p>
    <w:p w:rsidR="001438DA" w:rsidRPr="00C21290" w:rsidRDefault="001438DA" w:rsidP="00C21290">
      <w:pPr>
        <w:jc w:val="both"/>
      </w:pPr>
      <w:r w:rsidRPr="00C21290">
        <w:rPr>
          <w:noProof/>
        </w:rPr>
        <w:drawing>
          <wp:inline distT="0" distB="0" distL="0" distR="0" wp14:anchorId="5D8564D5" wp14:editId="617A170B">
            <wp:extent cx="17145" cy="17145"/>
            <wp:effectExtent l="0" t="0" r="0" b="0"/>
            <wp:docPr id="5" name="Picture 5"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pPr>
      <w:r w:rsidRPr="00C21290">
        <w:rPr>
          <w:noProof/>
        </w:rPr>
        <w:drawing>
          <wp:inline distT="0" distB="0" distL="0" distR="0" wp14:anchorId="23D2EEC5" wp14:editId="6E1EB303">
            <wp:extent cx="17145" cy="17145"/>
            <wp:effectExtent l="0" t="0" r="0" b="0"/>
            <wp:docPr id="6" name="Picture 6"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rPr>
          <w:b/>
        </w:rPr>
      </w:pPr>
      <w:r w:rsidRPr="00C21290">
        <w:rPr>
          <w:b/>
        </w:rPr>
        <w:t>Week 4, February 16</w:t>
      </w:r>
    </w:p>
    <w:p w:rsidR="001438DA" w:rsidRPr="00C21290" w:rsidRDefault="001438DA" w:rsidP="00C21290">
      <w:pPr>
        <w:jc w:val="both"/>
      </w:pPr>
      <w:r w:rsidRPr="00C21290">
        <w:t>In Class Screening:</w:t>
      </w:r>
    </w:p>
    <w:p w:rsidR="001438DA" w:rsidRPr="00C21290" w:rsidRDefault="001438DA" w:rsidP="00C21290">
      <w:pPr>
        <w:jc w:val="both"/>
      </w:pPr>
      <w:r w:rsidRPr="00C21290">
        <w:t>Season 1, Episode 9</w:t>
      </w:r>
    </w:p>
    <w:p w:rsidR="001438DA" w:rsidRPr="00C21290" w:rsidRDefault="001438DA" w:rsidP="00C21290">
      <w:pPr>
        <w:jc w:val="both"/>
      </w:pPr>
      <w:r w:rsidRPr="00C21290">
        <w:t>"</w:t>
      </w:r>
      <w:proofErr w:type="spellStart"/>
      <w:r w:rsidRPr="00C21290">
        <w:t>Baelor</w:t>
      </w:r>
      <w:proofErr w:type="spellEnd"/>
      <w:r w:rsidRPr="00C21290">
        <w:t>"</w:t>
      </w:r>
    </w:p>
    <w:p w:rsidR="00C21290" w:rsidRDefault="00C21290" w:rsidP="00C21290">
      <w:pPr>
        <w:jc w:val="both"/>
        <w:rPr>
          <w:u w:val="single"/>
        </w:rPr>
      </w:pPr>
    </w:p>
    <w:p w:rsidR="001438DA" w:rsidRPr="00C21290" w:rsidRDefault="001438DA" w:rsidP="00C21290">
      <w:pPr>
        <w:jc w:val="both"/>
      </w:pPr>
      <w:r w:rsidRPr="00C21290">
        <w:rPr>
          <w:u w:val="single"/>
        </w:rPr>
        <w:t>Required reading and viewing:</w:t>
      </w:r>
    </w:p>
    <w:p w:rsidR="001438DA" w:rsidRPr="00C21290" w:rsidRDefault="001438DA" w:rsidP="00C21290">
      <w:pPr>
        <w:jc w:val="both"/>
      </w:pPr>
      <w:r w:rsidRPr="00C21290">
        <w:t>Game of Thrones, Season 1, Episode 6-8</w:t>
      </w:r>
    </w:p>
    <w:p w:rsidR="001438DA" w:rsidRPr="00C21290" w:rsidRDefault="001438DA" w:rsidP="00C21290">
      <w:pPr>
        <w:jc w:val="both"/>
      </w:pPr>
      <w:r w:rsidRPr="00C21290">
        <w:t>Hegel, "Aesthetics: Lectures on Fine Art" (excerpt #2)</w:t>
      </w:r>
    </w:p>
    <w:p w:rsidR="001438DA" w:rsidRPr="00C21290" w:rsidRDefault="001438DA" w:rsidP="00C21290">
      <w:pPr>
        <w:jc w:val="both"/>
      </w:pPr>
      <w:r w:rsidRPr="00C21290">
        <w:t xml:space="preserve">Nietzsche, "Human, All too </w:t>
      </w:r>
      <w:proofErr w:type="gramStart"/>
      <w:r w:rsidRPr="00C21290">
        <w:t>Human</w:t>
      </w:r>
      <w:proofErr w:type="gramEnd"/>
      <w:r w:rsidRPr="00C21290">
        <w:t>" (Excerpt)</w:t>
      </w:r>
    </w:p>
    <w:p w:rsidR="001438DA" w:rsidRPr="00C21290" w:rsidRDefault="001438DA" w:rsidP="00C21290">
      <w:pPr>
        <w:jc w:val="both"/>
      </w:pPr>
      <w:r w:rsidRPr="00C21290">
        <w:rPr>
          <w:noProof/>
        </w:rPr>
        <w:drawing>
          <wp:inline distT="0" distB="0" distL="0" distR="0" wp14:anchorId="2AC663D1" wp14:editId="17F007CB">
            <wp:extent cx="17145" cy="17145"/>
            <wp:effectExtent l="0" t="0" r="0" b="0"/>
            <wp:docPr id="8" name="Picture 8"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pPr>
      <w:r w:rsidRPr="00C21290">
        <w:rPr>
          <w:noProof/>
        </w:rPr>
        <w:drawing>
          <wp:inline distT="0" distB="0" distL="0" distR="0" wp14:anchorId="6E67B96E" wp14:editId="1C41A421">
            <wp:extent cx="17145" cy="17145"/>
            <wp:effectExtent l="0" t="0" r="0" b="0"/>
            <wp:docPr id="9" name="Picture 9"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rPr>
          <w:b/>
        </w:rPr>
      </w:pPr>
      <w:r w:rsidRPr="00C21290">
        <w:rPr>
          <w:b/>
        </w:rPr>
        <w:t>Week 5, February 23</w:t>
      </w:r>
    </w:p>
    <w:p w:rsidR="001438DA" w:rsidRPr="00C21290" w:rsidRDefault="001438DA" w:rsidP="00C21290">
      <w:pPr>
        <w:jc w:val="both"/>
      </w:pPr>
      <w:r w:rsidRPr="00C21290">
        <w:t>In Class Screening:</w:t>
      </w:r>
    </w:p>
    <w:p w:rsidR="001438DA" w:rsidRPr="00C21290" w:rsidRDefault="001438DA" w:rsidP="00C21290">
      <w:pPr>
        <w:jc w:val="both"/>
      </w:pPr>
      <w:r w:rsidRPr="00C21290">
        <w:t>Season 1, Episode 10: "Blood and Fire"</w:t>
      </w:r>
    </w:p>
    <w:p w:rsidR="00C21290" w:rsidRDefault="00C21290" w:rsidP="00C21290">
      <w:pPr>
        <w:jc w:val="both"/>
        <w:rPr>
          <w:u w:val="single"/>
        </w:rPr>
      </w:pPr>
    </w:p>
    <w:p w:rsidR="001438DA" w:rsidRPr="00C21290" w:rsidRDefault="001438DA" w:rsidP="00C21290">
      <w:pPr>
        <w:jc w:val="both"/>
      </w:pPr>
      <w:r w:rsidRPr="00C21290">
        <w:rPr>
          <w:u w:val="single"/>
        </w:rPr>
        <w:t>Required reading:</w:t>
      </w:r>
    </w:p>
    <w:p w:rsidR="001438DA" w:rsidRPr="00C21290" w:rsidRDefault="001438DA" w:rsidP="00C21290">
      <w:pPr>
        <w:jc w:val="both"/>
      </w:pPr>
      <w:r w:rsidRPr="00C21290">
        <w:t>Game of Thrones, Season 1, Episode 8</w:t>
      </w:r>
    </w:p>
    <w:p w:rsidR="001438DA" w:rsidRPr="00C21290" w:rsidRDefault="001438DA" w:rsidP="00C21290">
      <w:pPr>
        <w:jc w:val="both"/>
      </w:pPr>
      <w:r w:rsidRPr="00C21290">
        <w:t>Judith Butler, "Psychic Life of Power" (Excerpt)</w:t>
      </w:r>
    </w:p>
    <w:p w:rsidR="001438DA" w:rsidRPr="00C21290" w:rsidRDefault="001438DA" w:rsidP="00C21290">
      <w:pPr>
        <w:jc w:val="both"/>
      </w:pPr>
      <w:r w:rsidRPr="00C21290">
        <w:rPr>
          <w:noProof/>
        </w:rPr>
        <w:drawing>
          <wp:inline distT="0" distB="0" distL="0" distR="0" wp14:anchorId="1D424082" wp14:editId="11B18FC0">
            <wp:extent cx="17145" cy="17145"/>
            <wp:effectExtent l="0" t="0" r="0" b="0"/>
            <wp:docPr id="10" name="Picture 10"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21290">
        <w:rPr>
          <w:b/>
        </w:rPr>
        <w:t>Week 6, March 2</w:t>
      </w:r>
    </w:p>
    <w:p w:rsidR="001438DA" w:rsidRPr="00C21290" w:rsidRDefault="001438DA" w:rsidP="00C21290">
      <w:pPr>
        <w:jc w:val="both"/>
      </w:pPr>
      <w:r w:rsidRPr="00C21290">
        <w:t>In Class Screening</w:t>
      </w:r>
    </w:p>
    <w:p w:rsidR="001438DA" w:rsidRPr="00C21290" w:rsidRDefault="001438DA" w:rsidP="00C21290">
      <w:pPr>
        <w:jc w:val="both"/>
      </w:pPr>
      <w:r w:rsidRPr="00C21290">
        <w:t>Season 2, Episode 3</w:t>
      </w:r>
    </w:p>
    <w:p w:rsidR="00C21290" w:rsidRDefault="00C21290" w:rsidP="00C21290">
      <w:pPr>
        <w:jc w:val="both"/>
        <w:rPr>
          <w:u w:val="single"/>
        </w:rPr>
      </w:pPr>
    </w:p>
    <w:p w:rsidR="001438DA" w:rsidRPr="00C21290" w:rsidRDefault="001438DA" w:rsidP="00C21290">
      <w:pPr>
        <w:jc w:val="both"/>
      </w:pPr>
      <w:r w:rsidRPr="00C21290">
        <w:rPr>
          <w:u w:val="single"/>
        </w:rPr>
        <w:t>Required reading and viewing:</w:t>
      </w:r>
    </w:p>
    <w:p w:rsidR="001438DA" w:rsidRPr="00C21290" w:rsidRDefault="001438DA" w:rsidP="00C21290">
      <w:pPr>
        <w:jc w:val="both"/>
      </w:pPr>
      <w:r w:rsidRPr="00C21290">
        <w:t>Game of Thrones, Season 1, Episode 10, and Season 2, Episodes 1 and 2</w:t>
      </w:r>
    </w:p>
    <w:p w:rsidR="001438DA" w:rsidRPr="00C21290" w:rsidRDefault="001438DA" w:rsidP="00C21290">
      <w:pPr>
        <w:jc w:val="both"/>
      </w:pPr>
      <w:r w:rsidRPr="00C21290">
        <w:t>Machiavelli, </w:t>
      </w:r>
      <w:proofErr w:type="gramStart"/>
      <w:r w:rsidRPr="00C21290">
        <w:rPr>
          <w:i/>
          <w:iCs/>
        </w:rPr>
        <w:t>The</w:t>
      </w:r>
      <w:proofErr w:type="gramEnd"/>
      <w:r w:rsidRPr="00C21290">
        <w:rPr>
          <w:i/>
          <w:iCs/>
        </w:rPr>
        <w:t xml:space="preserve"> Prince</w:t>
      </w:r>
    </w:p>
    <w:p w:rsidR="001438DA" w:rsidRPr="00C21290" w:rsidRDefault="001438DA" w:rsidP="00C21290">
      <w:pPr>
        <w:jc w:val="both"/>
      </w:pPr>
      <w:r w:rsidRPr="00C21290">
        <w:rPr>
          <w:noProof/>
        </w:rPr>
        <w:drawing>
          <wp:inline distT="0" distB="0" distL="0" distR="0" wp14:anchorId="29F32E8A" wp14:editId="714D1D60">
            <wp:extent cx="17145" cy="17145"/>
            <wp:effectExtent l="0" t="0" r="0" b="0"/>
            <wp:docPr id="12" name="Picture 12"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pPr>
      <w:r w:rsidRPr="00C21290">
        <w:rPr>
          <w:noProof/>
        </w:rPr>
        <w:drawing>
          <wp:inline distT="0" distB="0" distL="0" distR="0" wp14:anchorId="366CE363" wp14:editId="0A5C1C05">
            <wp:extent cx="17145" cy="17145"/>
            <wp:effectExtent l="0" t="0" r="0" b="0"/>
            <wp:docPr id="13" name="Picture 13"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rPr>
          <w:b/>
        </w:rPr>
      </w:pPr>
      <w:r w:rsidRPr="00C21290">
        <w:rPr>
          <w:b/>
        </w:rPr>
        <w:t>Week 7, March 9</w:t>
      </w:r>
    </w:p>
    <w:p w:rsidR="001438DA" w:rsidRPr="00C21290" w:rsidRDefault="001438DA" w:rsidP="00C21290">
      <w:pPr>
        <w:jc w:val="both"/>
      </w:pPr>
      <w:r w:rsidRPr="00C21290">
        <w:t>In Class Screening</w:t>
      </w:r>
    </w:p>
    <w:p w:rsidR="001438DA" w:rsidRPr="00C21290" w:rsidRDefault="001438DA" w:rsidP="00C21290">
      <w:pPr>
        <w:jc w:val="both"/>
      </w:pPr>
      <w:r w:rsidRPr="00C21290">
        <w:t>Season 2, Episode 6: "The Old Gods and the New"</w:t>
      </w:r>
    </w:p>
    <w:p w:rsidR="00C21290" w:rsidRDefault="00C21290" w:rsidP="00C21290">
      <w:pPr>
        <w:jc w:val="both"/>
        <w:rPr>
          <w:u w:val="single"/>
        </w:rPr>
      </w:pPr>
    </w:p>
    <w:p w:rsidR="001438DA" w:rsidRPr="00C21290" w:rsidRDefault="001438DA" w:rsidP="00C21290">
      <w:pPr>
        <w:jc w:val="both"/>
      </w:pPr>
      <w:r w:rsidRPr="00C21290">
        <w:rPr>
          <w:u w:val="single"/>
        </w:rPr>
        <w:t>Required Reading and Viewing</w:t>
      </w:r>
      <w:r w:rsidRPr="00C21290">
        <w:t>:</w:t>
      </w:r>
    </w:p>
    <w:p w:rsidR="001438DA" w:rsidRPr="00C21290" w:rsidRDefault="001438DA" w:rsidP="00C21290">
      <w:pPr>
        <w:jc w:val="both"/>
      </w:pPr>
      <w:r w:rsidRPr="00C21290">
        <w:t>Game of Thrones, Season 2, Episodes 4 and 5</w:t>
      </w:r>
    </w:p>
    <w:p w:rsidR="001438DA" w:rsidRPr="00C21290" w:rsidRDefault="001438DA" w:rsidP="00C21290">
      <w:pPr>
        <w:jc w:val="both"/>
      </w:pPr>
      <w:r w:rsidRPr="00C21290">
        <w:t>Machiavelli, </w:t>
      </w:r>
      <w:r w:rsidRPr="00C21290">
        <w:rPr>
          <w:i/>
          <w:iCs/>
        </w:rPr>
        <w:t xml:space="preserve">The </w:t>
      </w:r>
      <w:proofErr w:type="gramStart"/>
      <w:r w:rsidRPr="00C21290">
        <w:rPr>
          <w:i/>
          <w:iCs/>
        </w:rPr>
        <w:t>Prince  </w:t>
      </w:r>
      <w:r w:rsidRPr="00C21290">
        <w:t>(</w:t>
      </w:r>
      <w:proofErr w:type="gramEnd"/>
      <w:r w:rsidRPr="00C21290">
        <w:t>finish)</w:t>
      </w:r>
    </w:p>
    <w:p w:rsidR="001438DA" w:rsidRPr="00C21290" w:rsidRDefault="001438DA" w:rsidP="00C21290">
      <w:pPr>
        <w:jc w:val="both"/>
      </w:pPr>
      <w:r w:rsidRPr="00C21290">
        <w:t>Brown,</w:t>
      </w:r>
      <w:r w:rsidRPr="00C21290">
        <w:rPr>
          <w:i/>
          <w:iCs/>
        </w:rPr>
        <w:t> Walled States, Waning Sovereignty (excerpt)</w:t>
      </w:r>
    </w:p>
    <w:p w:rsidR="001438DA" w:rsidRPr="00C21290" w:rsidRDefault="001438DA" w:rsidP="00C21290">
      <w:pPr>
        <w:jc w:val="both"/>
      </w:pPr>
      <w:r w:rsidRPr="00C21290">
        <w:rPr>
          <w:noProof/>
        </w:rPr>
        <w:drawing>
          <wp:inline distT="0" distB="0" distL="0" distR="0" wp14:anchorId="0AAB9122" wp14:editId="72EB8A5C">
            <wp:extent cx="17145" cy="17145"/>
            <wp:effectExtent l="0" t="0" r="0" b="0"/>
            <wp:docPr id="14" name="Picture 14"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pPr>
      <w:r w:rsidRPr="00C21290">
        <w:rPr>
          <w:noProof/>
        </w:rPr>
        <w:drawing>
          <wp:inline distT="0" distB="0" distL="0" distR="0" wp14:anchorId="5127D06D" wp14:editId="7F73B9BD">
            <wp:extent cx="17145" cy="17145"/>
            <wp:effectExtent l="0" t="0" r="0" b="0"/>
            <wp:docPr id="15" name="Picture 15"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rPr>
          <w:b/>
        </w:rPr>
      </w:pPr>
      <w:r w:rsidRPr="00C21290">
        <w:rPr>
          <w:b/>
        </w:rPr>
        <w:t>Week 8, March 16</w:t>
      </w:r>
    </w:p>
    <w:p w:rsidR="001438DA" w:rsidRPr="00C21290" w:rsidRDefault="001438DA" w:rsidP="00C21290">
      <w:pPr>
        <w:jc w:val="both"/>
      </w:pPr>
      <w:r w:rsidRPr="00C21290">
        <w:t>In Class Screening</w:t>
      </w:r>
    </w:p>
    <w:p w:rsidR="001438DA" w:rsidRPr="00C21290" w:rsidRDefault="001438DA" w:rsidP="00C21290">
      <w:pPr>
        <w:jc w:val="both"/>
      </w:pPr>
      <w:r w:rsidRPr="00C21290">
        <w:t>Season 2, Episode 10: "</w:t>
      </w:r>
      <w:proofErr w:type="spellStart"/>
      <w:r w:rsidRPr="00C21290">
        <w:t>Valar</w:t>
      </w:r>
      <w:proofErr w:type="spellEnd"/>
      <w:r w:rsidRPr="00C21290">
        <w:t xml:space="preserve"> </w:t>
      </w:r>
      <w:proofErr w:type="spellStart"/>
      <w:r w:rsidRPr="00C21290">
        <w:t>Morghulis</w:t>
      </w:r>
      <w:proofErr w:type="spellEnd"/>
      <w:r w:rsidRPr="00C21290">
        <w:t>"</w:t>
      </w:r>
    </w:p>
    <w:p w:rsidR="006B5D0D" w:rsidRPr="00C21290" w:rsidRDefault="006B5D0D" w:rsidP="006B5D0D">
      <w:pPr>
        <w:jc w:val="both"/>
        <w:rPr>
          <w:b/>
        </w:rPr>
      </w:pPr>
      <w:r w:rsidRPr="00C21290">
        <w:rPr>
          <w:b/>
          <w:bCs/>
          <w:u w:val="single"/>
        </w:rPr>
        <w:t>MIDTERM PAPERS DUE IN CLASS</w:t>
      </w:r>
    </w:p>
    <w:p w:rsidR="00C21290" w:rsidRDefault="00C21290" w:rsidP="00C21290">
      <w:pPr>
        <w:jc w:val="both"/>
        <w:rPr>
          <w:u w:val="single"/>
        </w:rPr>
      </w:pPr>
    </w:p>
    <w:p w:rsidR="001438DA" w:rsidRPr="00C21290" w:rsidRDefault="001438DA" w:rsidP="00C21290">
      <w:pPr>
        <w:jc w:val="both"/>
      </w:pPr>
      <w:r w:rsidRPr="00C21290">
        <w:rPr>
          <w:u w:val="single"/>
        </w:rPr>
        <w:t>Required viewing:</w:t>
      </w:r>
    </w:p>
    <w:p w:rsidR="001438DA" w:rsidRPr="00C21290" w:rsidRDefault="001438DA" w:rsidP="00C21290">
      <w:pPr>
        <w:jc w:val="both"/>
      </w:pPr>
      <w:r w:rsidRPr="00C21290">
        <w:t>Game of Thrones, Season 2, Episodes 7, 8, and 9</w:t>
      </w:r>
    </w:p>
    <w:p w:rsidR="001438DA" w:rsidRPr="00C21290" w:rsidRDefault="001438DA" w:rsidP="00C21290">
      <w:pPr>
        <w:jc w:val="both"/>
        <w:rPr>
          <w:b/>
          <w:bCs/>
          <w:u w:val="single"/>
        </w:rPr>
      </w:pPr>
    </w:p>
    <w:p w:rsidR="00C21290" w:rsidRPr="006B5D0D" w:rsidRDefault="00C21290" w:rsidP="00C21290">
      <w:pPr>
        <w:jc w:val="both"/>
      </w:pPr>
    </w:p>
    <w:p w:rsidR="001438DA" w:rsidRPr="00C21290" w:rsidRDefault="001438DA" w:rsidP="00C21290">
      <w:pPr>
        <w:jc w:val="both"/>
        <w:rPr>
          <w:b/>
        </w:rPr>
      </w:pPr>
      <w:r w:rsidRPr="00C21290">
        <w:rPr>
          <w:b/>
        </w:rPr>
        <w:t>March 23—No Class—Spring Break</w:t>
      </w:r>
    </w:p>
    <w:p w:rsidR="00C21290" w:rsidRDefault="00C21290" w:rsidP="00C21290">
      <w:pPr>
        <w:jc w:val="both"/>
      </w:pPr>
    </w:p>
    <w:p w:rsidR="00C21290" w:rsidRDefault="00C21290" w:rsidP="00C21290">
      <w:pPr>
        <w:jc w:val="both"/>
      </w:pPr>
    </w:p>
    <w:p w:rsidR="001438DA" w:rsidRPr="006B5D0D" w:rsidRDefault="001438DA" w:rsidP="00C21290">
      <w:pPr>
        <w:jc w:val="both"/>
        <w:rPr>
          <w:b/>
        </w:rPr>
      </w:pPr>
      <w:r w:rsidRPr="006B5D0D">
        <w:rPr>
          <w:b/>
        </w:rPr>
        <w:t>Week 9, March 30</w:t>
      </w:r>
    </w:p>
    <w:p w:rsidR="001438DA" w:rsidRPr="00C21290" w:rsidRDefault="001438DA" w:rsidP="00C21290">
      <w:pPr>
        <w:jc w:val="both"/>
      </w:pPr>
      <w:r w:rsidRPr="00C21290">
        <w:t>In Class Screening</w:t>
      </w:r>
    </w:p>
    <w:p w:rsidR="001438DA" w:rsidRPr="00C21290" w:rsidRDefault="001438DA" w:rsidP="00C21290">
      <w:pPr>
        <w:jc w:val="both"/>
      </w:pPr>
      <w:r w:rsidRPr="00C21290">
        <w:t>Season 3, Episode 5, "Kissed by Fire"</w:t>
      </w:r>
    </w:p>
    <w:p w:rsidR="006B5D0D" w:rsidRDefault="006B5D0D" w:rsidP="00C21290">
      <w:pPr>
        <w:jc w:val="both"/>
        <w:rPr>
          <w:u w:val="single"/>
        </w:rPr>
      </w:pPr>
    </w:p>
    <w:p w:rsidR="001438DA" w:rsidRPr="00C21290" w:rsidRDefault="001438DA" w:rsidP="00C21290">
      <w:pPr>
        <w:jc w:val="both"/>
      </w:pPr>
      <w:r w:rsidRPr="00C21290">
        <w:rPr>
          <w:u w:val="single"/>
        </w:rPr>
        <w:t>Required Readings and Viewing:</w:t>
      </w:r>
    </w:p>
    <w:p w:rsidR="001438DA" w:rsidRPr="00C21290" w:rsidRDefault="001438DA" w:rsidP="00C21290">
      <w:pPr>
        <w:jc w:val="both"/>
      </w:pPr>
      <w:r w:rsidRPr="00C21290">
        <w:t>Game of Thrones, Season 3, Episodes 1-4</w:t>
      </w:r>
    </w:p>
    <w:p w:rsidR="001438DA" w:rsidRPr="00C21290" w:rsidRDefault="001438DA" w:rsidP="00C21290">
      <w:pPr>
        <w:jc w:val="both"/>
      </w:pPr>
      <w:r w:rsidRPr="00C21290">
        <w:t>"Tensions and Ambiguities in Greek Tragedy" (from </w:t>
      </w:r>
      <w:r w:rsidRPr="00C21290">
        <w:rPr>
          <w:i/>
          <w:iCs/>
        </w:rPr>
        <w:t>Myth and Tragedy in Ancient Greece)</w:t>
      </w:r>
    </w:p>
    <w:p w:rsidR="001438DA" w:rsidRPr="00C21290" w:rsidRDefault="001438DA" w:rsidP="00C21290">
      <w:pPr>
        <w:jc w:val="both"/>
      </w:pPr>
      <w:r w:rsidRPr="00C21290">
        <w:t>"The Iliad" (Book One)</w:t>
      </w:r>
    </w:p>
    <w:p w:rsidR="001438DA" w:rsidRPr="00C21290" w:rsidRDefault="001438DA" w:rsidP="00C21290">
      <w:pPr>
        <w:jc w:val="both"/>
      </w:pPr>
      <w:r w:rsidRPr="00C21290">
        <w:rPr>
          <w:noProof/>
        </w:rPr>
        <w:drawing>
          <wp:inline distT="0" distB="0" distL="0" distR="0" wp14:anchorId="72773335" wp14:editId="61F45D2E">
            <wp:extent cx="17145" cy="17145"/>
            <wp:effectExtent l="0" t="0" r="0" b="0"/>
            <wp:docPr id="18" name="Picture 18"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pPr>
      <w:r w:rsidRPr="00C21290">
        <w:rPr>
          <w:noProof/>
        </w:rPr>
        <w:drawing>
          <wp:inline distT="0" distB="0" distL="0" distR="0" wp14:anchorId="76A7A153" wp14:editId="17E4D169">
            <wp:extent cx="17145" cy="17145"/>
            <wp:effectExtent l="0" t="0" r="0" b="0"/>
            <wp:docPr id="19" name="Picture 19"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6B5D0D" w:rsidRDefault="001438DA" w:rsidP="00C21290">
      <w:pPr>
        <w:jc w:val="both"/>
        <w:rPr>
          <w:b/>
        </w:rPr>
      </w:pPr>
      <w:r w:rsidRPr="006B5D0D">
        <w:rPr>
          <w:b/>
        </w:rPr>
        <w:t>Week 10, April 6</w:t>
      </w:r>
    </w:p>
    <w:p w:rsidR="001438DA" w:rsidRPr="00C21290" w:rsidRDefault="001438DA" w:rsidP="00C21290">
      <w:pPr>
        <w:jc w:val="both"/>
      </w:pPr>
      <w:r w:rsidRPr="00C21290">
        <w:t>In Class Screening</w:t>
      </w:r>
    </w:p>
    <w:p w:rsidR="001438DA" w:rsidRPr="00C21290" w:rsidRDefault="001438DA" w:rsidP="00C21290">
      <w:pPr>
        <w:jc w:val="both"/>
      </w:pPr>
      <w:r w:rsidRPr="00C21290">
        <w:t>Season 3, Episode 9, "The Rains of Castamere"</w:t>
      </w:r>
    </w:p>
    <w:p w:rsidR="006B5D0D" w:rsidRDefault="006B5D0D" w:rsidP="00C21290">
      <w:pPr>
        <w:jc w:val="both"/>
        <w:rPr>
          <w:u w:val="single"/>
        </w:rPr>
      </w:pPr>
    </w:p>
    <w:p w:rsidR="001438DA" w:rsidRPr="00C21290" w:rsidRDefault="001438DA" w:rsidP="00C21290">
      <w:pPr>
        <w:jc w:val="both"/>
      </w:pPr>
      <w:r w:rsidRPr="00C21290">
        <w:rPr>
          <w:u w:val="single"/>
        </w:rPr>
        <w:t>Required Reading and Viewing:</w:t>
      </w:r>
    </w:p>
    <w:p w:rsidR="001438DA" w:rsidRPr="00C21290" w:rsidRDefault="001438DA" w:rsidP="00C21290">
      <w:pPr>
        <w:jc w:val="both"/>
      </w:pPr>
      <w:r w:rsidRPr="00C21290">
        <w:t>Game of Thrones, Season 4, Episodes 6-8</w:t>
      </w:r>
    </w:p>
    <w:p w:rsidR="001438DA" w:rsidRPr="00C21290" w:rsidRDefault="001438DA" w:rsidP="00C21290">
      <w:pPr>
        <w:jc w:val="both"/>
      </w:pPr>
      <w:r w:rsidRPr="00C21290">
        <w:t>Aristotle, "Poetics" (excerpt)</w:t>
      </w:r>
    </w:p>
    <w:p w:rsidR="001438DA" w:rsidRPr="00C21290" w:rsidRDefault="001438DA" w:rsidP="00C21290">
      <w:pPr>
        <w:jc w:val="both"/>
      </w:pPr>
      <w:r w:rsidRPr="00C21290">
        <w:t>"Intimations of the Will in Greek Tragedy" (from </w:t>
      </w:r>
      <w:r w:rsidRPr="00C21290">
        <w:rPr>
          <w:i/>
          <w:iCs/>
        </w:rPr>
        <w:t>Myth and Tragedy in Ancient Greece)</w:t>
      </w:r>
    </w:p>
    <w:p w:rsidR="001438DA" w:rsidRPr="00C21290" w:rsidRDefault="001438DA" w:rsidP="00C21290">
      <w:pPr>
        <w:jc w:val="both"/>
      </w:pPr>
      <w:r w:rsidRPr="00C21290">
        <w:rPr>
          <w:noProof/>
        </w:rPr>
        <w:drawing>
          <wp:inline distT="0" distB="0" distL="0" distR="0" wp14:anchorId="40425E1F" wp14:editId="4D218ED9">
            <wp:extent cx="17145" cy="17145"/>
            <wp:effectExtent l="0" t="0" r="0" b="0"/>
            <wp:docPr id="20" name="Picture 20"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pPr>
      <w:r w:rsidRPr="00C21290">
        <w:rPr>
          <w:noProof/>
        </w:rPr>
        <w:drawing>
          <wp:inline distT="0" distB="0" distL="0" distR="0" wp14:anchorId="1B71EE88" wp14:editId="7CD886C2">
            <wp:extent cx="17145" cy="17145"/>
            <wp:effectExtent l="0" t="0" r="0" b="0"/>
            <wp:docPr id="21" name="Picture 21"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6B5D0D" w:rsidRDefault="001438DA" w:rsidP="00C21290">
      <w:pPr>
        <w:jc w:val="both"/>
        <w:rPr>
          <w:b/>
        </w:rPr>
      </w:pPr>
      <w:r w:rsidRPr="006B5D0D">
        <w:rPr>
          <w:b/>
        </w:rPr>
        <w:t>Week 11, April 13</w:t>
      </w:r>
    </w:p>
    <w:p w:rsidR="001438DA" w:rsidRPr="00C21290" w:rsidRDefault="001438DA" w:rsidP="00C21290">
      <w:pPr>
        <w:jc w:val="both"/>
      </w:pPr>
      <w:r w:rsidRPr="00C21290">
        <w:t>In Class Screening</w:t>
      </w:r>
    </w:p>
    <w:p w:rsidR="001438DA" w:rsidRPr="00C21290" w:rsidRDefault="001438DA" w:rsidP="00C21290">
      <w:pPr>
        <w:jc w:val="both"/>
      </w:pPr>
      <w:r w:rsidRPr="00C21290">
        <w:t>Season 4, Episode 4: "</w:t>
      </w:r>
      <w:proofErr w:type="spellStart"/>
      <w:r w:rsidRPr="00C21290">
        <w:t>Oathkeeper</w:t>
      </w:r>
      <w:proofErr w:type="spellEnd"/>
      <w:r w:rsidRPr="00C21290">
        <w:t>"</w:t>
      </w:r>
    </w:p>
    <w:p w:rsidR="006B5D0D" w:rsidRDefault="006B5D0D" w:rsidP="00C21290">
      <w:pPr>
        <w:jc w:val="both"/>
        <w:rPr>
          <w:u w:val="single"/>
        </w:rPr>
      </w:pPr>
    </w:p>
    <w:p w:rsidR="001438DA" w:rsidRPr="00C21290" w:rsidRDefault="001438DA" w:rsidP="00C21290">
      <w:pPr>
        <w:jc w:val="both"/>
      </w:pPr>
      <w:r w:rsidRPr="00C21290">
        <w:rPr>
          <w:u w:val="single"/>
        </w:rPr>
        <w:t>Required Reading/Viewing</w:t>
      </w:r>
      <w:r w:rsidRPr="00C21290">
        <w:t>:</w:t>
      </w:r>
    </w:p>
    <w:p w:rsidR="001438DA" w:rsidRPr="00C21290" w:rsidRDefault="001438DA" w:rsidP="00C21290">
      <w:pPr>
        <w:jc w:val="both"/>
      </w:pPr>
      <w:r w:rsidRPr="00C21290">
        <w:t>Season 3, Episode 10, Season 4, Episode 1-3</w:t>
      </w:r>
    </w:p>
    <w:p w:rsidR="001438DA" w:rsidRPr="00C21290" w:rsidRDefault="001438DA" w:rsidP="00C21290">
      <w:pPr>
        <w:jc w:val="both"/>
      </w:pPr>
      <w:r w:rsidRPr="00C21290">
        <w:t xml:space="preserve">Iris Marion Young, "The Logic of </w:t>
      </w:r>
      <w:proofErr w:type="spellStart"/>
      <w:r w:rsidRPr="00C21290">
        <w:t>Masculinist</w:t>
      </w:r>
      <w:proofErr w:type="spellEnd"/>
      <w:r w:rsidRPr="00C21290">
        <w:t xml:space="preserve"> Protection: Reflections on the Current Security State"</w:t>
      </w:r>
    </w:p>
    <w:p w:rsidR="001438DA" w:rsidRPr="00C21290" w:rsidRDefault="001438DA" w:rsidP="00C21290">
      <w:pPr>
        <w:jc w:val="both"/>
      </w:pPr>
    </w:p>
    <w:p w:rsidR="001438DA" w:rsidRPr="00C21290" w:rsidRDefault="001438DA" w:rsidP="00C21290">
      <w:pPr>
        <w:jc w:val="both"/>
      </w:pPr>
      <w:r w:rsidRPr="00C21290">
        <w:rPr>
          <w:noProof/>
        </w:rPr>
        <w:drawing>
          <wp:inline distT="0" distB="0" distL="0" distR="0" wp14:anchorId="19B6B8E4" wp14:editId="11DFB269">
            <wp:extent cx="17145" cy="17145"/>
            <wp:effectExtent l="0" t="0" r="0" b="0"/>
            <wp:docPr id="24" name="Picture 24"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6B5D0D" w:rsidRDefault="001438DA" w:rsidP="00C21290">
      <w:pPr>
        <w:jc w:val="both"/>
        <w:rPr>
          <w:b/>
        </w:rPr>
      </w:pPr>
      <w:r w:rsidRPr="006B5D0D">
        <w:rPr>
          <w:b/>
        </w:rPr>
        <w:t>Week 12, April 20</w:t>
      </w:r>
    </w:p>
    <w:p w:rsidR="001438DA" w:rsidRPr="00C21290" w:rsidRDefault="001438DA" w:rsidP="00C21290">
      <w:pPr>
        <w:jc w:val="both"/>
      </w:pPr>
      <w:r w:rsidRPr="00C21290">
        <w:t>In Class Screening</w:t>
      </w:r>
    </w:p>
    <w:p w:rsidR="001438DA" w:rsidRPr="00C21290" w:rsidRDefault="001438DA" w:rsidP="00C21290">
      <w:pPr>
        <w:jc w:val="both"/>
      </w:pPr>
      <w:r w:rsidRPr="00C21290">
        <w:t>Season 4, Episode 6: "The Laws of Gods and Men"</w:t>
      </w:r>
    </w:p>
    <w:p w:rsidR="006B5D0D" w:rsidRDefault="006B5D0D" w:rsidP="00C21290">
      <w:pPr>
        <w:jc w:val="both"/>
        <w:rPr>
          <w:u w:val="single"/>
        </w:rPr>
      </w:pPr>
    </w:p>
    <w:p w:rsidR="001438DA" w:rsidRPr="00C21290" w:rsidRDefault="001438DA" w:rsidP="00C21290">
      <w:pPr>
        <w:jc w:val="both"/>
      </w:pPr>
      <w:r w:rsidRPr="00C21290">
        <w:rPr>
          <w:u w:val="single"/>
        </w:rPr>
        <w:t>Required Reading and Viewing</w:t>
      </w:r>
      <w:r w:rsidRPr="00C21290">
        <w:t>:</w:t>
      </w:r>
    </w:p>
    <w:p w:rsidR="001438DA" w:rsidRPr="00C21290" w:rsidRDefault="001438DA" w:rsidP="00C21290">
      <w:pPr>
        <w:jc w:val="both"/>
      </w:pPr>
      <w:r w:rsidRPr="00C21290">
        <w:t>Game of Thrones, Season 4, Episode 5</w:t>
      </w:r>
    </w:p>
    <w:p w:rsidR="001438DA" w:rsidRPr="00C21290" w:rsidRDefault="00C21290" w:rsidP="00C21290">
      <w:r>
        <w:t xml:space="preserve">Plato, "The </w:t>
      </w:r>
      <w:r w:rsidR="001438DA" w:rsidRPr="00C21290">
        <w:t>Apology"</w:t>
      </w:r>
      <w:r w:rsidR="001438DA" w:rsidRPr="00C21290">
        <w:br/>
      </w:r>
    </w:p>
    <w:p w:rsidR="001438DA" w:rsidRPr="00C21290" w:rsidRDefault="001438DA" w:rsidP="00C21290">
      <w:pPr>
        <w:jc w:val="both"/>
      </w:pPr>
      <w:r w:rsidRPr="00C21290">
        <w:rPr>
          <w:noProof/>
        </w:rPr>
        <w:drawing>
          <wp:inline distT="0" distB="0" distL="0" distR="0" wp14:anchorId="4DCC26BB" wp14:editId="2BF6C3CE">
            <wp:extent cx="17145" cy="17145"/>
            <wp:effectExtent l="0" t="0" r="0" b="0"/>
            <wp:docPr id="26" name="Picture 26"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6B5D0D" w:rsidRDefault="001438DA" w:rsidP="00C21290">
      <w:pPr>
        <w:jc w:val="both"/>
        <w:rPr>
          <w:b/>
        </w:rPr>
      </w:pPr>
      <w:r w:rsidRPr="006B5D0D">
        <w:rPr>
          <w:b/>
        </w:rPr>
        <w:t>Week 13, April 27</w:t>
      </w:r>
    </w:p>
    <w:p w:rsidR="001438DA" w:rsidRPr="00C21290" w:rsidRDefault="001438DA" w:rsidP="00C21290">
      <w:pPr>
        <w:jc w:val="both"/>
      </w:pPr>
      <w:r w:rsidRPr="00C21290">
        <w:t>In Class Screening</w:t>
      </w:r>
    </w:p>
    <w:p w:rsidR="001438DA" w:rsidRPr="00C21290" w:rsidRDefault="001438DA" w:rsidP="00C21290">
      <w:pPr>
        <w:jc w:val="both"/>
      </w:pPr>
      <w:r w:rsidRPr="00C21290">
        <w:t>Season 4, Episode 8, "The Mountain and the Viper"</w:t>
      </w:r>
    </w:p>
    <w:p w:rsidR="006B5D0D" w:rsidRDefault="006B5D0D" w:rsidP="00C21290">
      <w:pPr>
        <w:jc w:val="both"/>
        <w:rPr>
          <w:u w:val="single"/>
        </w:rPr>
      </w:pPr>
    </w:p>
    <w:p w:rsidR="001438DA" w:rsidRPr="00C21290" w:rsidRDefault="001438DA" w:rsidP="00C21290">
      <w:pPr>
        <w:jc w:val="both"/>
      </w:pPr>
      <w:r w:rsidRPr="00C21290">
        <w:rPr>
          <w:u w:val="single"/>
        </w:rPr>
        <w:t>Required Reading and Viewing:</w:t>
      </w:r>
    </w:p>
    <w:p w:rsidR="001438DA" w:rsidRPr="00C21290" w:rsidRDefault="001438DA" w:rsidP="00C21290">
      <w:pPr>
        <w:jc w:val="both"/>
      </w:pPr>
      <w:r w:rsidRPr="00C21290">
        <w:t>Game of Thrones, Season 4, Episode 7</w:t>
      </w:r>
    </w:p>
    <w:p w:rsidR="001438DA" w:rsidRPr="00C21290" w:rsidRDefault="001438DA" w:rsidP="00C21290">
      <w:pPr>
        <w:jc w:val="both"/>
      </w:pPr>
      <w:r w:rsidRPr="00C21290">
        <w:t>Judith Butler, "Violence, Mourning, Politics"</w:t>
      </w:r>
    </w:p>
    <w:p w:rsidR="001438DA" w:rsidRPr="00C21290" w:rsidRDefault="001438DA" w:rsidP="00C21290">
      <w:pPr>
        <w:jc w:val="both"/>
      </w:pPr>
      <w:r w:rsidRPr="00C21290">
        <w:rPr>
          <w:noProof/>
        </w:rPr>
        <w:drawing>
          <wp:inline distT="0" distB="0" distL="0" distR="0" wp14:anchorId="34C27095" wp14:editId="2265C731">
            <wp:extent cx="17145" cy="17145"/>
            <wp:effectExtent l="0" t="0" r="0" b="0"/>
            <wp:docPr id="28" name="Picture 28"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C21290" w:rsidRDefault="001438DA" w:rsidP="00C21290">
      <w:pPr>
        <w:jc w:val="both"/>
      </w:pPr>
      <w:r w:rsidRPr="00C21290">
        <w:rPr>
          <w:noProof/>
        </w:rPr>
        <w:drawing>
          <wp:inline distT="0" distB="0" distL="0" distR="0" wp14:anchorId="35976C15" wp14:editId="0D1A2DD6">
            <wp:extent cx="17145" cy="17145"/>
            <wp:effectExtent l="0" t="0" r="0" b="0"/>
            <wp:docPr id="29" name="Picture 29" descr="https://moodle.depauw.edu/theme/image.php?theme=depauw&amp;component=core&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oodle.depauw.edu/theme/image.php?theme=depauw&amp;component=core&amp;image=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438DA" w:rsidRPr="006B5D0D" w:rsidRDefault="001438DA" w:rsidP="00C21290">
      <w:pPr>
        <w:jc w:val="both"/>
        <w:rPr>
          <w:b/>
        </w:rPr>
      </w:pPr>
      <w:r w:rsidRPr="006B5D0D">
        <w:rPr>
          <w:b/>
        </w:rPr>
        <w:t>Week 14, May 4</w:t>
      </w:r>
    </w:p>
    <w:p w:rsidR="001438DA" w:rsidRPr="00C21290" w:rsidRDefault="001438DA" w:rsidP="00C21290">
      <w:pPr>
        <w:jc w:val="both"/>
      </w:pPr>
      <w:r w:rsidRPr="00C21290">
        <w:t>In Class Screening:</w:t>
      </w:r>
    </w:p>
    <w:p w:rsidR="001438DA" w:rsidRPr="00C21290" w:rsidRDefault="001438DA" w:rsidP="00C21290">
      <w:pPr>
        <w:jc w:val="both"/>
      </w:pPr>
      <w:r w:rsidRPr="00C21290">
        <w:t>Season 4, Episode 10: "The Children"</w:t>
      </w:r>
    </w:p>
    <w:p w:rsidR="006B5D0D" w:rsidRDefault="006B5D0D" w:rsidP="00C21290">
      <w:pPr>
        <w:jc w:val="both"/>
      </w:pPr>
    </w:p>
    <w:p w:rsidR="001438DA" w:rsidRPr="006B5D0D" w:rsidRDefault="001438DA" w:rsidP="00C21290">
      <w:pPr>
        <w:jc w:val="both"/>
        <w:rPr>
          <w:u w:val="single"/>
        </w:rPr>
      </w:pPr>
      <w:r w:rsidRPr="006B5D0D">
        <w:rPr>
          <w:u w:val="single"/>
        </w:rPr>
        <w:t>Required Reading and Viewing:</w:t>
      </w:r>
    </w:p>
    <w:p w:rsidR="001438DA" w:rsidRPr="00C21290" w:rsidRDefault="001438DA" w:rsidP="00C21290">
      <w:pPr>
        <w:jc w:val="both"/>
      </w:pPr>
      <w:r w:rsidRPr="00C21290">
        <w:t>Game of Thrones, Season 4, Episode 9</w:t>
      </w:r>
    </w:p>
    <w:p w:rsidR="001438DA" w:rsidRPr="00C21290" w:rsidRDefault="001438DA" w:rsidP="00C21290">
      <w:pPr>
        <w:jc w:val="both"/>
      </w:pPr>
      <w:r w:rsidRPr="00C21290">
        <w:t>Michel Foucault, "Two Lectures"</w:t>
      </w:r>
    </w:p>
    <w:p w:rsidR="00F528EC" w:rsidRPr="00C21290" w:rsidRDefault="00F528EC" w:rsidP="00C21290">
      <w:pPr>
        <w:jc w:val="both"/>
      </w:pPr>
    </w:p>
    <w:sectPr w:rsidR="00F528EC" w:rsidRPr="00C21290" w:rsidSect="00F528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13575"/>
    <w:multiLevelType w:val="multilevel"/>
    <w:tmpl w:val="EB7A394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7146D70"/>
    <w:multiLevelType w:val="hybridMultilevel"/>
    <w:tmpl w:val="F3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DA"/>
    <w:rsid w:val="001438DA"/>
    <w:rsid w:val="005771CC"/>
    <w:rsid w:val="006B5D0D"/>
    <w:rsid w:val="00C21290"/>
    <w:rsid w:val="00CE0E0C"/>
    <w:rsid w:val="00F5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38D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8DA"/>
    <w:rPr>
      <w:rFonts w:ascii="Times" w:hAnsi="Times"/>
      <w:b/>
      <w:bCs/>
      <w:sz w:val="27"/>
      <w:szCs w:val="27"/>
    </w:rPr>
  </w:style>
  <w:style w:type="paragraph" w:styleId="NormalWeb">
    <w:name w:val="Normal (Web)"/>
    <w:basedOn w:val="Normal"/>
    <w:uiPriority w:val="99"/>
    <w:semiHidden/>
    <w:unhideWhenUsed/>
    <w:rsid w:val="001438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38DA"/>
  </w:style>
  <w:style w:type="character" w:customStyle="1" w:styleId="instancename">
    <w:name w:val="instancename"/>
    <w:basedOn w:val="DefaultParagraphFont"/>
    <w:rsid w:val="001438DA"/>
  </w:style>
  <w:style w:type="character" w:customStyle="1" w:styleId="accesshide">
    <w:name w:val="accesshide"/>
    <w:basedOn w:val="DefaultParagraphFont"/>
    <w:rsid w:val="001438DA"/>
  </w:style>
  <w:style w:type="character" w:styleId="Emphasis">
    <w:name w:val="Emphasis"/>
    <w:basedOn w:val="DefaultParagraphFont"/>
    <w:uiPriority w:val="20"/>
    <w:qFormat/>
    <w:rsid w:val="001438DA"/>
    <w:rPr>
      <w:i/>
      <w:iCs/>
    </w:rPr>
  </w:style>
  <w:style w:type="character" w:styleId="Strong">
    <w:name w:val="Strong"/>
    <w:basedOn w:val="DefaultParagraphFont"/>
    <w:uiPriority w:val="22"/>
    <w:qFormat/>
    <w:rsid w:val="001438DA"/>
    <w:rPr>
      <w:b/>
      <w:bCs/>
    </w:rPr>
  </w:style>
  <w:style w:type="paragraph" w:styleId="BalloonText">
    <w:name w:val="Balloon Text"/>
    <w:basedOn w:val="Normal"/>
    <w:link w:val="BalloonTextChar"/>
    <w:uiPriority w:val="99"/>
    <w:semiHidden/>
    <w:unhideWhenUsed/>
    <w:rsid w:val="001438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8DA"/>
    <w:rPr>
      <w:rFonts w:ascii="Lucida Grande" w:hAnsi="Lucida Grande" w:cs="Lucida Grande"/>
      <w:sz w:val="18"/>
      <w:szCs w:val="18"/>
    </w:rPr>
  </w:style>
  <w:style w:type="character" w:styleId="Hyperlink">
    <w:name w:val="Hyperlink"/>
    <w:basedOn w:val="DefaultParagraphFont"/>
    <w:uiPriority w:val="99"/>
    <w:unhideWhenUsed/>
    <w:rsid w:val="001438DA"/>
    <w:rPr>
      <w:color w:val="0000FF" w:themeColor="hyperlink"/>
      <w:u w:val="single"/>
    </w:rPr>
  </w:style>
  <w:style w:type="paragraph" w:styleId="ListParagraph">
    <w:name w:val="List Paragraph"/>
    <w:basedOn w:val="Normal"/>
    <w:uiPriority w:val="34"/>
    <w:qFormat/>
    <w:rsid w:val="00143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38D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8DA"/>
    <w:rPr>
      <w:rFonts w:ascii="Times" w:hAnsi="Times"/>
      <w:b/>
      <w:bCs/>
      <w:sz w:val="27"/>
      <w:szCs w:val="27"/>
    </w:rPr>
  </w:style>
  <w:style w:type="paragraph" w:styleId="NormalWeb">
    <w:name w:val="Normal (Web)"/>
    <w:basedOn w:val="Normal"/>
    <w:uiPriority w:val="99"/>
    <w:semiHidden/>
    <w:unhideWhenUsed/>
    <w:rsid w:val="001438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38DA"/>
  </w:style>
  <w:style w:type="character" w:customStyle="1" w:styleId="instancename">
    <w:name w:val="instancename"/>
    <w:basedOn w:val="DefaultParagraphFont"/>
    <w:rsid w:val="001438DA"/>
  </w:style>
  <w:style w:type="character" w:customStyle="1" w:styleId="accesshide">
    <w:name w:val="accesshide"/>
    <w:basedOn w:val="DefaultParagraphFont"/>
    <w:rsid w:val="001438DA"/>
  </w:style>
  <w:style w:type="character" w:styleId="Emphasis">
    <w:name w:val="Emphasis"/>
    <w:basedOn w:val="DefaultParagraphFont"/>
    <w:uiPriority w:val="20"/>
    <w:qFormat/>
    <w:rsid w:val="001438DA"/>
    <w:rPr>
      <w:i/>
      <w:iCs/>
    </w:rPr>
  </w:style>
  <w:style w:type="character" w:styleId="Strong">
    <w:name w:val="Strong"/>
    <w:basedOn w:val="DefaultParagraphFont"/>
    <w:uiPriority w:val="22"/>
    <w:qFormat/>
    <w:rsid w:val="001438DA"/>
    <w:rPr>
      <w:b/>
      <w:bCs/>
    </w:rPr>
  </w:style>
  <w:style w:type="paragraph" w:styleId="BalloonText">
    <w:name w:val="Balloon Text"/>
    <w:basedOn w:val="Normal"/>
    <w:link w:val="BalloonTextChar"/>
    <w:uiPriority w:val="99"/>
    <w:semiHidden/>
    <w:unhideWhenUsed/>
    <w:rsid w:val="001438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8DA"/>
    <w:rPr>
      <w:rFonts w:ascii="Lucida Grande" w:hAnsi="Lucida Grande" w:cs="Lucida Grande"/>
      <w:sz w:val="18"/>
      <w:szCs w:val="18"/>
    </w:rPr>
  </w:style>
  <w:style w:type="character" w:styleId="Hyperlink">
    <w:name w:val="Hyperlink"/>
    <w:basedOn w:val="DefaultParagraphFont"/>
    <w:uiPriority w:val="99"/>
    <w:unhideWhenUsed/>
    <w:rsid w:val="001438DA"/>
    <w:rPr>
      <w:color w:val="0000FF" w:themeColor="hyperlink"/>
      <w:u w:val="single"/>
    </w:rPr>
  </w:style>
  <w:style w:type="paragraph" w:styleId="ListParagraph">
    <w:name w:val="List Paragraph"/>
    <w:basedOn w:val="Normal"/>
    <w:uiPriority w:val="34"/>
    <w:qFormat/>
    <w:rsid w:val="00143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9492">
      <w:bodyDiv w:val="1"/>
      <w:marLeft w:val="0"/>
      <w:marRight w:val="0"/>
      <w:marTop w:val="0"/>
      <w:marBottom w:val="0"/>
      <w:divBdr>
        <w:top w:val="none" w:sz="0" w:space="0" w:color="auto"/>
        <w:left w:val="none" w:sz="0" w:space="0" w:color="auto"/>
        <w:bottom w:val="none" w:sz="0" w:space="0" w:color="auto"/>
        <w:right w:val="none" w:sz="0" w:space="0" w:color="auto"/>
      </w:divBdr>
    </w:div>
    <w:div w:id="556865387">
      <w:bodyDiv w:val="1"/>
      <w:marLeft w:val="0"/>
      <w:marRight w:val="0"/>
      <w:marTop w:val="0"/>
      <w:marBottom w:val="0"/>
      <w:divBdr>
        <w:top w:val="none" w:sz="0" w:space="0" w:color="auto"/>
        <w:left w:val="none" w:sz="0" w:space="0" w:color="auto"/>
        <w:bottom w:val="none" w:sz="0" w:space="0" w:color="auto"/>
        <w:right w:val="none" w:sz="0" w:space="0" w:color="auto"/>
      </w:divBdr>
      <w:divsChild>
        <w:div w:id="1794401646">
          <w:marLeft w:val="600"/>
          <w:marRight w:val="600"/>
          <w:marTop w:val="0"/>
          <w:marBottom w:val="0"/>
          <w:divBdr>
            <w:top w:val="none" w:sz="0" w:space="0" w:color="auto"/>
            <w:left w:val="none" w:sz="0" w:space="0" w:color="auto"/>
            <w:bottom w:val="none" w:sz="0" w:space="0" w:color="auto"/>
            <w:right w:val="none" w:sz="0" w:space="0" w:color="auto"/>
          </w:divBdr>
          <w:divsChild>
            <w:div w:id="784738793">
              <w:marLeft w:val="0"/>
              <w:marRight w:val="0"/>
              <w:marTop w:val="0"/>
              <w:marBottom w:val="0"/>
              <w:divBdr>
                <w:top w:val="none" w:sz="0" w:space="0" w:color="auto"/>
                <w:left w:val="none" w:sz="0" w:space="0" w:color="auto"/>
                <w:bottom w:val="none" w:sz="0" w:space="0" w:color="auto"/>
                <w:right w:val="none" w:sz="0" w:space="0" w:color="auto"/>
              </w:divBdr>
              <w:divsChild>
                <w:div w:id="1650597868">
                  <w:marLeft w:val="0"/>
                  <w:marRight w:val="0"/>
                  <w:marTop w:val="0"/>
                  <w:marBottom w:val="0"/>
                  <w:divBdr>
                    <w:top w:val="none" w:sz="0" w:space="0" w:color="auto"/>
                    <w:left w:val="none" w:sz="0" w:space="0" w:color="auto"/>
                    <w:bottom w:val="none" w:sz="0" w:space="0" w:color="auto"/>
                    <w:right w:val="none" w:sz="0" w:space="0" w:color="auto"/>
                  </w:divBdr>
                  <w:divsChild>
                    <w:div w:id="976910751">
                      <w:marLeft w:val="0"/>
                      <w:marRight w:val="0"/>
                      <w:marTop w:val="0"/>
                      <w:marBottom w:val="0"/>
                      <w:divBdr>
                        <w:top w:val="none" w:sz="0" w:space="0" w:color="auto"/>
                        <w:left w:val="none" w:sz="0" w:space="0" w:color="auto"/>
                        <w:bottom w:val="none" w:sz="0" w:space="0" w:color="auto"/>
                        <w:right w:val="none" w:sz="0" w:space="0" w:color="auto"/>
                      </w:divBdr>
                      <w:divsChild>
                        <w:div w:id="1646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33357">
          <w:marLeft w:val="600"/>
          <w:marRight w:val="600"/>
          <w:marTop w:val="0"/>
          <w:marBottom w:val="0"/>
          <w:divBdr>
            <w:top w:val="none" w:sz="0" w:space="0" w:color="auto"/>
            <w:left w:val="none" w:sz="0" w:space="0" w:color="auto"/>
            <w:bottom w:val="none" w:sz="0" w:space="0" w:color="auto"/>
            <w:right w:val="none" w:sz="0" w:space="0" w:color="auto"/>
          </w:divBdr>
          <w:divsChild>
            <w:div w:id="930699501">
              <w:marLeft w:val="0"/>
              <w:marRight w:val="0"/>
              <w:marTop w:val="0"/>
              <w:marBottom w:val="0"/>
              <w:divBdr>
                <w:top w:val="none" w:sz="0" w:space="0" w:color="auto"/>
                <w:left w:val="none" w:sz="0" w:space="0" w:color="auto"/>
                <w:bottom w:val="none" w:sz="0" w:space="0" w:color="auto"/>
                <w:right w:val="none" w:sz="0" w:space="0" w:color="auto"/>
              </w:divBdr>
              <w:divsChild>
                <w:div w:id="12495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4197">
          <w:marLeft w:val="600"/>
          <w:marRight w:val="600"/>
          <w:marTop w:val="0"/>
          <w:marBottom w:val="0"/>
          <w:divBdr>
            <w:top w:val="none" w:sz="0" w:space="0" w:color="auto"/>
            <w:left w:val="none" w:sz="0" w:space="0" w:color="auto"/>
            <w:bottom w:val="none" w:sz="0" w:space="0" w:color="auto"/>
            <w:right w:val="none" w:sz="0" w:space="0" w:color="auto"/>
          </w:divBdr>
          <w:divsChild>
            <w:div w:id="946545008">
              <w:marLeft w:val="0"/>
              <w:marRight w:val="0"/>
              <w:marTop w:val="0"/>
              <w:marBottom w:val="0"/>
              <w:divBdr>
                <w:top w:val="none" w:sz="0" w:space="0" w:color="auto"/>
                <w:left w:val="none" w:sz="0" w:space="0" w:color="auto"/>
                <w:bottom w:val="none" w:sz="0" w:space="0" w:color="auto"/>
                <w:right w:val="none" w:sz="0" w:space="0" w:color="auto"/>
              </w:divBdr>
              <w:divsChild>
                <w:div w:id="3671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6759">
          <w:marLeft w:val="600"/>
          <w:marRight w:val="600"/>
          <w:marTop w:val="0"/>
          <w:marBottom w:val="0"/>
          <w:divBdr>
            <w:top w:val="none" w:sz="0" w:space="0" w:color="auto"/>
            <w:left w:val="none" w:sz="0" w:space="0" w:color="auto"/>
            <w:bottom w:val="none" w:sz="0" w:space="0" w:color="auto"/>
            <w:right w:val="none" w:sz="0" w:space="0" w:color="auto"/>
          </w:divBdr>
          <w:divsChild>
            <w:div w:id="14625141">
              <w:marLeft w:val="0"/>
              <w:marRight w:val="0"/>
              <w:marTop w:val="0"/>
              <w:marBottom w:val="0"/>
              <w:divBdr>
                <w:top w:val="none" w:sz="0" w:space="0" w:color="auto"/>
                <w:left w:val="none" w:sz="0" w:space="0" w:color="auto"/>
                <w:bottom w:val="none" w:sz="0" w:space="0" w:color="auto"/>
                <w:right w:val="none" w:sz="0" w:space="0" w:color="auto"/>
              </w:divBdr>
              <w:divsChild>
                <w:div w:id="151677242">
                  <w:marLeft w:val="0"/>
                  <w:marRight w:val="0"/>
                  <w:marTop w:val="0"/>
                  <w:marBottom w:val="0"/>
                  <w:divBdr>
                    <w:top w:val="none" w:sz="0" w:space="0" w:color="auto"/>
                    <w:left w:val="none" w:sz="0" w:space="0" w:color="auto"/>
                    <w:bottom w:val="none" w:sz="0" w:space="0" w:color="auto"/>
                    <w:right w:val="none" w:sz="0" w:space="0" w:color="auto"/>
                  </w:divBdr>
                </w:div>
              </w:divsChild>
            </w:div>
            <w:div w:id="2006085875">
              <w:marLeft w:val="0"/>
              <w:marRight w:val="0"/>
              <w:marTop w:val="0"/>
              <w:marBottom w:val="0"/>
              <w:divBdr>
                <w:top w:val="none" w:sz="0" w:space="0" w:color="auto"/>
                <w:left w:val="none" w:sz="0" w:space="0" w:color="auto"/>
                <w:bottom w:val="none" w:sz="0" w:space="0" w:color="auto"/>
                <w:right w:val="none" w:sz="0" w:space="0" w:color="auto"/>
              </w:divBdr>
            </w:div>
          </w:divsChild>
        </w:div>
        <w:div w:id="492644794">
          <w:marLeft w:val="600"/>
          <w:marRight w:val="600"/>
          <w:marTop w:val="0"/>
          <w:marBottom w:val="0"/>
          <w:divBdr>
            <w:top w:val="none" w:sz="0" w:space="0" w:color="auto"/>
            <w:left w:val="none" w:sz="0" w:space="0" w:color="auto"/>
            <w:bottom w:val="none" w:sz="0" w:space="0" w:color="auto"/>
            <w:right w:val="none" w:sz="0" w:space="0" w:color="auto"/>
          </w:divBdr>
          <w:divsChild>
            <w:div w:id="1563756315">
              <w:marLeft w:val="0"/>
              <w:marRight w:val="0"/>
              <w:marTop w:val="0"/>
              <w:marBottom w:val="0"/>
              <w:divBdr>
                <w:top w:val="none" w:sz="0" w:space="0" w:color="auto"/>
                <w:left w:val="none" w:sz="0" w:space="0" w:color="auto"/>
                <w:bottom w:val="none" w:sz="0" w:space="0" w:color="auto"/>
                <w:right w:val="none" w:sz="0" w:space="0" w:color="auto"/>
              </w:divBdr>
              <w:divsChild>
                <w:div w:id="17093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7847">
          <w:marLeft w:val="600"/>
          <w:marRight w:val="600"/>
          <w:marTop w:val="0"/>
          <w:marBottom w:val="0"/>
          <w:divBdr>
            <w:top w:val="none" w:sz="0" w:space="0" w:color="auto"/>
            <w:left w:val="none" w:sz="0" w:space="0" w:color="auto"/>
            <w:bottom w:val="none" w:sz="0" w:space="0" w:color="auto"/>
            <w:right w:val="none" w:sz="0" w:space="0" w:color="auto"/>
          </w:divBdr>
          <w:divsChild>
            <w:div w:id="73859966">
              <w:marLeft w:val="0"/>
              <w:marRight w:val="0"/>
              <w:marTop w:val="0"/>
              <w:marBottom w:val="0"/>
              <w:divBdr>
                <w:top w:val="none" w:sz="0" w:space="0" w:color="auto"/>
                <w:left w:val="none" w:sz="0" w:space="0" w:color="auto"/>
                <w:bottom w:val="none" w:sz="0" w:space="0" w:color="auto"/>
                <w:right w:val="none" w:sz="0" w:space="0" w:color="auto"/>
              </w:divBdr>
              <w:divsChild>
                <w:div w:id="17975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5238">
          <w:marLeft w:val="600"/>
          <w:marRight w:val="600"/>
          <w:marTop w:val="0"/>
          <w:marBottom w:val="0"/>
          <w:divBdr>
            <w:top w:val="none" w:sz="0" w:space="0" w:color="auto"/>
            <w:left w:val="none" w:sz="0" w:space="0" w:color="auto"/>
            <w:bottom w:val="none" w:sz="0" w:space="0" w:color="auto"/>
            <w:right w:val="none" w:sz="0" w:space="0" w:color="auto"/>
          </w:divBdr>
          <w:divsChild>
            <w:div w:id="639113820">
              <w:marLeft w:val="0"/>
              <w:marRight w:val="0"/>
              <w:marTop w:val="0"/>
              <w:marBottom w:val="0"/>
              <w:divBdr>
                <w:top w:val="none" w:sz="0" w:space="0" w:color="auto"/>
                <w:left w:val="none" w:sz="0" w:space="0" w:color="auto"/>
                <w:bottom w:val="none" w:sz="0" w:space="0" w:color="auto"/>
                <w:right w:val="none" w:sz="0" w:space="0" w:color="auto"/>
              </w:divBdr>
              <w:divsChild>
                <w:div w:id="215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7403">
          <w:marLeft w:val="600"/>
          <w:marRight w:val="600"/>
          <w:marTop w:val="0"/>
          <w:marBottom w:val="0"/>
          <w:divBdr>
            <w:top w:val="none" w:sz="0" w:space="0" w:color="auto"/>
            <w:left w:val="none" w:sz="0" w:space="0" w:color="auto"/>
            <w:bottom w:val="none" w:sz="0" w:space="0" w:color="auto"/>
            <w:right w:val="none" w:sz="0" w:space="0" w:color="auto"/>
          </w:divBdr>
          <w:divsChild>
            <w:div w:id="579026309">
              <w:marLeft w:val="0"/>
              <w:marRight w:val="0"/>
              <w:marTop w:val="0"/>
              <w:marBottom w:val="0"/>
              <w:divBdr>
                <w:top w:val="none" w:sz="0" w:space="0" w:color="auto"/>
                <w:left w:val="none" w:sz="0" w:space="0" w:color="auto"/>
                <w:bottom w:val="none" w:sz="0" w:space="0" w:color="auto"/>
                <w:right w:val="none" w:sz="0" w:space="0" w:color="auto"/>
              </w:divBdr>
              <w:divsChild>
                <w:div w:id="11307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6117">
          <w:marLeft w:val="600"/>
          <w:marRight w:val="600"/>
          <w:marTop w:val="0"/>
          <w:marBottom w:val="0"/>
          <w:divBdr>
            <w:top w:val="none" w:sz="0" w:space="0" w:color="auto"/>
            <w:left w:val="none" w:sz="0" w:space="0" w:color="auto"/>
            <w:bottom w:val="none" w:sz="0" w:space="0" w:color="auto"/>
            <w:right w:val="none" w:sz="0" w:space="0" w:color="auto"/>
          </w:divBdr>
          <w:divsChild>
            <w:div w:id="1280532123">
              <w:marLeft w:val="0"/>
              <w:marRight w:val="0"/>
              <w:marTop w:val="0"/>
              <w:marBottom w:val="0"/>
              <w:divBdr>
                <w:top w:val="none" w:sz="0" w:space="0" w:color="auto"/>
                <w:left w:val="none" w:sz="0" w:space="0" w:color="auto"/>
                <w:bottom w:val="none" w:sz="0" w:space="0" w:color="auto"/>
                <w:right w:val="none" w:sz="0" w:space="0" w:color="auto"/>
              </w:divBdr>
              <w:divsChild>
                <w:div w:id="13353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5680">
          <w:marLeft w:val="600"/>
          <w:marRight w:val="600"/>
          <w:marTop w:val="0"/>
          <w:marBottom w:val="0"/>
          <w:divBdr>
            <w:top w:val="none" w:sz="0" w:space="0" w:color="auto"/>
            <w:left w:val="none" w:sz="0" w:space="0" w:color="auto"/>
            <w:bottom w:val="none" w:sz="0" w:space="0" w:color="auto"/>
            <w:right w:val="none" w:sz="0" w:space="0" w:color="auto"/>
          </w:divBdr>
          <w:divsChild>
            <w:div w:id="930431863">
              <w:marLeft w:val="0"/>
              <w:marRight w:val="0"/>
              <w:marTop w:val="0"/>
              <w:marBottom w:val="0"/>
              <w:divBdr>
                <w:top w:val="none" w:sz="0" w:space="0" w:color="auto"/>
                <w:left w:val="none" w:sz="0" w:space="0" w:color="auto"/>
                <w:bottom w:val="none" w:sz="0" w:space="0" w:color="auto"/>
                <w:right w:val="none" w:sz="0" w:space="0" w:color="auto"/>
              </w:divBdr>
              <w:divsChild>
                <w:div w:id="11795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718">
          <w:marLeft w:val="600"/>
          <w:marRight w:val="600"/>
          <w:marTop w:val="0"/>
          <w:marBottom w:val="0"/>
          <w:divBdr>
            <w:top w:val="none" w:sz="0" w:space="0" w:color="auto"/>
            <w:left w:val="none" w:sz="0" w:space="0" w:color="auto"/>
            <w:bottom w:val="none" w:sz="0" w:space="0" w:color="auto"/>
            <w:right w:val="none" w:sz="0" w:space="0" w:color="auto"/>
          </w:divBdr>
          <w:divsChild>
            <w:div w:id="1964651243">
              <w:marLeft w:val="0"/>
              <w:marRight w:val="0"/>
              <w:marTop w:val="0"/>
              <w:marBottom w:val="0"/>
              <w:divBdr>
                <w:top w:val="none" w:sz="0" w:space="0" w:color="auto"/>
                <w:left w:val="none" w:sz="0" w:space="0" w:color="auto"/>
                <w:bottom w:val="none" w:sz="0" w:space="0" w:color="auto"/>
                <w:right w:val="none" w:sz="0" w:space="0" w:color="auto"/>
              </w:divBdr>
              <w:divsChild>
                <w:div w:id="1622030940">
                  <w:marLeft w:val="0"/>
                  <w:marRight w:val="0"/>
                  <w:marTop w:val="0"/>
                  <w:marBottom w:val="0"/>
                  <w:divBdr>
                    <w:top w:val="none" w:sz="0" w:space="0" w:color="auto"/>
                    <w:left w:val="none" w:sz="0" w:space="0" w:color="auto"/>
                    <w:bottom w:val="none" w:sz="0" w:space="0" w:color="auto"/>
                    <w:right w:val="none" w:sz="0" w:space="0" w:color="auto"/>
                  </w:divBdr>
                </w:div>
              </w:divsChild>
            </w:div>
            <w:div w:id="1903170763">
              <w:marLeft w:val="0"/>
              <w:marRight w:val="0"/>
              <w:marTop w:val="0"/>
              <w:marBottom w:val="0"/>
              <w:divBdr>
                <w:top w:val="none" w:sz="0" w:space="0" w:color="auto"/>
                <w:left w:val="none" w:sz="0" w:space="0" w:color="auto"/>
                <w:bottom w:val="none" w:sz="0" w:space="0" w:color="auto"/>
                <w:right w:val="none" w:sz="0" w:space="0" w:color="auto"/>
              </w:divBdr>
            </w:div>
          </w:divsChild>
        </w:div>
        <w:div w:id="630479714">
          <w:marLeft w:val="600"/>
          <w:marRight w:val="600"/>
          <w:marTop w:val="0"/>
          <w:marBottom w:val="0"/>
          <w:divBdr>
            <w:top w:val="none" w:sz="0" w:space="0" w:color="auto"/>
            <w:left w:val="none" w:sz="0" w:space="0" w:color="auto"/>
            <w:bottom w:val="none" w:sz="0" w:space="0" w:color="auto"/>
            <w:right w:val="none" w:sz="0" w:space="0" w:color="auto"/>
          </w:divBdr>
          <w:divsChild>
            <w:div w:id="484972356">
              <w:marLeft w:val="0"/>
              <w:marRight w:val="0"/>
              <w:marTop w:val="0"/>
              <w:marBottom w:val="0"/>
              <w:divBdr>
                <w:top w:val="none" w:sz="0" w:space="0" w:color="auto"/>
                <w:left w:val="none" w:sz="0" w:space="0" w:color="auto"/>
                <w:bottom w:val="none" w:sz="0" w:space="0" w:color="auto"/>
                <w:right w:val="none" w:sz="0" w:space="0" w:color="auto"/>
              </w:divBdr>
              <w:divsChild>
                <w:div w:id="7616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1694">
          <w:marLeft w:val="600"/>
          <w:marRight w:val="600"/>
          <w:marTop w:val="0"/>
          <w:marBottom w:val="0"/>
          <w:divBdr>
            <w:top w:val="none" w:sz="0" w:space="0" w:color="auto"/>
            <w:left w:val="none" w:sz="0" w:space="0" w:color="auto"/>
            <w:bottom w:val="none" w:sz="0" w:space="0" w:color="auto"/>
            <w:right w:val="none" w:sz="0" w:space="0" w:color="auto"/>
          </w:divBdr>
          <w:divsChild>
            <w:div w:id="1148401889">
              <w:marLeft w:val="0"/>
              <w:marRight w:val="0"/>
              <w:marTop w:val="0"/>
              <w:marBottom w:val="0"/>
              <w:divBdr>
                <w:top w:val="none" w:sz="0" w:space="0" w:color="auto"/>
                <w:left w:val="none" w:sz="0" w:space="0" w:color="auto"/>
                <w:bottom w:val="none" w:sz="0" w:space="0" w:color="auto"/>
                <w:right w:val="none" w:sz="0" w:space="0" w:color="auto"/>
              </w:divBdr>
              <w:divsChild>
                <w:div w:id="1425107834">
                  <w:marLeft w:val="0"/>
                  <w:marRight w:val="0"/>
                  <w:marTop w:val="0"/>
                  <w:marBottom w:val="0"/>
                  <w:divBdr>
                    <w:top w:val="none" w:sz="0" w:space="0" w:color="auto"/>
                    <w:left w:val="none" w:sz="0" w:space="0" w:color="auto"/>
                    <w:bottom w:val="none" w:sz="0" w:space="0" w:color="auto"/>
                    <w:right w:val="none" w:sz="0" w:space="0" w:color="auto"/>
                  </w:divBdr>
                </w:div>
              </w:divsChild>
            </w:div>
            <w:div w:id="757602521">
              <w:marLeft w:val="0"/>
              <w:marRight w:val="0"/>
              <w:marTop w:val="0"/>
              <w:marBottom w:val="0"/>
              <w:divBdr>
                <w:top w:val="none" w:sz="0" w:space="0" w:color="auto"/>
                <w:left w:val="none" w:sz="0" w:space="0" w:color="auto"/>
                <w:bottom w:val="none" w:sz="0" w:space="0" w:color="auto"/>
                <w:right w:val="none" w:sz="0" w:space="0" w:color="auto"/>
              </w:divBdr>
            </w:div>
          </w:divsChild>
        </w:div>
        <w:div w:id="879784031">
          <w:marLeft w:val="600"/>
          <w:marRight w:val="600"/>
          <w:marTop w:val="0"/>
          <w:marBottom w:val="0"/>
          <w:divBdr>
            <w:top w:val="none" w:sz="0" w:space="0" w:color="auto"/>
            <w:left w:val="none" w:sz="0" w:space="0" w:color="auto"/>
            <w:bottom w:val="none" w:sz="0" w:space="0" w:color="auto"/>
            <w:right w:val="none" w:sz="0" w:space="0" w:color="auto"/>
          </w:divBdr>
          <w:divsChild>
            <w:div w:id="2098745137">
              <w:marLeft w:val="0"/>
              <w:marRight w:val="0"/>
              <w:marTop w:val="0"/>
              <w:marBottom w:val="0"/>
              <w:divBdr>
                <w:top w:val="none" w:sz="0" w:space="0" w:color="auto"/>
                <w:left w:val="none" w:sz="0" w:space="0" w:color="auto"/>
                <w:bottom w:val="none" w:sz="0" w:space="0" w:color="auto"/>
                <w:right w:val="none" w:sz="0" w:space="0" w:color="auto"/>
              </w:divBdr>
              <w:divsChild>
                <w:div w:id="13543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depauw.edu/univ/handbooks/dpuhandbooks.asp?ID=101&amp;parentid=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arahman@depauw.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Rahman</dc:creator>
  <cp:keywords/>
  <dc:description/>
  <cp:lastModifiedBy>DePauw</cp:lastModifiedBy>
  <cp:revision>2</cp:revision>
  <cp:lastPrinted>2015-01-26T13:19:00Z</cp:lastPrinted>
  <dcterms:created xsi:type="dcterms:W3CDTF">2015-01-26T13:29:00Z</dcterms:created>
  <dcterms:modified xsi:type="dcterms:W3CDTF">2015-01-26T13:29:00Z</dcterms:modified>
</cp:coreProperties>
</file>