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86806B" w14:textId="77777777" w:rsidR="008E2734" w:rsidRPr="00C8688E" w:rsidRDefault="008E2734" w:rsidP="008E2734">
      <w:pPr>
        <w:pStyle w:val="Heading1"/>
        <w:rPr>
          <w:rFonts w:ascii="Optima" w:hAnsi="Optima" w:cs="Tahoma"/>
          <w:caps/>
          <w:sz w:val="20"/>
          <w:szCs w:val="20"/>
        </w:rPr>
      </w:pPr>
      <w:bookmarkStart w:id="0" w:name="_GoBack"/>
      <w:bookmarkEnd w:id="0"/>
      <w:r w:rsidRPr="00C8688E">
        <w:rPr>
          <w:rFonts w:ascii="Optima" w:hAnsi="Optima" w:cs="Tahoma"/>
          <w:caps/>
          <w:sz w:val="20"/>
          <w:szCs w:val="20"/>
        </w:rPr>
        <w:t>WS</w:t>
      </w:r>
      <w:r w:rsidR="00CF38EA" w:rsidRPr="00C8688E">
        <w:rPr>
          <w:rFonts w:ascii="Optima" w:hAnsi="Optima" w:cs="Tahoma"/>
          <w:caps/>
          <w:sz w:val="20"/>
          <w:szCs w:val="20"/>
        </w:rPr>
        <w:t>/SOC</w:t>
      </w:r>
      <w:r w:rsidRPr="00C8688E">
        <w:rPr>
          <w:rFonts w:ascii="Optima" w:hAnsi="Optima" w:cs="Tahoma"/>
          <w:caps/>
          <w:sz w:val="20"/>
          <w:szCs w:val="20"/>
        </w:rPr>
        <w:t xml:space="preserve"> 332</w:t>
      </w:r>
    </w:p>
    <w:p w14:paraId="09F97871" w14:textId="77777777" w:rsidR="008E2734" w:rsidRPr="00C8688E" w:rsidRDefault="008E2734" w:rsidP="008E2734">
      <w:pPr>
        <w:pStyle w:val="Heading1"/>
        <w:rPr>
          <w:rFonts w:ascii="Optima" w:hAnsi="Optima" w:cs="Tahoma"/>
          <w:sz w:val="20"/>
          <w:szCs w:val="20"/>
          <w:u w:val="single"/>
        </w:rPr>
      </w:pPr>
      <w:r w:rsidRPr="00C8688E">
        <w:rPr>
          <w:rFonts w:ascii="Optima" w:hAnsi="Optima" w:cs="Tahoma"/>
          <w:caps/>
          <w:sz w:val="20"/>
          <w:szCs w:val="20"/>
          <w:u w:val="single"/>
        </w:rPr>
        <w:t>W</w:t>
      </w:r>
      <w:r w:rsidRPr="00C8688E">
        <w:rPr>
          <w:rFonts w:ascii="Optima" w:hAnsi="Optima" w:cs="Tahoma"/>
          <w:sz w:val="20"/>
          <w:szCs w:val="20"/>
          <w:u w:val="single"/>
        </w:rPr>
        <w:t>omen, Culture, and Identity</w:t>
      </w:r>
    </w:p>
    <w:p w14:paraId="428E4C5C" w14:textId="77777777" w:rsidR="008E2734" w:rsidRPr="00C8688E" w:rsidRDefault="008E2734" w:rsidP="008E2734">
      <w:pPr>
        <w:pStyle w:val="Heading1"/>
        <w:rPr>
          <w:rFonts w:ascii="Optima" w:hAnsi="Optima"/>
          <w:sz w:val="20"/>
          <w:szCs w:val="20"/>
        </w:rPr>
      </w:pPr>
      <w:r w:rsidRPr="00C8688E">
        <w:rPr>
          <w:rFonts w:ascii="Optima" w:hAnsi="Optima"/>
          <w:sz w:val="20"/>
          <w:szCs w:val="20"/>
        </w:rPr>
        <w:t>DePauw University</w:t>
      </w:r>
    </w:p>
    <w:p w14:paraId="68143FEF" w14:textId="77777777" w:rsidR="008E2734" w:rsidRPr="00C8688E" w:rsidRDefault="00CF38EA" w:rsidP="008E2734">
      <w:pPr>
        <w:jc w:val="center"/>
        <w:rPr>
          <w:rFonts w:ascii="Optima" w:hAnsi="Optima" w:cs="Tahoma"/>
          <w:b/>
          <w:bCs/>
          <w:sz w:val="20"/>
          <w:szCs w:val="20"/>
        </w:rPr>
      </w:pPr>
      <w:r w:rsidRPr="00C8688E">
        <w:rPr>
          <w:rFonts w:ascii="Optima" w:hAnsi="Optima" w:cs="Tahoma"/>
          <w:b/>
          <w:bCs/>
          <w:sz w:val="20"/>
          <w:szCs w:val="20"/>
        </w:rPr>
        <w:t>Spring 2015</w:t>
      </w:r>
    </w:p>
    <w:p w14:paraId="6BE59DD8" w14:textId="77777777" w:rsidR="008E2734" w:rsidRPr="00C8688E" w:rsidRDefault="008E2734" w:rsidP="008E2734">
      <w:pPr>
        <w:jc w:val="center"/>
        <w:rPr>
          <w:rFonts w:ascii="Optima" w:hAnsi="Optima" w:cs="Tahoma"/>
          <w:sz w:val="20"/>
          <w:szCs w:val="20"/>
        </w:rPr>
      </w:pPr>
    </w:p>
    <w:p w14:paraId="62E5687E" w14:textId="77777777" w:rsidR="008E2734" w:rsidRPr="00C8688E" w:rsidRDefault="008E2734" w:rsidP="008E2734">
      <w:pPr>
        <w:tabs>
          <w:tab w:val="left" w:pos="6480"/>
        </w:tabs>
        <w:rPr>
          <w:rFonts w:ascii="Optima" w:hAnsi="Optima" w:cs="Tahoma"/>
          <w:sz w:val="20"/>
          <w:szCs w:val="20"/>
        </w:rPr>
      </w:pPr>
      <w:r w:rsidRPr="00C8688E">
        <w:rPr>
          <w:rFonts w:ascii="Optima" w:hAnsi="Optima" w:cs="Tahoma"/>
          <w:sz w:val="20"/>
          <w:szCs w:val="20"/>
          <w:u w:val="single"/>
        </w:rPr>
        <w:t>Class time and place</w:t>
      </w:r>
      <w:r w:rsidRPr="00C8688E">
        <w:rPr>
          <w:rFonts w:ascii="Optima" w:hAnsi="Optima" w:cs="Tahoma"/>
          <w:sz w:val="20"/>
          <w:szCs w:val="20"/>
        </w:rPr>
        <w:t xml:space="preserve">:  </w:t>
      </w:r>
      <w:r w:rsidR="00CF38EA" w:rsidRPr="00C8688E">
        <w:rPr>
          <w:rFonts w:ascii="Optima" w:hAnsi="Optima" w:cs="Tahoma"/>
          <w:sz w:val="20"/>
          <w:szCs w:val="20"/>
        </w:rPr>
        <w:t>Tuesday, Thursday, 12:40-2:10</w:t>
      </w:r>
      <w:r w:rsidRPr="00C8688E">
        <w:rPr>
          <w:rFonts w:ascii="Optima" w:hAnsi="Optima" w:cs="Tahoma"/>
          <w:sz w:val="20"/>
          <w:szCs w:val="20"/>
        </w:rPr>
        <w:t xml:space="preserve">, </w:t>
      </w:r>
      <w:r w:rsidR="00CF38EA" w:rsidRPr="00C8688E">
        <w:rPr>
          <w:rFonts w:ascii="Optima" w:hAnsi="Optima" w:cs="Tahoma"/>
          <w:sz w:val="20"/>
          <w:szCs w:val="20"/>
        </w:rPr>
        <w:t>East College 15</w:t>
      </w:r>
    </w:p>
    <w:p w14:paraId="15E6A1E3" w14:textId="77777777" w:rsidR="008E2734" w:rsidRPr="00C8688E" w:rsidRDefault="008E2734" w:rsidP="008E2734">
      <w:pPr>
        <w:rPr>
          <w:rFonts w:ascii="Optima" w:hAnsi="Optima" w:cs="Tahoma"/>
          <w:sz w:val="20"/>
          <w:szCs w:val="20"/>
        </w:rPr>
      </w:pPr>
      <w:r w:rsidRPr="00C8688E">
        <w:rPr>
          <w:rFonts w:ascii="Optima" w:hAnsi="Optima" w:cs="Tahoma"/>
          <w:sz w:val="20"/>
          <w:szCs w:val="20"/>
          <w:u w:val="single"/>
        </w:rPr>
        <w:t>Instructor</w:t>
      </w:r>
      <w:r w:rsidRPr="00C8688E">
        <w:rPr>
          <w:rFonts w:ascii="Optima" w:hAnsi="Optima" w:cs="Tahoma"/>
          <w:sz w:val="20"/>
          <w:szCs w:val="20"/>
        </w:rPr>
        <w:t xml:space="preserve">: Dr. </w:t>
      </w:r>
      <w:proofErr w:type="spellStart"/>
      <w:r w:rsidRPr="00C8688E">
        <w:rPr>
          <w:rFonts w:ascii="Optima" w:hAnsi="Optima" w:cs="Tahoma"/>
          <w:sz w:val="20"/>
          <w:szCs w:val="20"/>
        </w:rPr>
        <w:t>Beauboeuf</w:t>
      </w:r>
      <w:proofErr w:type="spellEnd"/>
      <w:r w:rsidRPr="00C8688E">
        <w:rPr>
          <w:rFonts w:ascii="Optima" w:hAnsi="Optima" w:cs="Tahoma"/>
          <w:sz w:val="20"/>
          <w:szCs w:val="20"/>
        </w:rPr>
        <w:t xml:space="preserve"> (“Dr. B”)</w:t>
      </w:r>
    </w:p>
    <w:p w14:paraId="4BDD3B75" w14:textId="77777777" w:rsidR="008E2734" w:rsidRPr="00C8688E" w:rsidRDefault="008E2734" w:rsidP="008E2734">
      <w:pPr>
        <w:rPr>
          <w:rFonts w:ascii="Optima" w:hAnsi="Optima" w:cs="Tahoma"/>
          <w:sz w:val="20"/>
          <w:szCs w:val="20"/>
        </w:rPr>
      </w:pPr>
      <w:r w:rsidRPr="00C8688E">
        <w:rPr>
          <w:rFonts w:ascii="Optima" w:hAnsi="Optima" w:cs="Tahoma"/>
          <w:sz w:val="20"/>
          <w:szCs w:val="20"/>
          <w:u w:val="single"/>
        </w:rPr>
        <w:t>Office</w:t>
      </w:r>
      <w:r w:rsidRPr="00C8688E">
        <w:rPr>
          <w:rFonts w:ascii="Optima" w:hAnsi="Optima" w:cs="Tahoma"/>
          <w:sz w:val="20"/>
          <w:szCs w:val="20"/>
        </w:rPr>
        <w:t xml:space="preserve">:  </w:t>
      </w:r>
      <w:r w:rsidR="00CF38EA" w:rsidRPr="00C8688E">
        <w:rPr>
          <w:rFonts w:ascii="Optima" w:hAnsi="Optima" w:cs="Tahoma"/>
          <w:sz w:val="20"/>
          <w:szCs w:val="20"/>
        </w:rPr>
        <w:t>205E</w:t>
      </w:r>
      <w:r w:rsidRPr="00C8688E">
        <w:rPr>
          <w:rFonts w:ascii="Optima" w:hAnsi="Optima" w:cs="Tahoma"/>
          <w:sz w:val="20"/>
          <w:szCs w:val="20"/>
        </w:rPr>
        <w:t xml:space="preserve"> Asbury Hall</w:t>
      </w:r>
    </w:p>
    <w:p w14:paraId="013EE7FA" w14:textId="77777777" w:rsidR="008E2734" w:rsidRPr="00C8688E" w:rsidRDefault="008E2734" w:rsidP="008E2734">
      <w:pPr>
        <w:rPr>
          <w:rFonts w:ascii="Optima" w:hAnsi="Optima" w:cs="Tahoma"/>
          <w:sz w:val="20"/>
          <w:szCs w:val="20"/>
        </w:rPr>
      </w:pPr>
      <w:r w:rsidRPr="00C8688E">
        <w:rPr>
          <w:rFonts w:ascii="Optima" w:hAnsi="Optima" w:cs="Tahoma"/>
          <w:sz w:val="20"/>
          <w:szCs w:val="20"/>
          <w:u w:val="single"/>
        </w:rPr>
        <w:t>Phone</w:t>
      </w:r>
      <w:r w:rsidRPr="00C8688E">
        <w:rPr>
          <w:rFonts w:ascii="Optima" w:hAnsi="Optima" w:cs="Tahoma"/>
          <w:sz w:val="20"/>
          <w:szCs w:val="20"/>
        </w:rPr>
        <w:t>: *</w:t>
      </w:r>
      <w:r w:rsidR="00CF38EA" w:rsidRPr="00C8688E">
        <w:rPr>
          <w:rFonts w:ascii="Optima" w:hAnsi="Optima" w:cs="Tahoma"/>
          <w:sz w:val="20"/>
          <w:szCs w:val="20"/>
        </w:rPr>
        <w:t>4529</w:t>
      </w:r>
    </w:p>
    <w:p w14:paraId="65560795" w14:textId="77777777" w:rsidR="008E2734" w:rsidRPr="00C8688E" w:rsidRDefault="008E2734" w:rsidP="008E2734">
      <w:pPr>
        <w:rPr>
          <w:rFonts w:ascii="Optima" w:hAnsi="Optima" w:cs="Tahoma"/>
          <w:b/>
          <w:bCs/>
          <w:sz w:val="20"/>
          <w:szCs w:val="20"/>
        </w:rPr>
      </w:pPr>
      <w:r w:rsidRPr="00C8688E">
        <w:rPr>
          <w:rFonts w:ascii="Optima" w:hAnsi="Optima" w:cs="Tahoma"/>
          <w:sz w:val="20"/>
          <w:szCs w:val="20"/>
          <w:u w:val="single"/>
        </w:rPr>
        <w:t>E-mail</w:t>
      </w:r>
      <w:r w:rsidRPr="00C8688E">
        <w:rPr>
          <w:rFonts w:ascii="Optima" w:hAnsi="Optima" w:cs="Tahoma"/>
          <w:sz w:val="20"/>
          <w:szCs w:val="20"/>
        </w:rPr>
        <w:t xml:space="preserve">:  </w:t>
      </w:r>
      <w:hyperlink r:id="rId8" w:history="1">
        <w:r w:rsidRPr="00C8688E">
          <w:rPr>
            <w:rStyle w:val="Hyperlink"/>
            <w:rFonts w:ascii="Optima" w:hAnsi="Optima" w:cs="Tahoma"/>
            <w:sz w:val="20"/>
            <w:szCs w:val="20"/>
          </w:rPr>
          <w:t>tbeauboeuf@depauw.edu</w:t>
        </w:r>
      </w:hyperlink>
      <w:r w:rsidRPr="00C8688E">
        <w:rPr>
          <w:rFonts w:ascii="Optima" w:hAnsi="Optima" w:cs="Tahoma"/>
          <w:sz w:val="20"/>
          <w:szCs w:val="20"/>
        </w:rPr>
        <w:br/>
      </w:r>
      <w:r w:rsidRPr="00C8688E">
        <w:rPr>
          <w:rFonts w:ascii="Optima" w:hAnsi="Optima" w:cs="Tahoma"/>
          <w:sz w:val="20"/>
          <w:szCs w:val="20"/>
          <w:u w:val="single"/>
        </w:rPr>
        <w:t>Office hours</w:t>
      </w:r>
      <w:r w:rsidRPr="00C8688E">
        <w:rPr>
          <w:rFonts w:ascii="Optima" w:hAnsi="Optima" w:cs="Tahoma"/>
          <w:sz w:val="20"/>
          <w:szCs w:val="20"/>
        </w:rPr>
        <w:t xml:space="preserve">:  Tuesday, </w:t>
      </w:r>
      <w:r w:rsidR="00CF38EA" w:rsidRPr="00C8688E">
        <w:rPr>
          <w:rFonts w:ascii="Optima" w:hAnsi="Optima" w:cs="Tahoma"/>
          <w:sz w:val="20"/>
          <w:szCs w:val="20"/>
        </w:rPr>
        <w:t>2:30-4</w:t>
      </w:r>
      <w:r w:rsidRPr="00C8688E">
        <w:rPr>
          <w:rFonts w:ascii="Optima" w:hAnsi="Optima" w:cs="Tahoma"/>
          <w:sz w:val="20"/>
          <w:szCs w:val="20"/>
        </w:rPr>
        <w:t xml:space="preserve"> p.m., and by appointment</w:t>
      </w:r>
    </w:p>
    <w:p w14:paraId="306DCDF3" w14:textId="77777777" w:rsidR="008E2734" w:rsidRPr="00C8688E" w:rsidRDefault="008E2734" w:rsidP="008E2734">
      <w:pPr>
        <w:pStyle w:val="Header"/>
        <w:tabs>
          <w:tab w:val="clear" w:pos="4320"/>
          <w:tab w:val="clear" w:pos="8640"/>
        </w:tabs>
        <w:rPr>
          <w:rFonts w:ascii="Optima" w:hAnsi="Optima" w:cs="Tahoma"/>
          <w:sz w:val="20"/>
          <w:szCs w:val="20"/>
        </w:rPr>
      </w:pPr>
    </w:p>
    <w:p w14:paraId="7F82BB04" w14:textId="77777777" w:rsidR="008E2734" w:rsidRPr="00C8688E" w:rsidRDefault="008E2734" w:rsidP="008E2734">
      <w:pPr>
        <w:ind w:left="720" w:hanging="720"/>
        <w:rPr>
          <w:rFonts w:ascii="Optima" w:hAnsi="Optima" w:cs="Tahoma"/>
          <w:sz w:val="20"/>
          <w:szCs w:val="20"/>
        </w:rPr>
      </w:pPr>
    </w:p>
    <w:p w14:paraId="554D7D31" w14:textId="77777777" w:rsidR="008E2734" w:rsidRPr="00C8688E" w:rsidRDefault="008E2734" w:rsidP="008E2734">
      <w:pPr>
        <w:ind w:left="720" w:hanging="720"/>
        <w:rPr>
          <w:rFonts w:ascii="Optima" w:hAnsi="Optima" w:cs="Tahoma"/>
          <w:sz w:val="20"/>
          <w:szCs w:val="20"/>
        </w:rPr>
      </w:pPr>
    </w:p>
    <w:p w14:paraId="18C89AA4" w14:textId="77777777" w:rsidR="008E2734" w:rsidRPr="00C8688E" w:rsidRDefault="008E2734" w:rsidP="008E2734">
      <w:pPr>
        <w:jc w:val="center"/>
        <w:rPr>
          <w:rFonts w:ascii="Optima" w:hAnsi="Optima" w:cs="Tahoma"/>
          <w:sz w:val="20"/>
          <w:szCs w:val="20"/>
        </w:rPr>
      </w:pPr>
      <w:r w:rsidRPr="00C8688E">
        <w:rPr>
          <w:rFonts w:ascii="Optima" w:hAnsi="Optima" w:cs="Tahoma"/>
          <w:sz w:val="20"/>
          <w:szCs w:val="20"/>
        </w:rPr>
        <w:t>One is not born a woman, but, rather, becomes one.</w:t>
      </w:r>
    </w:p>
    <w:p w14:paraId="62E15740" w14:textId="77777777" w:rsidR="008E2734" w:rsidRPr="00C8688E" w:rsidRDefault="008E2734" w:rsidP="008E2734">
      <w:pPr>
        <w:jc w:val="center"/>
        <w:rPr>
          <w:rFonts w:ascii="Optima" w:hAnsi="Optima" w:cs="Tahoma"/>
          <w:i/>
          <w:sz w:val="20"/>
          <w:szCs w:val="20"/>
        </w:rPr>
      </w:pPr>
      <w:r w:rsidRPr="00C8688E">
        <w:rPr>
          <w:rFonts w:ascii="Optima" w:hAnsi="Optima" w:cs="Tahoma"/>
          <w:sz w:val="20"/>
          <w:szCs w:val="20"/>
        </w:rPr>
        <w:t xml:space="preserve">Simone de Beauvoir, </w:t>
      </w:r>
      <w:r w:rsidRPr="00C8688E">
        <w:rPr>
          <w:rFonts w:ascii="Optima" w:hAnsi="Optima" w:cs="Tahoma"/>
          <w:i/>
          <w:sz w:val="20"/>
          <w:szCs w:val="20"/>
        </w:rPr>
        <w:t>The Second Sex</w:t>
      </w:r>
    </w:p>
    <w:p w14:paraId="79DD0BA3" w14:textId="77777777" w:rsidR="008E2734" w:rsidRPr="00C8688E" w:rsidRDefault="008E2734" w:rsidP="008E2734">
      <w:pPr>
        <w:jc w:val="center"/>
        <w:rPr>
          <w:rFonts w:ascii="Optima" w:hAnsi="Optima" w:cs="Tahoma"/>
          <w:i/>
          <w:sz w:val="20"/>
          <w:szCs w:val="20"/>
        </w:rPr>
      </w:pPr>
    </w:p>
    <w:p w14:paraId="301460CE" w14:textId="77777777" w:rsidR="008E2734" w:rsidRPr="00C8688E" w:rsidRDefault="008E2734" w:rsidP="008E2734">
      <w:pPr>
        <w:jc w:val="center"/>
        <w:rPr>
          <w:rFonts w:ascii="Optima" w:hAnsi="Optima" w:cs="Tahoma"/>
          <w:sz w:val="20"/>
          <w:szCs w:val="20"/>
        </w:rPr>
      </w:pPr>
      <w:r w:rsidRPr="00C8688E">
        <w:rPr>
          <w:rFonts w:ascii="Optima" w:hAnsi="Optima" w:cs="Tahoma"/>
          <w:sz w:val="20"/>
          <w:szCs w:val="20"/>
        </w:rPr>
        <w:t>Whatever you put on after you get out of the shower is your drag.</w:t>
      </w:r>
    </w:p>
    <w:p w14:paraId="18D28A97" w14:textId="77777777" w:rsidR="008E2734" w:rsidRPr="00C8688E" w:rsidRDefault="008E2734" w:rsidP="008E2734">
      <w:pPr>
        <w:jc w:val="center"/>
        <w:rPr>
          <w:rFonts w:ascii="Optima" w:hAnsi="Optima" w:cs="Tahoma"/>
          <w:sz w:val="20"/>
          <w:szCs w:val="20"/>
        </w:rPr>
      </w:pPr>
      <w:proofErr w:type="spellStart"/>
      <w:r w:rsidRPr="00C8688E">
        <w:rPr>
          <w:rFonts w:ascii="Optima" w:hAnsi="Optima" w:cs="Tahoma"/>
          <w:sz w:val="20"/>
          <w:szCs w:val="20"/>
        </w:rPr>
        <w:t>RuPaul</w:t>
      </w:r>
      <w:proofErr w:type="spellEnd"/>
      <w:r w:rsidRPr="00C8688E">
        <w:rPr>
          <w:rFonts w:ascii="Optima" w:hAnsi="Optima" w:cs="Tahoma"/>
          <w:sz w:val="20"/>
          <w:szCs w:val="20"/>
        </w:rPr>
        <w:t xml:space="preserve">, </w:t>
      </w:r>
      <w:proofErr w:type="spellStart"/>
      <w:r w:rsidRPr="00C8688E">
        <w:rPr>
          <w:rFonts w:ascii="Optima" w:hAnsi="Optima" w:cs="Tahoma"/>
          <w:i/>
          <w:sz w:val="20"/>
          <w:szCs w:val="20"/>
        </w:rPr>
        <w:t>Workin</w:t>
      </w:r>
      <w:proofErr w:type="spellEnd"/>
      <w:r w:rsidRPr="00C8688E">
        <w:rPr>
          <w:rFonts w:ascii="Optima" w:hAnsi="Optima" w:cs="Tahoma"/>
          <w:i/>
          <w:sz w:val="20"/>
          <w:szCs w:val="20"/>
        </w:rPr>
        <w:t>’ It</w:t>
      </w:r>
    </w:p>
    <w:p w14:paraId="601B8ED5" w14:textId="77777777" w:rsidR="008E2734" w:rsidRPr="00C8688E" w:rsidRDefault="008E2734" w:rsidP="008E2734">
      <w:pPr>
        <w:jc w:val="right"/>
        <w:rPr>
          <w:rFonts w:ascii="Optima" w:hAnsi="Optima" w:cs="Tahoma"/>
          <w:i/>
          <w:sz w:val="20"/>
          <w:szCs w:val="20"/>
        </w:rPr>
      </w:pPr>
    </w:p>
    <w:p w14:paraId="1C436244" w14:textId="77777777" w:rsidR="008E2734" w:rsidRPr="00C8688E" w:rsidRDefault="008E2734" w:rsidP="008E2734">
      <w:pPr>
        <w:jc w:val="center"/>
        <w:rPr>
          <w:rFonts w:ascii="Optima" w:hAnsi="Optima" w:cs="Tahoma"/>
          <w:sz w:val="20"/>
          <w:szCs w:val="20"/>
        </w:rPr>
      </w:pPr>
      <w:r w:rsidRPr="00C8688E">
        <w:rPr>
          <w:rFonts w:ascii="Optima" w:hAnsi="Optima" w:cs="Tahoma"/>
          <w:sz w:val="20"/>
          <w:szCs w:val="20"/>
        </w:rPr>
        <w:t>We have still to recognize that all women do not have the same gender.</w:t>
      </w:r>
    </w:p>
    <w:p w14:paraId="601D78DB" w14:textId="77777777" w:rsidR="008E2734" w:rsidRPr="00C8688E" w:rsidRDefault="008E2734" w:rsidP="008E2734">
      <w:pPr>
        <w:jc w:val="center"/>
        <w:rPr>
          <w:rFonts w:ascii="Optima" w:hAnsi="Optima" w:cs="Tahoma"/>
          <w:sz w:val="20"/>
          <w:szCs w:val="20"/>
        </w:rPr>
      </w:pPr>
      <w:r w:rsidRPr="00C8688E">
        <w:rPr>
          <w:rFonts w:ascii="Optima" w:hAnsi="Optima" w:cs="Tahoma"/>
          <w:sz w:val="20"/>
          <w:szCs w:val="20"/>
        </w:rPr>
        <w:t xml:space="preserve">Elsa Barkley Brown, Polyrhythms and </w:t>
      </w:r>
      <w:proofErr w:type="spellStart"/>
      <w:r w:rsidRPr="00C8688E">
        <w:rPr>
          <w:rFonts w:ascii="Optima" w:hAnsi="Optima" w:cs="Tahoma"/>
          <w:sz w:val="20"/>
          <w:szCs w:val="20"/>
        </w:rPr>
        <w:t>Improvization</w:t>
      </w:r>
      <w:proofErr w:type="spellEnd"/>
      <w:r w:rsidRPr="00C8688E">
        <w:rPr>
          <w:rFonts w:ascii="Optima" w:hAnsi="Optima" w:cs="Tahoma"/>
          <w:sz w:val="20"/>
          <w:szCs w:val="20"/>
        </w:rPr>
        <w:t>: Lessons for Women’s History</w:t>
      </w:r>
    </w:p>
    <w:p w14:paraId="65B26590" w14:textId="77777777" w:rsidR="008E2734" w:rsidRPr="00C8688E" w:rsidRDefault="008E2734" w:rsidP="008E2734">
      <w:pPr>
        <w:jc w:val="right"/>
        <w:rPr>
          <w:rFonts w:ascii="Optima" w:hAnsi="Optima" w:cs="Tahoma"/>
          <w:i/>
          <w:sz w:val="20"/>
          <w:szCs w:val="20"/>
        </w:rPr>
      </w:pPr>
    </w:p>
    <w:p w14:paraId="07EF36C2" w14:textId="77777777" w:rsidR="008E2734" w:rsidRPr="00C8688E" w:rsidRDefault="008E2734" w:rsidP="008E2734">
      <w:pPr>
        <w:ind w:left="720" w:hanging="720"/>
        <w:rPr>
          <w:rFonts w:ascii="Optima" w:hAnsi="Optima" w:cs="Tahoma"/>
          <w:sz w:val="20"/>
          <w:szCs w:val="20"/>
        </w:rPr>
      </w:pPr>
    </w:p>
    <w:p w14:paraId="7F146419" w14:textId="77777777" w:rsidR="008E2734" w:rsidRPr="00C8688E" w:rsidRDefault="008E2734" w:rsidP="008E2734">
      <w:pPr>
        <w:tabs>
          <w:tab w:val="left" w:pos="7095"/>
        </w:tabs>
        <w:rPr>
          <w:rFonts w:ascii="Optima" w:hAnsi="Optima" w:cs="Tahoma"/>
          <w:sz w:val="20"/>
          <w:szCs w:val="20"/>
        </w:rPr>
      </w:pPr>
      <w:r w:rsidRPr="00C8688E">
        <w:rPr>
          <w:rFonts w:ascii="Optima" w:hAnsi="Optima" w:cs="Tahoma"/>
          <w:sz w:val="20"/>
          <w:szCs w:val="20"/>
          <w:u w:val="single"/>
        </w:rPr>
        <w:t>Course description</w:t>
      </w:r>
      <w:r w:rsidRPr="00C8688E">
        <w:rPr>
          <w:rFonts w:ascii="Optima" w:hAnsi="Optima" w:cs="Tahoma"/>
          <w:sz w:val="20"/>
          <w:szCs w:val="20"/>
        </w:rPr>
        <w:t>:</w:t>
      </w:r>
      <w:r w:rsidRPr="00C8688E">
        <w:rPr>
          <w:rFonts w:ascii="Optima" w:hAnsi="Optima" w:cs="Tahoma"/>
          <w:sz w:val="20"/>
          <w:szCs w:val="20"/>
        </w:rPr>
        <w:tab/>
      </w:r>
    </w:p>
    <w:p w14:paraId="4C51190E" w14:textId="4D7FD5A5" w:rsidR="008E2734" w:rsidRPr="00C8688E" w:rsidRDefault="008E2734" w:rsidP="008E2734">
      <w:pPr>
        <w:rPr>
          <w:rFonts w:ascii="Optima" w:hAnsi="Optima"/>
          <w:sz w:val="20"/>
          <w:szCs w:val="20"/>
        </w:rPr>
      </w:pPr>
      <w:r w:rsidRPr="00C8688E">
        <w:rPr>
          <w:rFonts w:ascii="Optima" w:hAnsi="Optima"/>
          <w:i/>
          <w:sz w:val="20"/>
          <w:szCs w:val="20"/>
        </w:rPr>
        <w:t>Women, culture, and identity</w:t>
      </w:r>
      <w:r w:rsidRPr="00C8688E">
        <w:rPr>
          <w:rFonts w:ascii="Optima" w:hAnsi="Optima"/>
          <w:sz w:val="20"/>
          <w:szCs w:val="20"/>
        </w:rPr>
        <w:t xml:space="preserve"> is an interdisciplinary examination of the experiences of girls and women in society.  Drawing on work in sociology, psychology, and cultural and feminist studies, </w:t>
      </w:r>
      <w:r w:rsidRPr="00C8688E">
        <w:rPr>
          <w:rFonts w:ascii="Optima" w:eastAsia="Batang" w:hAnsi="Optima" w:cs="Tahoma"/>
          <w:sz w:val="20"/>
          <w:szCs w:val="20"/>
        </w:rPr>
        <w:t>we will investigate how women from various ethnicities, socio-economic strata, and age groups make sense of</w:t>
      </w:r>
      <w:r w:rsidRPr="00C8688E">
        <w:rPr>
          <w:rFonts w:ascii="Optima" w:hAnsi="Optima"/>
          <w:sz w:val="20"/>
          <w:szCs w:val="20"/>
        </w:rPr>
        <w:t xml:space="preserve"> </w:t>
      </w:r>
      <w:r w:rsidRPr="00C8688E">
        <w:rPr>
          <w:rFonts w:ascii="Optima" w:eastAsia="Batang" w:hAnsi="Optima" w:cs="Tahoma"/>
          <w:sz w:val="20"/>
          <w:szCs w:val="20"/>
        </w:rPr>
        <w:t xml:space="preserve">gendered norms, expectations, opportunities, and constraints.  Through a combination of theoretical analyses, empirical research, and reflective personal essays, we will explore the social construction of gender, femininity as a mandated performance, sexualities, the embodiment of feminine goodness, violence, eating patterns, emotional distress, intimate relationships, and reproductive as well as productive labor.  In the process, we will place particular emphasis on the diversity of the term “woman” and the ways in which women both encounter and resist circumstances they find limiting of their human potential.  </w:t>
      </w:r>
    </w:p>
    <w:p w14:paraId="5E3AFF3B" w14:textId="77777777" w:rsidR="008E2734" w:rsidRPr="00C8688E" w:rsidRDefault="008E2734" w:rsidP="008E2734">
      <w:pPr>
        <w:rPr>
          <w:rFonts w:ascii="Optima" w:eastAsia="Batang" w:hAnsi="Optima" w:cs="Tahoma"/>
          <w:iCs/>
          <w:sz w:val="20"/>
          <w:szCs w:val="20"/>
        </w:rPr>
      </w:pPr>
    </w:p>
    <w:p w14:paraId="185E6FC6" w14:textId="77777777" w:rsidR="008E2734" w:rsidRPr="00C8688E" w:rsidRDefault="008E2734" w:rsidP="008E2734">
      <w:pPr>
        <w:rPr>
          <w:rFonts w:ascii="Optima" w:eastAsia="Batang" w:hAnsi="Optima" w:cs="Tahoma"/>
          <w:iCs/>
          <w:sz w:val="20"/>
          <w:szCs w:val="20"/>
        </w:rPr>
      </w:pPr>
      <w:r w:rsidRPr="00C8688E">
        <w:rPr>
          <w:rFonts w:ascii="Optima" w:eastAsia="Batang" w:hAnsi="Optima" w:cs="Tahoma"/>
          <w:iCs/>
          <w:sz w:val="20"/>
          <w:szCs w:val="20"/>
          <w:u w:val="single"/>
        </w:rPr>
        <w:t>Objectives</w:t>
      </w:r>
      <w:r w:rsidRPr="00C8688E">
        <w:rPr>
          <w:rFonts w:ascii="Optima" w:eastAsia="Batang" w:hAnsi="Optima" w:cs="Tahoma"/>
          <w:iCs/>
          <w:sz w:val="20"/>
          <w:szCs w:val="20"/>
        </w:rPr>
        <w:t>:</w:t>
      </w:r>
    </w:p>
    <w:p w14:paraId="79F2C3A3" w14:textId="77777777" w:rsidR="008E2734" w:rsidRPr="00C8688E" w:rsidRDefault="008E2734" w:rsidP="008E2734">
      <w:pPr>
        <w:rPr>
          <w:rFonts w:ascii="Optima" w:eastAsia="Batang" w:hAnsi="Optima" w:cs="Tahoma"/>
          <w:iCs/>
          <w:sz w:val="20"/>
          <w:szCs w:val="20"/>
        </w:rPr>
      </w:pPr>
      <w:r w:rsidRPr="00C8688E">
        <w:rPr>
          <w:rFonts w:ascii="Optima" w:eastAsia="Batang" w:hAnsi="Optima" w:cs="Tahoma"/>
          <w:iCs/>
          <w:sz w:val="20"/>
          <w:szCs w:val="20"/>
        </w:rPr>
        <w:t>My objectives in teaching this course are that you will:</w:t>
      </w:r>
    </w:p>
    <w:p w14:paraId="714833B5" w14:textId="77777777" w:rsidR="008E2734" w:rsidRPr="00C8688E" w:rsidRDefault="008E2734" w:rsidP="008E2734">
      <w:pPr>
        <w:numPr>
          <w:ilvl w:val="0"/>
          <w:numId w:val="4"/>
        </w:numPr>
        <w:rPr>
          <w:rFonts w:ascii="Optima" w:eastAsia="Batang" w:hAnsi="Optima" w:cs="Tahoma"/>
          <w:iCs/>
          <w:sz w:val="20"/>
          <w:szCs w:val="20"/>
        </w:rPr>
      </w:pPr>
      <w:r w:rsidRPr="00C8688E">
        <w:rPr>
          <w:rFonts w:ascii="Optima" w:eastAsia="Batang" w:hAnsi="Optima" w:cs="Tahoma"/>
          <w:iCs/>
          <w:sz w:val="20"/>
          <w:szCs w:val="20"/>
        </w:rPr>
        <w:t>gain facility in the language of social analysis, critique, and transformation developed by feminist scholars in the social sciences;</w:t>
      </w:r>
    </w:p>
    <w:p w14:paraId="79F48B61" w14:textId="3A114BDC" w:rsidR="008E2734" w:rsidRPr="00C8688E" w:rsidRDefault="008E2734" w:rsidP="008E2734">
      <w:pPr>
        <w:numPr>
          <w:ilvl w:val="0"/>
          <w:numId w:val="4"/>
        </w:numPr>
        <w:rPr>
          <w:rFonts w:ascii="Optima" w:eastAsia="Batang" w:hAnsi="Optima" w:cs="Tahoma"/>
          <w:iCs/>
          <w:sz w:val="20"/>
          <w:szCs w:val="20"/>
        </w:rPr>
      </w:pPr>
      <w:r w:rsidRPr="00C8688E">
        <w:rPr>
          <w:rFonts w:ascii="Optima" w:eastAsia="Batang" w:hAnsi="Optima" w:cs="Tahoma"/>
          <w:iCs/>
          <w:sz w:val="20"/>
          <w:szCs w:val="20"/>
        </w:rPr>
        <w:t xml:space="preserve">appreciate both similarities and diversity in women’s experiences across the social </w:t>
      </w:r>
      <w:r w:rsidR="00CC2112">
        <w:rPr>
          <w:rFonts w:ascii="Optima" w:eastAsia="Batang" w:hAnsi="Optima" w:cs="Tahoma"/>
          <w:iCs/>
          <w:sz w:val="20"/>
          <w:szCs w:val="20"/>
        </w:rPr>
        <w:t>distinctions</w:t>
      </w:r>
      <w:r w:rsidRPr="00C8688E">
        <w:rPr>
          <w:rFonts w:ascii="Optima" w:eastAsia="Batang" w:hAnsi="Optima" w:cs="Tahoma"/>
          <w:iCs/>
          <w:sz w:val="20"/>
          <w:szCs w:val="20"/>
        </w:rPr>
        <w:t xml:space="preserve"> of race, class, and sexuality; </w:t>
      </w:r>
    </w:p>
    <w:p w14:paraId="35940658" w14:textId="77777777" w:rsidR="008E2734" w:rsidRPr="00C8688E" w:rsidRDefault="008E2734" w:rsidP="008E2734">
      <w:pPr>
        <w:numPr>
          <w:ilvl w:val="0"/>
          <w:numId w:val="4"/>
        </w:numPr>
        <w:rPr>
          <w:rFonts w:ascii="Optima" w:eastAsia="Batang" w:hAnsi="Optima" w:cs="Tahoma"/>
          <w:iCs/>
          <w:sz w:val="20"/>
          <w:szCs w:val="20"/>
        </w:rPr>
      </w:pPr>
      <w:r w:rsidRPr="00C8688E">
        <w:rPr>
          <w:rFonts w:ascii="Optima" w:eastAsia="Batang" w:hAnsi="Optima" w:cs="Tahoma"/>
          <w:iCs/>
          <w:sz w:val="20"/>
          <w:szCs w:val="20"/>
        </w:rPr>
        <w:t xml:space="preserve">identify and reflect on the cultural norms and structural constraints that have shaped your own views about women and society; </w:t>
      </w:r>
    </w:p>
    <w:p w14:paraId="0AC42C6C" w14:textId="77777777" w:rsidR="008E2734" w:rsidRPr="00C8688E" w:rsidRDefault="008E2734" w:rsidP="008E2734">
      <w:pPr>
        <w:numPr>
          <w:ilvl w:val="0"/>
          <w:numId w:val="4"/>
        </w:numPr>
        <w:rPr>
          <w:rFonts w:ascii="Optima" w:eastAsia="Batang" w:hAnsi="Optima" w:cs="Tahoma"/>
          <w:iCs/>
          <w:sz w:val="20"/>
          <w:szCs w:val="20"/>
        </w:rPr>
      </w:pPr>
      <w:r w:rsidRPr="00C8688E">
        <w:rPr>
          <w:rFonts w:ascii="Optima" w:eastAsia="Batang" w:hAnsi="Optima" w:cs="Tahoma"/>
          <w:iCs/>
          <w:sz w:val="20"/>
          <w:szCs w:val="20"/>
        </w:rPr>
        <w:t>contribute meaningfully to the development of our collective understanding of girls’ and women’s experiences;</w:t>
      </w:r>
    </w:p>
    <w:p w14:paraId="22E8E588" w14:textId="77777777" w:rsidR="008E2734" w:rsidRPr="00C8688E" w:rsidRDefault="008E2734" w:rsidP="008E2734">
      <w:pPr>
        <w:numPr>
          <w:ilvl w:val="0"/>
          <w:numId w:val="4"/>
        </w:numPr>
        <w:rPr>
          <w:rFonts w:ascii="Optima" w:eastAsia="Batang" w:hAnsi="Optima" w:cs="Tahoma"/>
          <w:iCs/>
          <w:sz w:val="20"/>
          <w:szCs w:val="20"/>
        </w:rPr>
      </w:pPr>
      <w:r w:rsidRPr="00C8688E">
        <w:rPr>
          <w:rFonts w:ascii="Optima" w:eastAsia="Batang" w:hAnsi="Optima" w:cs="Tahoma"/>
          <w:iCs/>
          <w:sz w:val="20"/>
          <w:szCs w:val="20"/>
        </w:rPr>
        <w:t>effectively introduce a cultural artifact that enhances the quality of our discussions; and</w:t>
      </w:r>
    </w:p>
    <w:p w14:paraId="5BBA5205" w14:textId="69C139E6" w:rsidR="008E2734" w:rsidRPr="00C8688E" w:rsidRDefault="008E2734" w:rsidP="008E2734">
      <w:pPr>
        <w:numPr>
          <w:ilvl w:val="0"/>
          <w:numId w:val="4"/>
        </w:numPr>
        <w:rPr>
          <w:rFonts w:ascii="Optima" w:eastAsia="Batang" w:hAnsi="Optima" w:cs="Tahoma"/>
          <w:iCs/>
          <w:sz w:val="20"/>
          <w:szCs w:val="20"/>
        </w:rPr>
      </w:pPr>
      <w:proofErr w:type="gramStart"/>
      <w:r w:rsidRPr="00C8688E">
        <w:rPr>
          <w:rFonts w:ascii="Optima" w:eastAsia="Batang" w:hAnsi="Optima" w:cs="Tahoma"/>
          <w:iCs/>
          <w:sz w:val="20"/>
          <w:szCs w:val="20"/>
        </w:rPr>
        <w:t>conceptualize</w:t>
      </w:r>
      <w:proofErr w:type="gramEnd"/>
      <w:r w:rsidRPr="00C8688E">
        <w:rPr>
          <w:rFonts w:ascii="Optima" w:eastAsia="Batang" w:hAnsi="Optima" w:cs="Tahoma"/>
          <w:iCs/>
          <w:sz w:val="20"/>
          <w:szCs w:val="20"/>
        </w:rPr>
        <w:t xml:space="preserve"> and complete </w:t>
      </w:r>
      <w:r w:rsidR="00CC2112">
        <w:rPr>
          <w:rFonts w:ascii="Optima" w:eastAsia="Batang" w:hAnsi="Optima" w:cs="Tahoma"/>
          <w:iCs/>
          <w:sz w:val="20"/>
          <w:szCs w:val="20"/>
        </w:rPr>
        <w:t>library research</w:t>
      </w:r>
      <w:r w:rsidRPr="00C8688E">
        <w:rPr>
          <w:rFonts w:ascii="Optima" w:eastAsia="Batang" w:hAnsi="Optima" w:cs="Tahoma"/>
          <w:iCs/>
          <w:sz w:val="20"/>
          <w:szCs w:val="20"/>
        </w:rPr>
        <w:t xml:space="preserve"> that further develops course concepts and your own questions regarding women’s lives.</w:t>
      </w:r>
    </w:p>
    <w:p w14:paraId="15E96BD3" w14:textId="77777777" w:rsidR="008E2734" w:rsidRPr="00C8688E" w:rsidRDefault="008E2734" w:rsidP="008E2734">
      <w:pPr>
        <w:ind w:left="780"/>
        <w:rPr>
          <w:rFonts w:ascii="Optima" w:eastAsia="Batang" w:hAnsi="Optima" w:cs="Tahoma"/>
          <w:sz w:val="20"/>
          <w:szCs w:val="20"/>
        </w:rPr>
      </w:pPr>
    </w:p>
    <w:p w14:paraId="36DA479C" w14:textId="77777777" w:rsidR="008E2734" w:rsidRPr="00C8688E" w:rsidRDefault="008E2734" w:rsidP="008E2734">
      <w:pPr>
        <w:rPr>
          <w:rFonts w:ascii="Optima" w:hAnsi="Optima" w:cs="Tahoma"/>
          <w:sz w:val="20"/>
          <w:szCs w:val="20"/>
          <w:u w:val="single"/>
        </w:rPr>
      </w:pPr>
    </w:p>
    <w:p w14:paraId="6EF9E9DC" w14:textId="77777777" w:rsidR="008E2734" w:rsidRPr="00C8688E" w:rsidRDefault="008E2734" w:rsidP="008E2734">
      <w:pPr>
        <w:rPr>
          <w:rFonts w:ascii="Optima" w:hAnsi="Optima" w:cs="Tahoma"/>
          <w:sz w:val="20"/>
          <w:szCs w:val="20"/>
          <w:u w:val="single"/>
        </w:rPr>
      </w:pPr>
    </w:p>
    <w:p w14:paraId="048D93FD" w14:textId="3BDB2C08" w:rsidR="008E2734" w:rsidRPr="00C8688E" w:rsidRDefault="00C8688E" w:rsidP="008E2734">
      <w:pPr>
        <w:rPr>
          <w:rFonts w:ascii="Optima" w:hAnsi="Optima" w:cs="Tahoma"/>
          <w:sz w:val="20"/>
          <w:szCs w:val="20"/>
        </w:rPr>
      </w:pPr>
      <w:r>
        <w:rPr>
          <w:rFonts w:ascii="Optima" w:hAnsi="Optima" w:cs="Tahoma"/>
          <w:sz w:val="20"/>
          <w:szCs w:val="20"/>
          <w:u w:val="single"/>
        </w:rPr>
        <w:br w:type="page"/>
      </w:r>
      <w:r w:rsidR="008E2734" w:rsidRPr="00C8688E">
        <w:rPr>
          <w:rFonts w:ascii="Optima" w:hAnsi="Optima" w:cs="Tahoma"/>
          <w:sz w:val="20"/>
          <w:szCs w:val="20"/>
          <w:u w:val="single"/>
        </w:rPr>
        <w:lastRenderedPageBreak/>
        <w:t>Required texts</w:t>
      </w:r>
      <w:r w:rsidR="008E2734" w:rsidRPr="00C8688E">
        <w:rPr>
          <w:rFonts w:ascii="Optima" w:hAnsi="Optima" w:cs="Tahoma"/>
          <w:sz w:val="20"/>
          <w:szCs w:val="20"/>
        </w:rPr>
        <w:t xml:space="preserve">:  </w:t>
      </w:r>
    </w:p>
    <w:p w14:paraId="4672F626" w14:textId="77777777" w:rsidR="008E2734" w:rsidRPr="00C8688E" w:rsidRDefault="008E2734" w:rsidP="008E2734">
      <w:pPr>
        <w:numPr>
          <w:ilvl w:val="0"/>
          <w:numId w:val="6"/>
        </w:numPr>
        <w:rPr>
          <w:rFonts w:ascii="Optima" w:hAnsi="Optima" w:cs="Tahoma"/>
          <w:sz w:val="20"/>
          <w:szCs w:val="20"/>
        </w:rPr>
      </w:pPr>
      <w:proofErr w:type="gramStart"/>
      <w:r w:rsidRPr="00C8688E">
        <w:rPr>
          <w:rFonts w:ascii="Optima" w:hAnsi="Optima" w:cs="Tahoma"/>
          <w:sz w:val="20"/>
          <w:szCs w:val="20"/>
        </w:rPr>
        <w:t>hooks</w:t>
      </w:r>
      <w:proofErr w:type="gramEnd"/>
      <w:r w:rsidRPr="00C8688E">
        <w:rPr>
          <w:rFonts w:ascii="Optima" w:hAnsi="Optima" w:cs="Tahoma"/>
          <w:sz w:val="20"/>
          <w:szCs w:val="20"/>
        </w:rPr>
        <w:t xml:space="preserve">, bell.  2002.  </w:t>
      </w:r>
      <w:r w:rsidRPr="00C8688E">
        <w:rPr>
          <w:rFonts w:ascii="Optima" w:hAnsi="Optima" w:cs="Tahoma"/>
          <w:i/>
          <w:sz w:val="20"/>
          <w:szCs w:val="20"/>
        </w:rPr>
        <w:t>Communion: The female search for love</w:t>
      </w:r>
      <w:r w:rsidRPr="00C8688E">
        <w:rPr>
          <w:rFonts w:ascii="Optima" w:hAnsi="Optima" w:cs="Tahoma"/>
          <w:sz w:val="20"/>
          <w:szCs w:val="20"/>
        </w:rPr>
        <w:t>.  New York: Perennial.</w:t>
      </w:r>
    </w:p>
    <w:p w14:paraId="4359F435" w14:textId="77777777" w:rsidR="008E2734" w:rsidRPr="00C8688E" w:rsidRDefault="008E2734" w:rsidP="008E2734">
      <w:pPr>
        <w:rPr>
          <w:rFonts w:ascii="Optima" w:hAnsi="Optima" w:cs="Tahoma"/>
          <w:sz w:val="20"/>
          <w:szCs w:val="20"/>
        </w:rPr>
      </w:pPr>
    </w:p>
    <w:p w14:paraId="6CFA7E60" w14:textId="77777777" w:rsidR="008E2734" w:rsidRPr="00C8688E" w:rsidRDefault="008E2734" w:rsidP="008E2734">
      <w:pPr>
        <w:numPr>
          <w:ilvl w:val="0"/>
          <w:numId w:val="6"/>
        </w:numPr>
        <w:rPr>
          <w:rFonts w:ascii="Optima" w:hAnsi="Optima" w:cs="Tahoma"/>
          <w:sz w:val="20"/>
          <w:szCs w:val="20"/>
        </w:rPr>
      </w:pPr>
      <w:r w:rsidRPr="00C8688E">
        <w:rPr>
          <w:rFonts w:ascii="Optima" w:hAnsi="Optima" w:cs="Tahoma"/>
          <w:sz w:val="20"/>
          <w:szCs w:val="20"/>
        </w:rPr>
        <w:t xml:space="preserve">Perkins Gilman, Charlotte.  [1911]2014.  </w:t>
      </w:r>
      <w:r w:rsidRPr="00C8688E">
        <w:rPr>
          <w:rFonts w:ascii="Optima" w:hAnsi="Optima" w:cs="Tahoma"/>
          <w:i/>
          <w:sz w:val="20"/>
          <w:szCs w:val="20"/>
        </w:rPr>
        <w:t>Our androcentric culture: The man-made world and a cry for feminist revolution</w:t>
      </w:r>
      <w:r w:rsidRPr="00C8688E">
        <w:rPr>
          <w:rFonts w:ascii="Optima" w:hAnsi="Optima" w:cs="Tahoma"/>
          <w:sz w:val="20"/>
          <w:szCs w:val="20"/>
        </w:rPr>
        <w:t xml:space="preserve">.  New York: Create Space Independent Publishing Platform. </w:t>
      </w:r>
    </w:p>
    <w:p w14:paraId="60CF2302" w14:textId="77777777" w:rsidR="008E2734" w:rsidRPr="00C8688E" w:rsidRDefault="008E2734" w:rsidP="008E2734">
      <w:pPr>
        <w:rPr>
          <w:rFonts w:ascii="Optima" w:hAnsi="Optima" w:cs="Tahoma"/>
          <w:sz w:val="20"/>
          <w:szCs w:val="20"/>
        </w:rPr>
      </w:pPr>
    </w:p>
    <w:p w14:paraId="057EE091" w14:textId="77777777" w:rsidR="00CF38EA" w:rsidRPr="00C8688E" w:rsidRDefault="008E2734" w:rsidP="008E2734">
      <w:pPr>
        <w:numPr>
          <w:ilvl w:val="0"/>
          <w:numId w:val="6"/>
        </w:numPr>
        <w:rPr>
          <w:rFonts w:ascii="Optima" w:eastAsia="Batang" w:hAnsi="Optima" w:cs="Garamond"/>
          <w:sz w:val="20"/>
          <w:szCs w:val="20"/>
        </w:rPr>
      </w:pPr>
      <w:r w:rsidRPr="00C8688E">
        <w:rPr>
          <w:rFonts w:ascii="Optima" w:hAnsi="Optima" w:cs="Tahoma"/>
          <w:sz w:val="20"/>
          <w:szCs w:val="20"/>
        </w:rPr>
        <w:t>Readings on our Moodle course site.  As these constitute our major text for the semester, you are expected to print them all out to read, comment on,</w:t>
      </w:r>
      <w:r w:rsidR="00CF38EA" w:rsidRPr="00C8688E">
        <w:rPr>
          <w:rFonts w:ascii="Optima" w:hAnsi="Optima" w:cs="Tahoma"/>
          <w:sz w:val="20"/>
          <w:szCs w:val="20"/>
        </w:rPr>
        <w:t xml:space="preserve"> and bring to class.</w:t>
      </w:r>
    </w:p>
    <w:p w14:paraId="6F79D02C" w14:textId="77777777" w:rsidR="00CF38EA" w:rsidRPr="00C8688E" w:rsidRDefault="00CF38EA" w:rsidP="00CF38EA">
      <w:pPr>
        <w:rPr>
          <w:rFonts w:ascii="Optima" w:eastAsia="Batang" w:hAnsi="Optima" w:cs="Garamond"/>
          <w:sz w:val="20"/>
          <w:szCs w:val="20"/>
        </w:rPr>
      </w:pPr>
    </w:p>
    <w:p w14:paraId="2F341C59" w14:textId="77777777" w:rsidR="008E2734" w:rsidRPr="00C8688E" w:rsidRDefault="008E2734" w:rsidP="00CF38EA">
      <w:pPr>
        <w:rPr>
          <w:rFonts w:ascii="Optima" w:eastAsia="Batang" w:hAnsi="Optima" w:cs="Garamond"/>
          <w:sz w:val="20"/>
          <w:szCs w:val="20"/>
        </w:rPr>
      </w:pPr>
      <w:r w:rsidRPr="00C8688E">
        <w:rPr>
          <w:rFonts w:ascii="Optima" w:eastAsia="Batang" w:hAnsi="Optima" w:cs="Garamond"/>
          <w:sz w:val="20"/>
          <w:szCs w:val="20"/>
          <w:u w:val="single"/>
        </w:rPr>
        <w:t>Course requirements</w:t>
      </w:r>
      <w:r w:rsidRPr="00C8688E">
        <w:rPr>
          <w:rFonts w:ascii="Optima" w:eastAsia="Batang" w:hAnsi="Optima" w:cs="Garamond"/>
          <w:sz w:val="20"/>
          <w:szCs w:val="20"/>
        </w:rPr>
        <w:t>:</w:t>
      </w:r>
    </w:p>
    <w:p w14:paraId="7D305F9D" w14:textId="77777777" w:rsidR="008E2734" w:rsidRPr="00665BA7" w:rsidRDefault="008E2734" w:rsidP="00665BA7">
      <w:pPr>
        <w:pStyle w:val="ListParagraph"/>
        <w:numPr>
          <w:ilvl w:val="0"/>
          <w:numId w:val="21"/>
        </w:numPr>
        <w:rPr>
          <w:rFonts w:ascii="Optima" w:eastAsia="Batang" w:hAnsi="Optima" w:cs="Tahoma"/>
          <w:sz w:val="20"/>
          <w:szCs w:val="20"/>
          <w:u w:val="single"/>
        </w:rPr>
      </w:pPr>
      <w:r w:rsidRPr="00665BA7">
        <w:rPr>
          <w:rFonts w:ascii="Optima" w:eastAsia="Batang" w:hAnsi="Optima" w:cs="Tahoma"/>
          <w:sz w:val="20"/>
          <w:szCs w:val="20"/>
          <w:u w:val="single"/>
        </w:rPr>
        <w:t>Daily class attendance, preparation, and participation</w:t>
      </w:r>
    </w:p>
    <w:p w14:paraId="1FEA415C" w14:textId="77777777" w:rsidR="00665BA7" w:rsidRDefault="008E2734" w:rsidP="00665BA7">
      <w:pPr>
        <w:numPr>
          <w:ilvl w:val="0"/>
          <w:numId w:val="19"/>
        </w:numPr>
        <w:rPr>
          <w:rFonts w:ascii="Optima" w:eastAsia="Batang" w:hAnsi="Optima" w:cs="Tahoma"/>
          <w:sz w:val="20"/>
          <w:szCs w:val="20"/>
        </w:rPr>
      </w:pPr>
      <w:r w:rsidRPr="00C8688E">
        <w:rPr>
          <w:rFonts w:ascii="Optima" w:eastAsia="Batang" w:hAnsi="Optima" w:cs="Tahoma"/>
          <w:sz w:val="20"/>
          <w:szCs w:val="20"/>
        </w:rPr>
        <w:t xml:space="preserve">This is an upper-level course in women’s studies and our readings are all primary sources – empirical and theoretical articles written by leading feminist scholars.  They will require your careful attention and active reading.  I expect you to come to class with the day’s texts printed off and annotated with your understandings and questions.  Our time together will be spent working through the readings’ conceptual language, their implications for our lives, and their shortcoming as ‘human’ attempts to grasp social reality. </w:t>
      </w:r>
      <w:r w:rsidR="00CF38EA" w:rsidRPr="00C8688E">
        <w:rPr>
          <w:rFonts w:ascii="Optima" w:eastAsia="Batang" w:hAnsi="Optima" w:cs="Tahoma"/>
          <w:sz w:val="20"/>
          <w:szCs w:val="20"/>
        </w:rPr>
        <w:t xml:space="preserve"> </w:t>
      </w:r>
    </w:p>
    <w:p w14:paraId="78557A73" w14:textId="78DA3000" w:rsidR="00665BA7" w:rsidRDefault="008E2734" w:rsidP="00665BA7">
      <w:pPr>
        <w:numPr>
          <w:ilvl w:val="0"/>
          <w:numId w:val="19"/>
        </w:numPr>
        <w:rPr>
          <w:rFonts w:ascii="Optima" w:eastAsia="Batang" w:hAnsi="Optima" w:cs="Tahoma"/>
          <w:sz w:val="20"/>
          <w:szCs w:val="20"/>
        </w:rPr>
      </w:pPr>
      <w:r w:rsidRPr="00C8688E">
        <w:rPr>
          <w:rFonts w:ascii="Optima" w:eastAsia="Batang" w:hAnsi="Optima" w:cs="Tahoma"/>
          <w:sz w:val="20"/>
          <w:szCs w:val="20"/>
        </w:rPr>
        <w:t xml:space="preserve">I expect you to come to class regularly and punctually (that is, being late </w:t>
      </w:r>
      <w:r w:rsidRPr="00C8688E">
        <w:rPr>
          <w:rFonts w:ascii="Optima" w:eastAsia="Batang" w:hAnsi="Optima" w:cs="Tahoma"/>
          <w:sz w:val="20"/>
          <w:szCs w:val="20"/>
          <w:u w:val="single"/>
        </w:rPr>
        <w:t>or</w:t>
      </w:r>
      <w:r w:rsidRPr="00C8688E">
        <w:rPr>
          <w:rFonts w:ascii="Optima" w:eastAsia="Batang" w:hAnsi="Optima" w:cs="Tahoma"/>
          <w:sz w:val="20"/>
          <w:szCs w:val="20"/>
        </w:rPr>
        <w:t xml:space="preserve"> being absent no more than </w:t>
      </w:r>
      <w:r w:rsidR="00CF38EA" w:rsidRPr="00C8688E">
        <w:rPr>
          <w:rFonts w:ascii="Optima" w:eastAsia="Batang" w:hAnsi="Optima" w:cs="Tahoma"/>
          <w:b/>
          <w:sz w:val="20"/>
          <w:szCs w:val="20"/>
          <w:u w:val="single"/>
        </w:rPr>
        <w:t>TWICE</w:t>
      </w:r>
      <w:r w:rsidRPr="00C8688E">
        <w:rPr>
          <w:rFonts w:ascii="Optima" w:eastAsia="Batang" w:hAnsi="Optima" w:cs="Tahoma"/>
          <w:sz w:val="20"/>
          <w:szCs w:val="20"/>
        </w:rPr>
        <w:t xml:space="preserve"> during the semester).   </w:t>
      </w:r>
      <w:r w:rsidR="00CF38EA" w:rsidRPr="00C8688E">
        <w:rPr>
          <w:rFonts w:ascii="Optima" w:eastAsia="Batang" w:hAnsi="Optima" w:cs="Tahoma"/>
          <w:sz w:val="20"/>
          <w:szCs w:val="20"/>
        </w:rPr>
        <w:t xml:space="preserve">Excessive tardiness and absences will result in </w:t>
      </w:r>
      <w:r w:rsidR="00665BA7">
        <w:rPr>
          <w:rFonts w:ascii="Optima" w:eastAsia="Batang" w:hAnsi="Optima" w:cs="Tahoma"/>
          <w:sz w:val="20"/>
          <w:szCs w:val="20"/>
        </w:rPr>
        <w:t>a reduction of your final grade.</w:t>
      </w:r>
    </w:p>
    <w:p w14:paraId="5D594187" w14:textId="77777777" w:rsidR="00665BA7" w:rsidRPr="00665BA7" w:rsidRDefault="00665BA7" w:rsidP="00665BA7">
      <w:pPr>
        <w:ind w:left="720"/>
        <w:rPr>
          <w:rFonts w:ascii="Optima" w:eastAsia="Batang" w:hAnsi="Optima" w:cs="Tahoma"/>
          <w:sz w:val="20"/>
          <w:szCs w:val="20"/>
        </w:rPr>
      </w:pPr>
    </w:p>
    <w:p w14:paraId="373726CC" w14:textId="02477841" w:rsidR="008E2734" w:rsidRPr="00665BA7" w:rsidRDefault="00CC2112" w:rsidP="00665BA7">
      <w:pPr>
        <w:numPr>
          <w:ilvl w:val="0"/>
          <w:numId w:val="21"/>
        </w:numPr>
        <w:rPr>
          <w:rFonts w:ascii="Optima" w:eastAsia="Batang" w:hAnsi="Optima" w:cs="Tahoma"/>
          <w:sz w:val="20"/>
          <w:szCs w:val="20"/>
        </w:rPr>
      </w:pPr>
      <w:r w:rsidRPr="00665BA7">
        <w:rPr>
          <w:rFonts w:ascii="Optima" w:eastAsia="Batang" w:hAnsi="Optima" w:cs="Garamond"/>
          <w:sz w:val="20"/>
          <w:szCs w:val="20"/>
          <w:u w:val="single"/>
        </w:rPr>
        <w:t>Cultural artifact</w:t>
      </w:r>
    </w:p>
    <w:p w14:paraId="4CCD7DCA" w14:textId="77777777" w:rsidR="00CC2112" w:rsidRPr="00CC2112" w:rsidRDefault="00CC2112" w:rsidP="00CC2112">
      <w:pPr>
        <w:pStyle w:val="ListParagraph"/>
        <w:numPr>
          <w:ilvl w:val="0"/>
          <w:numId w:val="16"/>
        </w:numPr>
        <w:rPr>
          <w:rFonts w:ascii="Optima" w:eastAsia="Batang" w:hAnsi="Optima" w:cs="Garamond"/>
          <w:sz w:val="20"/>
          <w:szCs w:val="20"/>
          <w:u w:val="single"/>
        </w:rPr>
      </w:pPr>
      <w:r w:rsidRPr="00CC2112">
        <w:rPr>
          <w:rFonts w:ascii="Optima" w:eastAsia="Batang" w:hAnsi="Optima" w:cs="Garamond"/>
          <w:sz w:val="20"/>
          <w:szCs w:val="20"/>
        </w:rPr>
        <w:t>Each of you will have the opportunity to contribute to our appreciation of women’s studies’ relevance to our everyday lives.  Your task is to focus the class’s attention on an important argument from a course text and to relate it to an aspect of contemporary society (e.g., via film clips, poetry, advertisements, news stories, pictures, and other cultural media).  This artifact should be in electronic form (e.g., word document, web link, pdf).</w:t>
      </w:r>
    </w:p>
    <w:p w14:paraId="025F9F9B" w14:textId="77777777" w:rsidR="00CC2112" w:rsidRPr="00507088" w:rsidRDefault="00CC2112" w:rsidP="00CC2112">
      <w:pPr>
        <w:ind w:left="1080"/>
        <w:rPr>
          <w:rFonts w:ascii="Optima" w:eastAsia="Batang" w:hAnsi="Optima" w:cs="Garamond"/>
          <w:sz w:val="20"/>
          <w:szCs w:val="20"/>
          <w:u w:val="single"/>
        </w:rPr>
      </w:pPr>
    </w:p>
    <w:p w14:paraId="540C9A6B" w14:textId="77777777" w:rsidR="00665BA7" w:rsidRPr="00665BA7" w:rsidRDefault="00CC2112" w:rsidP="00665BA7">
      <w:pPr>
        <w:pStyle w:val="ListParagraph"/>
        <w:numPr>
          <w:ilvl w:val="0"/>
          <w:numId w:val="16"/>
        </w:numPr>
        <w:rPr>
          <w:rFonts w:ascii="Optima" w:eastAsia="Batang" w:hAnsi="Optima" w:cs="Garamond"/>
          <w:sz w:val="20"/>
          <w:szCs w:val="20"/>
          <w:u w:val="single"/>
        </w:rPr>
      </w:pPr>
      <w:r w:rsidRPr="00665BA7">
        <w:rPr>
          <w:rFonts w:ascii="Optima" w:eastAsia="Batang" w:hAnsi="Optima" w:cs="Garamond"/>
          <w:sz w:val="20"/>
          <w:szCs w:val="20"/>
        </w:rPr>
        <w:t>Accomp</w:t>
      </w:r>
      <w:r w:rsidR="00AC7A57" w:rsidRPr="00665BA7">
        <w:rPr>
          <w:rFonts w:ascii="Optima" w:eastAsia="Batang" w:hAnsi="Optima" w:cs="Garamond"/>
          <w:sz w:val="20"/>
          <w:szCs w:val="20"/>
        </w:rPr>
        <w:t xml:space="preserve">anying your artifact should be a </w:t>
      </w:r>
      <w:r w:rsidR="00AC7A57" w:rsidRPr="00665BA7">
        <w:rPr>
          <w:rFonts w:ascii="Optima" w:eastAsia="Batang" w:hAnsi="Optima" w:cs="Garamond"/>
          <w:b/>
          <w:sz w:val="20"/>
          <w:szCs w:val="20"/>
          <w:u w:val="single"/>
        </w:rPr>
        <w:t>two-page reflection</w:t>
      </w:r>
      <w:r w:rsidRPr="00665BA7">
        <w:rPr>
          <w:rFonts w:ascii="Optima" w:eastAsia="Batang" w:hAnsi="Optima" w:cs="Garamond"/>
          <w:sz w:val="20"/>
          <w:szCs w:val="20"/>
        </w:rPr>
        <w:t xml:space="preserve"> that discusses what you found significant about the text, its connection to our ongoing discussions, and the relevance of the cultural artifact to the text’s argument about women’s lives.  These essays and artifacts should demonstrate an incisive approach to the text and not rehash basic and obvious information.  In other words, your contributions should challenge and move us beyond what we already know from the reading.  </w:t>
      </w:r>
      <w:r w:rsidRPr="00665BA7">
        <w:rPr>
          <w:rFonts w:ascii="Optima" w:eastAsia="Batang" w:hAnsi="Optima" w:cs="Garamond"/>
          <w:sz w:val="20"/>
          <w:szCs w:val="20"/>
          <w:u w:val="single"/>
        </w:rPr>
        <w:t>The reflection with an embedded link to the artifact should be posted on Moodle by 9 p.m. of the night before your scheduled contribution</w:t>
      </w:r>
      <w:r w:rsidRPr="00665BA7">
        <w:rPr>
          <w:rFonts w:ascii="Optima" w:eastAsia="Batang" w:hAnsi="Optima" w:cs="Garamond"/>
          <w:sz w:val="20"/>
          <w:szCs w:val="20"/>
        </w:rPr>
        <w:t>.</w:t>
      </w:r>
    </w:p>
    <w:p w14:paraId="72C5B963" w14:textId="77777777" w:rsidR="00665BA7" w:rsidRPr="00665BA7" w:rsidRDefault="00665BA7" w:rsidP="00665BA7">
      <w:pPr>
        <w:pStyle w:val="ListParagraph"/>
        <w:ind w:left="1080"/>
        <w:rPr>
          <w:rFonts w:ascii="Optima" w:eastAsia="Batang" w:hAnsi="Optima" w:cs="Garamond"/>
          <w:sz w:val="20"/>
          <w:szCs w:val="20"/>
          <w:u w:val="single"/>
        </w:rPr>
      </w:pPr>
    </w:p>
    <w:p w14:paraId="76F4C64D" w14:textId="028CE8A5" w:rsidR="008E2734" w:rsidRPr="00665BA7" w:rsidRDefault="008E2734" w:rsidP="00665BA7">
      <w:pPr>
        <w:pStyle w:val="ListParagraph"/>
        <w:numPr>
          <w:ilvl w:val="0"/>
          <w:numId w:val="21"/>
        </w:numPr>
        <w:rPr>
          <w:rFonts w:ascii="Optima" w:eastAsia="Batang" w:hAnsi="Optima" w:cs="Garamond"/>
          <w:sz w:val="20"/>
          <w:szCs w:val="20"/>
          <w:u w:val="single"/>
        </w:rPr>
      </w:pPr>
      <w:r w:rsidRPr="00665BA7">
        <w:rPr>
          <w:rFonts w:ascii="Optima" w:eastAsia="Batang" w:hAnsi="Optima" w:cs="Garamond"/>
          <w:sz w:val="20"/>
          <w:szCs w:val="20"/>
          <w:u w:val="single"/>
        </w:rPr>
        <w:t xml:space="preserve">Written assignments </w:t>
      </w:r>
    </w:p>
    <w:p w14:paraId="27687554" w14:textId="77777777" w:rsidR="008E2734" w:rsidRPr="00C8688E" w:rsidRDefault="008E2734" w:rsidP="008E2734">
      <w:pPr>
        <w:numPr>
          <w:ilvl w:val="0"/>
          <w:numId w:val="2"/>
        </w:numPr>
        <w:rPr>
          <w:rFonts w:ascii="Optima" w:eastAsia="Batang" w:hAnsi="Optima" w:cs="Garamond"/>
          <w:sz w:val="20"/>
          <w:szCs w:val="20"/>
        </w:rPr>
      </w:pPr>
      <w:r w:rsidRPr="00C8688E">
        <w:rPr>
          <w:rFonts w:ascii="Optima" w:eastAsia="Batang" w:hAnsi="Optima" w:cs="Garamond"/>
          <w:sz w:val="20"/>
          <w:szCs w:val="20"/>
        </w:rPr>
        <w:t xml:space="preserve">During the semester, you will complete </w:t>
      </w:r>
      <w:r w:rsidRPr="00C8688E">
        <w:rPr>
          <w:rFonts w:ascii="Optima" w:eastAsia="Batang" w:hAnsi="Optima" w:cs="Garamond"/>
          <w:b/>
          <w:bCs/>
          <w:smallCaps/>
          <w:sz w:val="20"/>
          <w:szCs w:val="20"/>
          <w:u w:val="single"/>
        </w:rPr>
        <w:t>THREE</w:t>
      </w:r>
      <w:r w:rsidRPr="00C8688E">
        <w:rPr>
          <w:rFonts w:ascii="Optima" w:eastAsia="Batang" w:hAnsi="Optima" w:cs="Garamond"/>
          <w:b/>
          <w:bCs/>
          <w:sz w:val="20"/>
          <w:szCs w:val="20"/>
        </w:rPr>
        <w:t xml:space="preserve"> </w:t>
      </w:r>
      <w:r w:rsidRPr="00C8688E">
        <w:rPr>
          <w:rFonts w:ascii="Optima" w:eastAsia="Batang" w:hAnsi="Optima" w:cs="Garamond"/>
          <w:sz w:val="20"/>
          <w:szCs w:val="20"/>
        </w:rPr>
        <w:t>assignments of varied formats.  Details about individual papers will be passed out and discussed in advance of their due dates.</w:t>
      </w:r>
    </w:p>
    <w:p w14:paraId="13B6493C" w14:textId="3DAF6FFC" w:rsidR="008E2734" w:rsidRPr="00665BA7" w:rsidRDefault="00CC2112" w:rsidP="00665BA7">
      <w:pPr>
        <w:pStyle w:val="ListParagraph"/>
        <w:numPr>
          <w:ilvl w:val="0"/>
          <w:numId w:val="21"/>
        </w:numPr>
        <w:rPr>
          <w:rFonts w:ascii="Optima" w:eastAsia="Batang" w:hAnsi="Optima" w:cs="Garamond"/>
          <w:sz w:val="20"/>
          <w:szCs w:val="20"/>
          <w:u w:val="single"/>
        </w:rPr>
      </w:pPr>
      <w:r w:rsidRPr="00665BA7">
        <w:rPr>
          <w:rFonts w:ascii="Optima" w:eastAsia="Batang" w:hAnsi="Optima" w:cs="Garamond"/>
          <w:sz w:val="20"/>
          <w:szCs w:val="20"/>
          <w:u w:val="single"/>
        </w:rPr>
        <w:t>Final</w:t>
      </w:r>
      <w:r w:rsidR="008E2734" w:rsidRPr="00665BA7">
        <w:rPr>
          <w:rFonts w:ascii="Optima" w:eastAsia="Batang" w:hAnsi="Optima" w:cs="Garamond"/>
          <w:sz w:val="20"/>
          <w:szCs w:val="20"/>
          <w:u w:val="single"/>
        </w:rPr>
        <w:t xml:space="preserve"> paper</w:t>
      </w:r>
    </w:p>
    <w:p w14:paraId="53243EAA" w14:textId="3135BC70" w:rsidR="008E2734" w:rsidRPr="00C8688E" w:rsidRDefault="008E2734" w:rsidP="008E2734">
      <w:pPr>
        <w:numPr>
          <w:ilvl w:val="0"/>
          <w:numId w:val="5"/>
        </w:numPr>
        <w:rPr>
          <w:rFonts w:ascii="Optima" w:eastAsia="Batang" w:hAnsi="Optima" w:cs="Garamond"/>
          <w:sz w:val="20"/>
          <w:szCs w:val="20"/>
        </w:rPr>
      </w:pPr>
      <w:r w:rsidRPr="00C8688E">
        <w:rPr>
          <w:rFonts w:ascii="Optima" w:eastAsia="Batang" w:hAnsi="Optima" w:cs="Garamond"/>
          <w:sz w:val="20"/>
          <w:szCs w:val="20"/>
        </w:rPr>
        <w:t>Each of you will select a topic of interest to you and related to course content to explore through scholarly literature</w:t>
      </w:r>
      <w:r w:rsidR="00CC2112">
        <w:rPr>
          <w:rFonts w:ascii="Optima" w:eastAsia="Batang" w:hAnsi="Optima" w:cs="Garamond"/>
          <w:sz w:val="20"/>
          <w:szCs w:val="20"/>
        </w:rPr>
        <w:t xml:space="preserve"> and popular sources</w:t>
      </w:r>
      <w:r w:rsidRPr="00C8688E">
        <w:rPr>
          <w:rFonts w:ascii="Optima" w:eastAsia="Batang" w:hAnsi="Optima" w:cs="Garamond"/>
          <w:sz w:val="20"/>
          <w:szCs w:val="20"/>
        </w:rPr>
        <w:t xml:space="preserve">.  More information about this </w:t>
      </w:r>
      <w:r w:rsidR="00CC2112">
        <w:rPr>
          <w:rFonts w:ascii="Optima" w:eastAsia="Batang" w:hAnsi="Optima" w:cs="Garamond"/>
          <w:sz w:val="20"/>
          <w:szCs w:val="20"/>
        </w:rPr>
        <w:t>assignment</w:t>
      </w:r>
      <w:r w:rsidRPr="00C8688E">
        <w:rPr>
          <w:rFonts w:ascii="Optima" w:eastAsia="Batang" w:hAnsi="Optima" w:cs="Garamond"/>
          <w:sz w:val="20"/>
          <w:szCs w:val="20"/>
        </w:rPr>
        <w:t xml:space="preserve"> will be given out during the semester.</w:t>
      </w:r>
    </w:p>
    <w:p w14:paraId="3084DE9E" w14:textId="77777777" w:rsidR="008E2734" w:rsidRPr="00C8688E" w:rsidRDefault="008E2734" w:rsidP="008E2734">
      <w:pPr>
        <w:ind w:left="360"/>
        <w:rPr>
          <w:rFonts w:ascii="Optima" w:eastAsia="Batang" w:hAnsi="Optima" w:cs="Garamond"/>
          <w:sz w:val="20"/>
          <w:szCs w:val="20"/>
        </w:rPr>
      </w:pPr>
    </w:p>
    <w:p w14:paraId="745D2B96" w14:textId="6234FFFA" w:rsidR="008E2734" w:rsidRPr="00C8688E" w:rsidRDefault="00C8688E" w:rsidP="008E2734">
      <w:pPr>
        <w:rPr>
          <w:rFonts w:ascii="Optima" w:eastAsia="Batang" w:hAnsi="Optima" w:cs="Garamond"/>
          <w:sz w:val="20"/>
          <w:szCs w:val="20"/>
        </w:rPr>
      </w:pPr>
      <w:r>
        <w:rPr>
          <w:rFonts w:ascii="Optima" w:eastAsia="Batang" w:hAnsi="Optima" w:cs="Garamond"/>
          <w:sz w:val="20"/>
          <w:szCs w:val="20"/>
          <w:u w:val="single"/>
        </w:rPr>
        <w:br w:type="page"/>
      </w:r>
      <w:r w:rsidR="008E2734" w:rsidRPr="00C8688E">
        <w:rPr>
          <w:rFonts w:ascii="Optima" w:eastAsia="Batang" w:hAnsi="Optima" w:cs="Garamond"/>
          <w:sz w:val="20"/>
          <w:szCs w:val="20"/>
          <w:u w:val="single"/>
        </w:rPr>
        <w:lastRenderedPageBreak/>
        <w:t>Grades</w:t>
      </w:r>
      <w:r w:rsidR="008E2734" w:rsidRPr="00C8688E">
        <w:rPr>
          <w:rFonts w:ascii="Optima" w:eastAsia="Batang" w:hAnsi="Optima" w:cs="Garamond"/>
          <w:sz w:val="20"/>
          <w:szCs w:val="20"/>
        </w:rPr>
        <w:t>:</w:t>
      </w:r>
    </w:p>
    <w:p w14:paraId="355E11AE" w14:textId="77777777" w:rsidR="008E2734" w:rsidRPr="00C8688E" w:rsidRDefault="008E2734" w:rsidP="008E2734">
      <w:pPr>
        <w:rPr>
          <w:rFonts w:ascii="Optima" w:eastAsia="Batang" w:hAnsi="Optima" w:cs="Garamond"/>
          <w:sz w:val="20"/>
          <w:szCs w:val="20"/>
        </w:rPr>
      </w:pPr>
      <w:r w:rsidRPr="00C8688E">
        <w:rPr>
          <w:rFonts w:ascii="Optima" w:eastAsia="Batang" w:hAnsi="Optima" w:cs="Garamond"/>
          <w:sz w:val="20"/>
          <w:szCs w:val="20"/>
        </w:rPr>
        <w:t>Your final grade for the course will be based on the following:</w:t>
      </w:r>
    </w:p>
    <w:p w14:paraId="74D9012C" w14:textId="77777777" w:rsidR="008E2734" w:rsidRPr="00C8688E" w:rsidRDefault="008E2734" w:rsidP="008E2734">
      <w:pPr>
        <w:numPr>
          <w:ilvl w:val="0"/>
          <w:numId w:val="3"/>
        </w:numPr>
        <w:rPr>
          <w:rFonts w:ascii="Optima" w:eastAsia="Batang" w:hAnsi="Optima" w:cs="Garamond"/>
          <w:sz w:val="20"/>
          <w:szCs w:val="20"/>
        </w:rPr>
      </w:pPr>
      <w:r w:rsidRPr="00C8688E">
        <w:rPr>
          <w:rFonts w:ascii="Optima" w:eastAsia="Batang" w:hAnsi="Optima" w:cs="Garamond"/>
          <w:sz w:val="20"/>
          <w:szCs w:val="20"/>
        </w:rPr>
        <w:t xml:space="preserve">Daily class attendance, preparation, and quality of </w:t>
      </w:r>
      <w:proofErr w:type="gramStart"/>
      <w:r w:rsidRPr="00C8688E">
        <w:rPr>
          <w:rFonts w:ascii="Optima" w:eastAsia="Batang" w:hAnsi="Optima" w:cs="Garamond"/>
          <w:sz w:val="20"/>
          <w:szCs w:val="20"/>
        </w:rPr>
        <w:t>participation ..</w:t>
      </w:r>
      <w:proofErr w:type="gramEnd"/>
      <w:r w:rsidRPr="00C8688E">
        <w:rPr>
          <w:rFonts w:ascii="Optima" w:eastAsia="Batang" w:hAnsi="Optima" w:cs="Garamond"/>
          <w:sz w:val="20"/>
          <w:szCs w:val="20"/>
        </w:rPr>
        <w:t>……     20%</w:t>
      </w:r>
    </w:p>
    <w:p w14:paraId="440EE155" w14:textId="77777777" w:rsidR="008E2734" w:rsidRPr="00CC2112" w:rsidRDefault="008E2734" w:rsidP="008E2734">
      <w:pPr>
        <w:numPr>
          <w:ilvl w:val="0"/>
          <w:numId w:val="3"/>
        </w:numPr>
        <w:rPr>
          <w:rFonts w:ascii="Optima" w:eastAsia="Batang" w:hAnsi="Optima" w:cs="Garamond"/>
          <w:sz w:val="20"/>
          <w:szCs w:val="20"/>
        </w:rPr>
      </w:pPr>
      <w:r w:rsidRPr="00CC2112">
        <w:rPr>
          <w:rFonts w:ascii="Optima" w:eastAsia="Batang" w:hAnsi="Optima" w:cs="Garamond"/>
          <w:sz w:val="20"/>
          <w:szCs w:val="20"/>
        </w:rPr>
        <w:t>Focusing device and reflection ….. ………………………………..……..    15%</w:t>
      </w:r>
    </w:p>
    <w:p w14:paraId="09E74689" w14:textId="33E8D8AA" w:rsidR="008E2734" w:rsidRPr="00C8688E" w:rsidRDefault="008E2734" w:rsidP="008E2734">
      <w:pPr>
        <w:numPr>
          <w:ilvl w:val="0"/>
          <w:numId w:val="3"/>
        </w:numPr>
        <w:rPr>
          <w:rFonts w:ascii="Optima" w:eastAsia="Batang" w:hAnsi="Optima" w:cs="Garamond"/>
          <w:sz w:val="20"/>
          <w:szCs w:val="20"/>
        </w:rPr>
      </w:pPr>
      <w:r w:rsidRPr="00C8688E">
        <w:rPr>
          <w:rFonts w:ascii="Optima" w:eastAsia="Batang" w:hAnsi="Optima" w:cs="Garamond"/>
          <w:sz w:val="20"/>
          <w:szCs w:val="20"/>
        </w:rPr>
        <w:t>Three written assignments ………………………</w:t>
      </w:r>
      <w:r w:rsidR="00C8688E">
        <w:rPr>
          <w:rFonts w:ascii="Optima" w:eastAsia="Batang" w:hAnsi="Optima" w:cs="Garamond"/>
          <w:sz w:val="20"/>
          <w:szCs w:val="20"/>
        </w:rPr>
        <w:t>..</w:t>
      </w:r>
      <w:r w:rsidR="00CC2112">
        <w:rPr>
          <w:rFonts w:ascii="Optima" w:eastAsia="Batang" w:hAnsi="Optima" w:cs="Garamond"/>
          <w:sz w:val="20"/>
          <w:szCs w:val="20"/>
        </w:rPr>
        <w:t>………………..………   10%, 20%, 15</w:t>
      </w:r>
      <w:r w:rsidRPr="00C8688E">
        <w:rPr>
          <w:rFonts w:ascii="Optima" w:eastAsia="Batang" w:hAnsi="Optima" w:cs="Garamond"/>
          <w:sz w:val="20"/>
          <w:szCs w:val="20"/>
        </w:rPr>
        <w:t xml:space="preserve">% </w:t>
      </w:r>
    </w:p>
    <w:p w14:paraId="0889A248" w14:textId="7AE037E2" w:rsidR="008E2734" w:rsidRPr="00C8688E" w:rsidRDefault="00CC2112" w:rsidP="008E2734">
      <w:pPr>
        <w:numPr>
          <w:ilvl w:val="0"/>
          <w:numId w:val="3"/>
        </w:numPr>
        <w:rPr>
          <w:rFonts w:ascii="Optima" w:eastAsia="Batang" w:hAnsi="Optima" w:cs="Garamond"/>
          <w:sz w:val="20"/>
          <w:szCs w:val="20"/>
          <w:u w:val="single"/>
        </w:rPr>
      </w:pPr>
      <w:r>
        <w:rPr>
          <w:rFonts w:ascii="Optima" w:eastAsia="Batang" w:hAnsi="Optima" w:cs="Garamond"/>
          <w:sz w:val="20"/>
          <w:szCs w:val="20"/>
          <w:u w:val="single"/>
        </w:rPr>
        <w:t>Final paper ………………..</w:t>
      </w:r>
      <w:r w:rsidR="008E2734" w:rsidRPr="00C8688E">
        <w:rPr>
          <w:rFonts w:ascii="Optima" w:eastAsia="Batang" w:hAnsi="Optima" w:cs="Garamond"/>
          <w:sz w:val="20"/>
          <w:szCs w:val="20"/>
          <w:u w:val="single"/>
        </w:rPr>
        <w:t>………………………………………….....…..   20%</w:t>
      </w:r>
    </w:p>
    <w:p w14:paraId="23235397" w14:textId="78581E15" w:rsidR="008E2734" w:rsidRPr="00C8688E" w:rsidRDefault="008E2734" w:rsidP="008E2734">
      <w:pPr>
        <w:ind w:left="3600"/>
        <w:rPr>
          <w:rFonts w:ascii="Optima" w:eastAsia="Batang" w:hAnsi="Optima" w:cs="Garamond"/>
          <w:sz w:val="20"/>
          <w:szCs w:val="20"/>
        </w:rPr>
      </w:pPr>
      <w:r w:rsidRPr="00C8688E">
        <w:rPr>
          <w:rFonts w:ascii="Optima" w:eastAsia="Batang" w:hAnsi="Optima" w:cs="Garamond"/>
          <w:sz w:val="20"/>
          <w:szCs w:val="20"/>
        </w:rPr>
        <w:t xml:space="preserve">TOTAL  </w:t>
      </w:r>
      <w:r w:rsidRPr="00C8688E">
        <w:rPr>
          <w:rFonts w:ascii="Optima" w:eastAsia="Batang" w:hAnsi="Optima" w:cs="Garamond"/>
          <w:sz w:val="20"/>
          <w:szCs w:val="20"/>
        </w:rPr>
        <w:tab/>
      </w:r>
      <w:r w:rsidRPr="00C8688E">
        <w:rPr>
          <w:rFonts w:ascii="Optima" w:eastAsia="Batang" w:hAnsi="Optima" w:cs="Garamond"/>
          <w:sz w:val="20"/>
          <w:szCs w:val="20"/>
        </w:rPr>
        <w:tab/>
        <w:t xml:space="preserve">         </w:t>
      </w:r>
      <w:r w:rsidR="00CC2112">
        <w:rPr>
          <w:rFonts w:ascii="Optima" w:eastAsia="Batang" w:hAnsi="Optima" w:cs="Garamond"/>
          <w:sz w:val="20"/>
          <w:szCs w:val="20"/>
        </w:rPr>
        <w:t xml:space="preserve">            </w:t>
      </w:r>
      <w:r w:rsidRPr="00C8688E">
        <w:rPr>
          <w:rFonts w:ascii="Optima" w:eastAsia="Batang" w:hAnsi="Optima" w:cs="Garamond"/>
          <w:sz w:val="20"/>
          <w:szCs w:val="20"/>
        </w:rPr>
        <w:t>100%</w:t>
      </w:r>
    </w:p>
    <w:p w14:paraId="1D4A7A82" w14:textId="77777777" w:rsidR="008E2734" w:rsidRPr="00C8688E" w:rsidRDefault="008E2734" w:rsidP="008E2734">
      <w:pPr>
        <w:ind w:left="1440" w:firstLine="720"/>
        <w:rPr>
          <w:rFonts w:ascii="Optima" w:eastAsia="Batang" w:hAnsi="Optima" w:cs="Garamond"/>
          <w:sz w:val="20"/>
          <w:szCs w:val="20"/>
        </w:rPr>
      </w:pPr>
    </w:p>
    <w:p w14:paraId="4D4A9EF9" w14:textId="77777777" w:rsidR="008E2734" w:rsidRPr="00C8688E" w:rsidRDefault="008E2734" w:rsidP="008E2734">
      <w:pPr>
        <w:ind w:left="2880" w:firstLine="720"/>
        <w:rPr>
          <w:rFonts w:ascii="Optima" w:eastAsia="Batang" w:hAnsi="Optima" w:cs="Garamond"/>
          <w:sz w:val="20"/>
          <w:szCs w:val="20"/>
        </w:rPr>
      </w:pPr>
      <w:r w:rsidRPr="00C8688E">
        <w:rPr>
          <w:rFonts w:ascii="Optima" w:eastAsia="Batang" w:hAnsi="Optima" w:cs="Garamond"/>
          <w:sz w:val="20"/>
          <w:szCs w:val="20"/>
        </w:rPr>
        <w:t>A (</w:t>
      </w:r>
      <w:proofErr w:type="gramStart"/>
      <w:r w:rsidRPr="00C8688E">
        <w:rPr>
          <w:rFonts w:ascii="Optima" w:eastAsia="Batang" w:hAnsi="Optima" w:cs="Garamond"/>
          <w:sz w:val="20"/>
          <w:szCs w:val="20"/>
        </w:rPr>
        <w:t>94%</w:t>
      </w:r>
      <w:proofErr w:type="gramEnd"/>
      <w:r w:rsidRPr="00C8688E">
        <w:rPr>
          <w:rFonts w:ascii="Optima" w:eastAsia="Batang" w:hAnsi="Optima" w:cs="Garamond"/>
          <w:sz w:val="20"/>
          <w:szCs w:val="20"/>
        </w:rPr>
        <w:t>+)</w:t>
      </w:r>
      <w:r w:rsidRPr="00C8688E">
        <w:rPr>
          <w:rFonts w:ascii="Optima" w:eastAsia="Batang" w:hAnsi="Optima" w:cs="Garamond"/>
          <w:sz w:val="20"/>
          <w:szCs w:val="20"/>
        </w:rPr>
        <w:tab/>
      </w:r>
      <w:r w:rsidRPr="00C8688E">
        <w:rPr>
          <w:rFonts w:ascii="Optima" w:eastAsia="Batang" w:hAnsi="Optima" w:cs="Garamond"/>
          <w:sz w:val="20"/>
          <w:szCs w:val="20"/>
        </w:rPr>
        <w:tab/>
        <w:t>A- (90-93%)</w:t>
      </w:r>
    </w:p>
    <w:p w14:paraId="42C196D1" w14:textId="77777777" w:rsidR="008E2734" w:rsidRPr="00C8688E" w:rsidRDefault="008E2734" w:rsidP="008E2734">
      <w:pPr>
        <w:ind w:left="1440"/>
        <w:rPr>
          <w:rFonts w:ascii="Optima" w:eastAsia="Batang" w:hAnsi="Optima" w:cs="Garamond"/>
          <w:sz w:val="20"/>
          <w:szCs w:val="20"/>
        </w:rPr>
      </w:pPr>
      <w:r w:rsidRPr="00C8688E">
        <w:rPr>
          <w:rFonts w:ascii="Optima" w:eastAsia="Batang" w:hAnsi="Optima" w:cs="Garamond"/>
          <w:sz w:val="20"/>
          <w:szCs w:val="20"/>
        </w:rPr>
        <w:t>B+ (87-89%)</w:t>
      </w:r>
      <w:r w:rsidRPr="00C8688E">
        <w:rPr>
          <w:rFonts w:ascii="Optima" w:eastAsia="Batang" w:hAnsi="Optima" w:cs="Garamond"/>
          <w:sz w:val="20"/>
          <w:szCs w:val="20"/>
        </w:rPr>
        <w:tab/>
      </w:r>
      <w:r w:rsidRPr="00C8688E">
        <w:rPr>
          <w:rFonts w:ascii="Optima" w:eastAsia="Batang" w:hAnsi="Optima" w:cs="Garamond"/>
          <w:sz w:val="20"/>
          <w:szCs w:val="20"/>
        </w:rPr>
        <w:tab/>
        <w:t>B (84-86%)</w:t>
      </w:r>
      <w:r w:rsidRPr="00C8688E">
        <w:rPr>
          <w:rFonts w:ascii="Optima" w:eastAsia="Batang" w:hAnsi="Optima" w:cs="Garamond"/>
          <w:sz w:val="20"/>
          <w:szCs w:val="20"/>
        </w:rPr>
        <w:tab/>
      </w:r>
      <w:r w:rsidRPr="00C8688E">
        <w:rPr>
          <w:rFonts w:ascii="Optima" w:eastAsia="Batang" w:hAnsi="Optima" w:cs="Garamond"/>
          <w:sz w:val="20"/>
          <w:szCs w:val="20"/>
        </w:rPr>
        <w:tab/>
        <w:t>B- (80-83%)</w:t>
      </w:r>
    </w:p>
    <w:p w14:paraId="17C39A08" w14:textId="77777777" w:rsidR="008E2734" w:rsidRPr="00C8688E" w:rsidRDefault="008E2734" w:rsidP="008E2734">
      <w:pPr>
        <w:ind w:left="1440"/>
        <w:rPr>
          <w:rFonts w:ascii="Optima" w:eastAsia="Batang" w:hAnsi="Optima" w:cs="Garamond"/>
          <w:sz w:val="20"/>
          <w:szCs w:val="20"/>
        </w:rPr>
      </w:pPr>
      <w:r w:rsidRPr="00C8688E">
        <w:rPr>
          <w:rFonts w:ascii="Optima" w:eastAsia="Batang" w:hAnsi="Optima" w:cs="Garamond"/>
          <w:sz w:val="20"/>
          <w:szCs w:val="20"/>
        </w:rPr>
        <w:t>C+ (77-79%)</w:t>
      </w:r>
      <w:r w:rsidRPr="00C8688E">
        <w:rPr>
          <w:rFonts w:ascii="Optima" w:eastAsia="Batang" w:hAnsi="Optima" w:cs="Garamond"/>
          <w:sz w:val="20"/>
          <w:szCs w:val="20"/>
        </w:rPr>
        <w:tab/>
      </w:r>
      <w:r w:rsidRPr="00C8688E">
        <w:rPr>
          <w:rFonts w:ascii="Optima" w:eastAsia="Batang" w:hAnsi="Optima" w:cs="Garamond"/>
          <w:sz w:val="20"/>
          <w:szCs w:val="20"/>
        </w:rPr>
        <w:tab/>
        <w:t>C (74-76%)</w:t>
      </w:r>
      <w:r w:rsidRPr="00C8688E">
        <w:rPr>
          <w:rFonts w:ascii="Optima" w:eastAsia="Batang" w:hAnsi="Optima" w:cs="Garamond"/>
          <w:sz w:val="20"/>
          <w:szCs w:val="20"/>
        </w:rPr>
        <w:tab/>
      </w:r>
      <w:r w:rsidRPr="00C8688E">
        <w:rPr>
          <w:rFonts w:ascii="Optima" w:eastAsia="Batang" w:hAnsi="Optima" w:cs="Garamond"/>
          <w:sz w:val="20"/>
          <w:szCs w:val="20"/>
        </w:rPr>
        <w:tab/>
        <w:t>C- (70-73%)</w:t>
      </w:r>
    </w:p>
    <w:p w14:paraId="45F8F109" w14:textId="77777777" w:rsidR="008E2734" w:rsidRPr="00C8688E" w:rsidRDefault="008E2734" w:rsidP="008E2734">
      <w:pPr>
        <w:ind w:left="1440"/>
        <w:rPr>
          <w:rFonts w:ascii="Optima" w:eastAsia="Batang" w:hAnsi="Optima" w:cs="Garamond"/>
          <w:sz w:val="20"/>
          <w:szCs w:val="20"/>
        </w:rPr>
      </w:pPr>
      <w:r w:rsidRPr="00C8688E">
        <w:rPr>
          <w:rFonts w:ascii="Optima" w:eastAsia="Batang" w:hAnsi="Optima" w:cs="Garamond"/>
          <w:sz w:val="20"/>
          <w:szCs w:val="20"/>
        </w:rPr>
        <w:t>D+ (67-69%)</w:t>
      </w:r>
      <w:r w:rsidRPr="00C8688E">
        <w:rPr>
          <w:rFonts w:ascii="Optima" w:eastAsia="Batang" w:hAnsi="Optima" w:cs="Garamond"/>
          <w:sz w:val="20"/>
          <w:szCs w:val="20"/>
        </w:rPr>
        <w:tab/>
      </w:r>
      <w:r w:rsidRPr="00C8688E">
        <w:rPr>
          <w:rFonts w:ascii="Optima" w:eastAsia="Batang" w:hAnsi="Optima" w:cs="Garamond"/>
          <w:sz w:val="20"/>
          <w:szCs w:val="20"/>
        </w:rPr>
        <w:tab/>
        <w:t>D (64-66%)</w:t>
      </w:r>
      <w:r w:rsidRPr="00C8688E">
        <w:rPr>
          <w:rFonts w:ascii="Optima" w:eastAsia="Batang" w:hAnsi="Optima" w:cs="Garamond"/>
          <w:sz w:val="20"/>
          <w:szCs w:val="20"/>
        </w:rPr>
        <w:tab/>
      </w:r>
      <w:r w:rsidRPr="00C8688E">
        <w:rPr>
          <w:rFonts w:ascii="Optima" w:eastAsia="Batang" w:hAnsi="Optima" w:cs="Garamond"/>
          <w:sz w:val="20"/>
          <w:szCs w:val="20"/>
        </w:rPr>
        <w:tab/>
        <w:t>D- (60-63%)</w:t>
      </w:r>
    </w:p>
    <w:p w14:paraId="7A43AEB9" w14:textId="77777777" w:rsidR="008E2734" w:rsidRPr="00C8688E" w:rsidRDefault="008E2734" w:rsidP="008E2734">
      <w:pPr>
        <w:pStyle w:val="Footer"/>
        <w:tabs>
          <w:tab w:val="clear" w:pos="4320"/>
          <w:tab w:val="clear" w:pos="8640"/>
        </w:tabs>
        <w:ind w:left="1440"/>
        <w:rPr>
          <w:rFonts w:ascii="Optima" w:eastAsia="Batang" w:hAnsi="Optima" w:cs="Garamond"/>
          <w:sz w:val="20"/>
          <w:szCs w:val="20"/>
        </w:rPr>
      </w:pPr>
      <w:r w:rsidRPr="00C8688E">
        <w:rPr>
          <w:rFonts w:ascii="Optima" w:eastAsia="Batang" w:hAnsi="Optima" w:cs="Garamond"/>
          <w:sz w:val="20"/>
          <w:szCs w:val="20"/>
        </w:rPr>
        <w:tab/>
      </w:r>
      <w:r w:rsidRPr="00C8688E">
        <w:rPr>
          <w:rFonts w:ascii="Optima" w:eastAsia="Batang" w:hAnsi="Optima" w:cs="Garamond"/>
          <w:sz w:val="20"/>
          <w:szCs w:val="20"/>
        </w:rPr>
        <w:tab/>
      </w:r>
      <w:r w:rsidRPr="00C8688E">
        <w:rPr>
          <w:rFonts w:ascii="Optima" w:eastAsia="Batang" w:hAnsi="Optima" w:cs="Garamond"/>
          <w:sz w:val="20"/>
          <w:szCs w:val="20"/>
        </w:rPr>
        <w:tab/>
        <w:t>F &lt;60%</w:t>
      </w:r>
    </w:p>
    <w:p w14:paraId="1192E1DA" w14:textId="60E64DB6" w:rsidR="008E2734" w:rsidRPr="00C8688E" w:rsidRDefault="009C5B8C" w:rsidP="008E2734">
      <w:pPr>
        <w:pStyle w:val="Footer"/>
        <w:tabs>
          <w:tab w:val="clear" w:pos="4320"/>
          <w:tab w:val="clear" w:pos="8640"/>
        </w:tabs>
        <w:rPr>
          <w:rFonts w:ascii="Optima" w:hAnsi="Optima"/>
          <w:sz w:val="20"/>
          <w:szCs w:val="20"/>
          <w:u w:val="single"/>
        </w:rPr>
      </w:pPr>
      <w:r>
        <w:rPr>
          <w:rFonts w:ascii="Optima" w:hAnsi="Optima"/>
          <w:sz w:val="20"/>
          <w:szCs w:val="20"/>
          <w:u w:val="single"/>
        </w:rPr>
        <w:t xml:space="preserve">  </w:t>
      </w:r>
    </w:p>
    <w:p w14:paraId="4AEF1860" w14:textId="77777777" w:rsidR="008E2734" w:rsidRPr="00C8688E" w:rsidRDefault="008E2734" w:rsidP="008E2734">
      <w:pPr>
        <w:pStyle w:val="Footer"/>
        <w:tabs>
          <w:tab w:val="clear" w:pos="4320"/>
          <w:tab w:val="clear" w:pos="8640"/>
        </w:tabs>
        <w:rPr>
          <w:rFonts w:ascii="Optima" w:eastAsia="Batang" w:hAnsi="Optima" w:cs="Garamond"/>
          <w:sz w:val="20"/>
          <w:szCs w:val="20"/>
        </w:rPr>
      </w:pPr>
      <w:r w:rsidRPr="00C8688E">
        <w:rPr>
          <w:rFonts w:ascii="Optima" w:hAnsi="Optima"/>
          <w:sz w:val="20"/>
          <w:szCs w:val="20"/>
          <w:u w:val="single"/>
        </w:rPr>
        <w:t>Grading rubric</w:t>
      </w:r>
      <w:r w:rsidRPr="00C8688E">
        <w:rPr>
          <w:rFonts w:ascii="Optima" w:hAnsi="Optima"/>
          <w:sz w:val="20"/>
          <w:szCs w:val="20"/>
        </w:rPr>
        <w:t>:</w:t>
      </w:r>
    </w:p>
    <w:p w14:paraId="5186ECD9" w14:textId="77777777" w:rsidR="008E2734" w:rsidRPr="00C8688E" w:rsidRDefault="008E2734" w:rsidP="008E2734">
      <w:pPr>
        <w:rPr>
          <w:rFonts w:ascii="Optima" w:hAnsi="Optima"/>
          <w:sz w:val="20"/>
          <w:szCs w:val="20"/>
        </w:rPr>
      </w:pPr>
      <w:r w:rsidRPr="00C8688E">
        <w:rPr>
          <w:rFonts w:ascii="Optima" w:hAnsi="Optima"/>
          <w:sz w:val="20"/>
          <w:szCs w:val="20"/>
        </w:rPr>
        <w:t>I will use the following criteria to evaluate your work during the course:</w:t>
      </w:r>
    </w:p>
    <w:p w14:paraId="40390FBB" w14:textId="77777777" w:rsidR="008E2734" w:rsidRPr="00C8688E" w:rsidRDefault="008E2734" w:rsidP="008E2734">
      <w:pPr>
        <w:rPr>
          <w:rFonts w:ascii="Optima" w:hAnsi="Optima"/>
          <w:sz w:val="20"/>
          <w:szCs w:val="20"/>
        </w:rPr>
      </w:pPr>
    </w:p>
    <w:p w14:paraId="681D5D09" w14:textId="77777777" w:rsidR="008E2734" w:rsidRPr="00C8688E" w:rsidRDefault="008E2734" w:rsidP="008E2734">
      <w:pPr>
        <w:rPr>
          <w:rFonts w:ascii="Optima" w:hAnsi="Optima"/>
          <w:sz w:val="20"/>
          <w:szCs w:val="20"/>
        </w:rPr>
      </w:pPr>
      <w:r w:rsidRPr="00C8688E">
        <w:rPr>
          <w:rFonts w:ascii="Optima" w:hAnsi="Optima"/>
          <w:sz w:val="20"/>
          <w:szCs w:val="20"/>
          <w:u w:val="single"/>
        </w:rPr>
        <w:t>A-level work</w:t>
      </w:r>
      <w:r w:rsidRPr="00C8688E">
        <w:rPr>
          <w:rFonts w:ascii="Optima" w:hAnsi="Optima"/>
          <w:sz w:val="20"/>
          <w:szCs w:val="20"/>
        </w:rPr>
        <w:t xml:space="preserve">: </w:t>
      </w:r>
    </w:p>
    <w:p w14:paraId="498715E2" w14:textId="77777777" w:rsidR="008E2734" w:rsidRPr="00C8688E" w:rsidRDefault="008E2734" w:rsidP="008E2734">
      <w:pPr>
        <w:numPr>
          <w:ilvl w:val="0"/>
          <w:numId w:val="8"/>
        </w:numPr>
        <w:rPr>
          <w:rFonts w:ascii="Optima" w:hAnsi="Optima"/>
          <w:sz w:val="20"/>
          <w:szCs w:val="20"/>
        </w:rPr>
      </w:pPr>
      <w:r w:rsidRPr="00C8688E">
        <w:rPr>
          <w:rFonts w:ascii="Optima" w:hAnsi="Optima"/>
          <w:sz w:val="20"/>
          <w:szCs w:val="20"/>
        </w:rPr>
        <w:t>Reveals an accurate and nuanced (rather than superficial) knowledge of concepts discussed</w:t>
      </w:r>
    </w:p>
    <w:p w14:paraId="5E5F635B" w14:textId="77777777" w:rsidR="008E2734" w:rsidRPr="00C8688E" w:rsidRDefault="008E2734" w:rsidP="008E2734">
      <w:pPr>
        <w:numPr>
          <w:ilvl w:val="0"/>
          <w:numId w:val="8"/>
        </w:numPr>
        <w:rPr>
          <w:rFonts w:ascii="Optima" w:hAnsi="Optima"/>
          <w:sz w:val="20"/>
          <w:szCs w:val="20"/>
        </w:rPr>
      </w:pPr>
      <w:r w:rsidRPr="00C8688E">
        <w:rPr>
          <w:rFonts w:ascii="Optima" w:hAnsi="Optima"/>
          <w:sz w:val="20"/>
          <w:szCs w:val="20"/>
        </w:rPr>
        <w:t>Includes some intriguing questions/observations that “push” the concepts to higher levels of precision</w:t>
      </w:r>
    </w:p>
    <w:p w14:paraId="0C737540" w14:textId="77777777" w:rsidR="008E2734" w:rsidRPr="00C8688E" w:rsidRDefault="008E2734" w:rsidP="008E2734">
      <w:pPr>
        <w:numPr>
          <w:ilvl w:val="0"/>
          <w:numId w:val="8"/>
        </w:numPr>
        <w:rPr>
          <w:rFonts w:ascii="Optima" w:hAnsi="Optima"/>
          <w:sz w:val="20"/>
          <w:szCs w:val="20"/>
        </w:rPr>
      </w:pPr>
      <w:r w:rsidRPr="00C8688E">
        <w:rPr>
          <w:rFonts w:ascii="Optima" w:hAnsi="Optima"/>
          <w:sz w:val="20"/>
          <w:szCs w:val="20"/>
        </w:rPr>
        <w:t xml:space="preserve">Has very few typos (i.e., grammatical and punctuation errors; misspelled words) and has accurate citations </w:t>
      </w:r>
    </w:p>
    <w:p w14:paraId="4465CDE6" w14:textId="77777777" w:rsidR="008E2734" w:rsidRPr="00C8688E" w:rsidRDefault="008E2734" w:rsidP="008E2734">
      <w:pPr>
        <w:rPr>
          <w:rFonts w:ascii="Optima" w:hAnsi="Optima"/>
          <w:sz w:val="20"/>
          <w:szCs w:val="20"/>
        </w:rPr>
      </w:pPr>
    </w:p>
    <w:p w14:paraId="1098CC7F" w14:textId="77777777" w:rsidR="008E2734" w:rsidRPr="00C8688E" w:rsidRDefault="008E2734" w:rsidP="008E2734">
      <w:pPr>
        <w:rPr>
          <w:rFonts w:ascii="Optima" w:hAnsi="Optima"/>
          <w:sz w:val="20"/>
          <w:szCs w:val="20"/>
        </w:rPr>
      </w:pPr>
      <w:r w:rsidRPr="00C8688E">
        <w:rPr>
          <w:rFonts w:ascii="Optima" w:hAnsi="Optima"/>
          <w:sz w:val="20"/>
          <w:szCs w:val="20"/>
          <w:u w:val="single"/>
        </w:rPr>
        <w:t>B-level work</w:t>
      </w:r>
      <w:r w:rsidRPr="00C8688E">
        <w:rPr>
          <w:rFonts w:ascii="Optima" w:hAnsi="Optima"/>
          <w:sz w:val="20"/>
          <w:szCs w:val="20"/>
        </w:rPr>
        <w:t>:</w:t>
      </w:r>
    </w:p>
    <w:p w14:paraId="50E9D2BE" w14:textId="77777777" w:rsidR="008E2734" w:rsidRPr="00C8688E" w:rsidRDefault="008E2734" w:rsidP="008E2734">
      <w:pPr>
        <w:numPr>
          <w:ilvl w:val="0"/>
          <w:numId w:val="9"/>
        </w:numPr>
        <w:rPr>
          <w:rFonts w:ascii="Optima" w:hAnsi="Optima"/>
          <w:sz w:val="20"/>
          <w:szCs w:val="20"/>
        </w:rPr>
      </w:pPr>
      <w:r w:rsidRPr="00C8688E">
        <w:rPr>
          <w:rFonts w:ascii="Optima" w:hAnsi="Optima"/>
          <w:sz w:val="20"/>
          <w:szCs w:val="20"/>
        </w:rPr>
        <w:t>Demonstrates a generally good (but not adequately detailed) understanding of the concepts selected</w:t>
      </w:r>
    </w:p>
    <w:p w14:paraId="35469C1D" w14:textId="77777777" w:rsidR="008E2734" w:rsidRPr="00C8688E" w:rsidRDefault="008E2734" w:rsidP="008E2734">
      <w:pPr>
        <w:numPr>
          <w:ilvl w:val="0"/>
          <w:numId w:val="9"/>
        </w:numPr>
        <w:rPr>
          <w:rFonts w:ascii="Optima" w:hAnsi="Optima"/>
          <w:sz w:val="20"/>
          <w:szCs w:val="20"/>
        </w:rPr>
      </w:pPr>
      <w:r w:rsidRPr="00C8688E">
        <w:rPr>
          <w:rFonts w:ascii="Optima" w:hAnsi="Optima"/>
          <w:sz w:val="20"/>
          <w:szCs w:val="20"/>
        </w:rPr>
        <w:t xml:space="preserve">Offers analyses that tend to be general and gloss over important distinctions </w:t>
      </w:r>
    </w:p>
    <w:p w14:paraId="70DFDD3F" w14:textId="77777777" w:rsidR="008E2734" w:rsidRPr="00C8688E" w:rsidRDefault="008E2734" w:rsidP="008E2734">
      <w:pPr>
        <w:numPr>
          <w:ilvl w:val="0"/>
          <w:numId w:val="9"/>
        </w:numPr>
        <w:rPr>
          <w:rFonts w:ascii="Optima" w:hAnsi="Optima"/>
          <w:sz w:val="20"/>
          <w:szCs w:val="20"/>
        </w:rPr>
      </w:pPr>
      <w:r w:rsidRPr="00C8688E">
        <w:rPr>
          <w:rFonts w:ascii="Optima" w:hAnsi="Optima"/>
          <w:sz w:val="20"/>
          <w:szCs w:val="20"/>
        </w:rPr>
        <w:t xml:space="preserve">Has quite a few typos that suggest the paper was handed in without being re-read and/or edited </w:t>
      </w:r>
    </w:p>
    <w:p w14:paraId="5737BC7C" w14:textId="77777777" w:rsidR="008E2734" w:rsidRPr="00C8688E" w:rsidRDefault="008E2734" w:rsidP="008E2734">
      <w:pPr>
        <w:ind w:left="360"/>
        <w:rPr>
          <w:rFonts w:ascii="Optima" w:hAnsi="Optima"/>
          <w:sz w:val="20"/>
          <w:szCs w:val="20"/>
        </w:rPr>
      </w:pPr>
    </w:p>
    <w:p w14:paraId="1046D1F8" w14:textId="77777777" w:rsidR="008E2734" w:rsidRPr="00C8688E" w:rsidRDefault="008E2734" w:rsidP="008E2734">
      <w:pPr>
        <w:rPr>
          <w:rFonts w:ascii="Optima" w:hAnsi="Optima"/>
          <w:sz w:val="20"/>
          <w:szCs w:val="20"/>
        </w:rPr>
      </w:pPr>
      <w:r w:rsidRPr="00C8688E">
        <w:rPr>
          <w:rFonts w:ascii="Optima" w:hAnsi="Optima"/>
          <w:sz w:val="20"/>
          <w:szCs w:val="20"/>
          <w:u w:val="single"/>
        </w:rPr>
        <w:t>C-level work</w:t>
      </w:r>
      <w:r w:rsidRPr="00C8688E">
        <w:rPr>
          <w:rFonts w:ascii="Optima" w:hAnsi="Optima"/>
          <w:sz w:val="20"/>
          <w:szCs w:val="20"/>
        </w:rPr>
        <w:t>:</w:t>
      </w:r>
    </w:p>
    <w:p w14:paraId="07F1C04F" w14:textId="77777777" w:rsidR="008E2734" w:rsidRPr="00C8688E" w:rsidRDefault="008E2734" w:rsidP="008E2734">
      <w:pPr>
        <w:numPr>
          <w:ilvl w:val="0"/>
          <w:numId w:val="9"/>
        </w:numPr>
        <w:rPr>
          <w:rFonts w:ascii="Optima" w:hAnsi="Optima"/>
          <w:sz w:val="20"/>
          <w:szCs w:val="20"/>
        </w:rPr>
      </w:pPr>
      <w:r w:rsidRPr="00C8688E">
        <w:rPr>
          <w:rFonts w:ascii="Optima" w:hAnsi="Optima"/>
          <w:sz w:val="20"/>
          <w:szCs w:val="20"/>
        </w:rPr>
        <w:t>Contains significant flaws in the understandings of key concepts</w:t>
      </w:r>
    </w:p>
    <w:p w14:paraId="606B466D" w14:textId="77777777" w:rsidR="008E2734" w:rsidRPr="00C8688E" w:rsidRDefault="008E2734" w:rsidP="008E2734">
      <w:pPr>
        <w:numPr>
          <w:ilvl w:val="0"/>
          <w:numId w:val="9"/>
        </w:numPr>
        <w:rPr>
          <w:rFonts w:ascii="Optima" w:hAnsi="Optima"/>
          <w:sz w:val="20"/>
          <w:szCs w:val="20"/>
        </w:rPr>
      </w:pPr>
      <w:r w:rsidRPr="00C8688E">
        <w:rPr>
          <w:rFonts w:ascii="Optima" w:hAnsi="Optima"/>
          <w:sz w:val="20"/>
          <w:szCs w:val="20"/>
        </w:rPr>
        <w:t>Makes claims that are unsupported by the concepts and readings referenced</w:t>
      </w:r>
    </w:p>
    <w:p w14:paraId="0E79B87D" w14:textId="77777777" w:rsidR="008E2734" w:rsidRPr="00C8688E" w:rsidRDefault="008E2734" w:rsidP="008E2734">
      <w:pPr>
        <w:numPr>
          <w:ilvl w:val="0"/>
          <w:numId w:val="9"/>
        </w:numPr>
        <w:rPr>
          <w:rFonts w:ascii="Optima" w:hAnsi="Optima"/>
          <w:sz w:val="20"/>
          <w:szCs w:val="20"/>
        </w:rPr>
      </w:pPr>
      <w:r w:rsidRPr="00C8688E">
        <w:rPr>
          <w:rFonts w:ascii="Optima" w:hAnsi="Optima"/>
          <w:sz w:val="20"/>
          <w:szCs w:val="20"/>
        </w:rPr>
        <w:t>Has inconsistent, incomplete, or inaccurate citations: Quotation marks are often missing and the source of ideas is often unclear</w:t>
      </w:r>
    </w:p>
    <w:p w14:paraId="6EA754AC" w14:textId="77777777" w:rsidR="008E2734" w:rsidRPr="00C8688E" w:rsidRDefault="008E2734" w:rsidP="008E2734">
      <w:pPr>
        <w:numPr>
          <w:ilvl w:val="0"/>
          <w:numId w:val="9"/>
        </w:numPr>
        <w:rPr>
          <w:rFonts w:ascii="Optima" w:hAnsi="Optima"/>
          <w:sz w:val="20"/>
          <w:szCs w:val="20"/>
        </w:rPr>
      </w:pPr>
      <w:r w:rsidRPr="00C8688E">
        <w:rPr>
          <w:rFonts w:ascii="Optima" w:hAnsi="Optima"/>
          <w:sz w:val="20"/>
          <w:szCs w:val="20"/>
        </w:rPr>
        <w:t>Has a significant number of grammatical errors and typos that at times make comprehension difficult</w:t>
      </w:r>
    </w:p>
    <w:p w14:paraId="24682C58" w14:textId="77777777" w:rsidR="008E2734" w:rsidRPr="00C8688E" w:rsidRDefault="008E2734" w:rsidP="008E2734">
      <w:pPr>
        <w:rPr>
          <w:rFonts w:ascii="Optima" w:hAnsi="Optima"/>
          <w:sz w:val="20"/>
          <w:szCs w:val="20"/>
        </w:rPr>
      </w:pPr>
    </w:p>
    <w:p w14:paraId="4B79E823" w14:textId="77777777" w:rsidR="008E2734" w:rsidRPr="00C8688E" w:rsidRDefault="008E2734" w:rsidP="008E2734">
      <w:pPr>
        <w:rPr>
          <w:rFonts w:ascii="Optima" w:hAnsi="Optima"/>
          <w:sz w:val="20"/>
          <w:szCs w:val="20"/>
        </w:rPr>
      </w:pPr>
      <w:r w:rsidRPr="00C8688E">
        <w:rPr>
          <w:rFonts w:ascii="Optima" w:hAnsi="Optima"/>
          <w:sz w:val="20"/>
          <w:szCs w:val="20"/>
          <w:u w:val="single"/>
        </w:rPr>
        <w:t>D-level work</w:t>
      </w:r>
      <w:r w:rsidRPr="00C8688E">
        <w:rPr>
          <w:rFonts w:ascii="Optima" w:hAnsi="Optima"/>
          <w:sz w:val="20"/>
          <w:szCs w:val="20"/>
        </w:rPr>
        <w:t>:</w:t>
      </w:r>
    </w:p>
    <w:p w14:paraId="1ECB5B16" w14:textId="77777777" w:rsidR="008E2734" w:rsidRPr="00C8688E" w:rsidRDefault="008E2734" w:rsidP="008E2734">
      <w:pPr>
        <w:numPr>
          <w:ilvl w:val="0"/>
          <w:numId w:val="10"/>
        </w:numPr>
        <w:rPr>
          <w:rFonts w:ascii="Optima" w:hAnsi="Optima"/>
          <w:sz w:val="20"/>
          <w:szCs w:val="20"/>
        </w:rPr>
      </w:pPr>
      <w:r w:rsidRPr="00C8688E">
        <w:rPr>
          <w:rFonts w:ascii="Optima" w:hAnsi="Optima"/>
          <w:sz w:val="20"/>
          <w:szCs w:val="20"/>
        </w:rPr>
        <w:t>Demonstrates several serious misunderstandings of the concepts</w:t>
      </w:r>
    </w:p>
    <w:p w14:paraId="7A7222B2" w14:textId="77777777" w:rsidR="008E2734" w:rsidRPr="00C8688E" w:rsidRDefault="008E2734" w:rsidP="008E2734">
      <w:pPr>
        <w:numPr>
          <w:ilvl w:val="0"/>
          <w:numId w:val="10"/>
        </w:numPr>
        <w:rPr>
          <w:rFonts w:ascii="Optima" w:hAnsi="Optima"/>
          <w:sz w:val="20"/>
          <w:szCs w:val="20"/>
        </w:rPr>
      </w:pPr>
      <w:r w:rsidRPr="00C8688E">
        <w:rPr>
          <w:rFonts w:ascii="Optima" w:hAnsi="Optima"/>
          <w:sz w:val="20"/>
          <w:szCs w:val="20"/>
        </w:rPr>
        <w:t>Lacks a focused argument and evidence to support claims</w:t>
      </w:r>
    </w:p>
    <w:p w14:paraId="07AA005A" w14:textId="77777777" w:rsidR="008E2734" w:rsidRPr="00C8688E" w:rsidRDefault="008E2734" w:rsidP="008E2734">
      <w:pPr>
        <w:numPr>
          <w:ilvl w:val="0"/>
          <w:numId w:val="10"/>
        </w:numPr>
        <w:rPr>
          <w:rFonts w:ascii="Optima" w:hAnsi="Optima"/>
          <w:sz w:val="20"/>
          <w:szCs w:val="20"/>
        </w:rPr>
      </w:pPr>
      <w:r w:rsidRPr="00C8688E">
        <w:rPr>
          <w:rFonts w:ascii="Optima" w:hAnsi="Optima"/>
          <w:sz w:val="20"/>
          <w:szCs w:val="20"/>
        </w:rPr>
        <w:t>Has an unacceptable number of grammatical and typographical errors</w:t>
      </w:r>
    </w:p>
    <w:p w14:paraId="1FDC2F93" w14:textId="77777777" w:rsidR="008E2734" w:rsidRPr="00C8688E" w:rsidRDefault="008E2734" w:rsidP="008E2734">
      <w:pPr>
        <w:numPr>
          <w:ilvl w:val="0"/>
          <w:numId w:val="10"/>
        </w:numPr>
        <w:rPr>
          <w:rFonts w:ascii="Optima" w:hAnsi="Optima"/>
          <w:sz w:val="20"/>
          <w:szCs w:val="20"/>
        </w:rPr>
      </w:pPr>
      <w:r w:rsidRPr="00C8688E">
        <w:rPr>
          <w:rFonts w:ascii="Optima" w:hAnsi="Optima"/>
          <w:sz w:val="20"/>
          <w:szCs w:val="20"/>
        </w:rPr>
        <w:t>Is unintelligible in many places</w:t>
      </w:r>
    </w:p>
    <w:p w14:paraId="5D19DAB0" w14:textId="77777777" w:rsidR="008E2734" w:rsidRPr="00C8688E" w:rsidRDefault="008E2734" w:rsidP="008E2734">
      <w:pPr>
        <w:rPr>
          <w:rFonts w:ascii="Optima" w:hAnsi="Optima" w:cs="Garamond"/>
          <w:sz w:val="20"/>
          <w:szCs w:val="20"/>
          <w:u w:val="single"/>
        </w:rPr>
      </w:pPr>
    </w:p>
    <w:p w14:paraId="43E78C4C" w14:textId="77777777" w:rsidR="008E2734" w:rsidRPr="00C8688E" w:rsidRDefault="008E2734" w:rsidP="008E2734">
      <w:pPr>
        <w:rPr>
          <w:rFonts w:ascii="Optima" w:eastAsia="Batang" w:hAnsi="Optima" w:cs="Garamond"/>
          <w:sz w:val="20"/>
          <w:szCs w:val="20"/>
        </w:rPr>
      </w:pPr>
      <w:r w:rsidRPr="00C8688E">
        <w:rPr>
          <w:rFonts w:ascii="Optima" w:eastAsia="Batang" w:hAnsi="Optima" w:cs="Garamond"/>
          <w:sz w:val="20"/>
          <w:szCs w:val="20"/>
          <w:u w:val="single"/>
        </w:rPr>
        <w:t>Academic integrity policy</w:t>
      </w:r>
      <w:r w:rsidRPr="00C8688E">
        <w:rPr>
          <w:rFonts w:ascii="Optima" w:eastAsia="Batang" w:hAnsi="Optima" w:cs="Garamond"/>
          <w:sz w:val="20"/>
          <w:szCs w:val="20"/>
        </w:rPr>
        <w:t>:</w:t>
      </w:r>
    </w:p>
    <w:p w14:paraId="24FE0AD7" w14:textId="77777777" w:rsidR="008E2734" w:rsidRPr="00C8688E" w:rsidRDefault="008E2734" w:rsidP="008E2734">
      <w:pPr>
        <w:rPr>
          <w:rFonts w:ascii="Optima" w:eastAsia="Batang" w:hAnsi="Optima" w:cs="Garamond"/>
          <w:sz w:val="20"/>
          <w:szCs w:val="20"/>
        </w:rPr>
      </w:pPr>
      <w:r w:rsidRPr="00C8688E">
        <w:rPr>
          <w:rFonts w:ascii="Optima" w:eastAsia="Batang" w:hAnsi="Optima" w:cs="Garamond"/>
          <w:sz w:val="20"/>
          <w:szCs w:val="20"/>
        </w:rPr>
        <w:t xml:space="preserve">Cheating, plagiarism, and the submission of the work of others as your own violate DePauw’s policy on academic integrity and may result in penalties ranging from a lowered grade to course failure and expulsion.  The academic integrity policy and discussion of each student’s obligations and rights are outlined in the Student Handbook -- </w:t>
      </w:r>
      <w:hyperlink r:id="rId9" w:history="1">
        <w:r w:rsidRPr="00C8688E">
          <w:rPr>
            <w:rStyle w:val="Hyperlink"/>
            <w:rFonts w:ascii="Optima" w:eastAsia="Batang" w:hAnsi="Optima" w:cs="Garamond"/>
            <w:sz w:val="20"/>
            <w:szCs w:val="20"/>
          </w:rPr>
          <w:t>http://www.depauw.edu/handbooks/student/</w:t>
        </w:r>
      </w:hyperlink>
    </w:p>
    <w:p w14:paraId="40F29BAB" w14:textId="77777777" w:rsidR="008E2734" w:rsidRPr="00C8688E" w:rsidRDefault="008E2734" w:rsidP="008E2734">
      <w:pPr>
        <w:rPr>
          <w:rFonts w:ascii="Optima" w:eastAsia="Batang" w:hAnsi="Optima" w:cs="Garamond"/>
          <w:sz w:val="20"/>
          <w:szCs w:val="20"/>
        </w:rPr>
      </w:pPr>
    </w:p>
    <w:p w14:paraId="364AC67D" w14:textId="77777777" w:rsidR="008E2734" w:rsidRPr="00C8688E" w:rsidRDefault="008E2734" w:rsidP="008E2734">
      <w:pPr>
        <w:ind w:left="720"/>
        <w:rPr>
          <w:rFonts w:ascii="Optima" w:eastAsia="Batang" w:hAnsi="Optima" w:cs="Garamond"/>
          <w:sz w:val="20"/>
          <w:szCs w:val="20"/>
          <w:u w:val="single"/>
        </w:rPr>
      </w:pPr>
      <w:r w:rsidRPr="00C8688E">
        <w:rPr>
          <w:rFonts w:ascii="Optima" w:eastAsia="Batang" w:hAnsi="Optima" w:cs="Garamond"/>
          <w:sz w:val="20"/>
          <w:szCs w:val="20"/>
          <w:u w:val="single"/>
        </w:rPr>
        <w:t>Note</w:t>
      </w:r>
      <w:r w:rsidRPr="00C8688E">
        <w:rPr>
          <w:rFonts w:ascii="Optima" w:eastAsia="Batang" w:hAnsi="Optima" w:cs="Garamond"/>
          <w:sz w:val="20"/>
          <w:szCs w:val="20"/>
        </w:rPr>
        <w:t xml:space="preserve">:  In your papers, you will need to incorporate the ideas of our readings.  When you use the general idea of an author or place this idea in your own words, you need to note the author’s name and the source of the idea – e.g., (Brown 1998: 42).  When you use the exact wording and word order of an author, you need to set this information apart from your own writing with quote marks and note the author’s name and the source.  All papers should include a references page with complete bibliographic information for citations.  Such information is provided in the schedule of readings at the end of this syllabus.  My preference is that you use the American Sociological Association Style Guide -- </w:t>
      </w:r>
      <w:hyperlink r:id="rId10" w:history="1">
        <w:r w:rsidRPr="00C8688E">
          <w:rPr>
            <w:rStyle w:val="Hyperlink"/>
            <w:rFonts w:ascii="Optima" w:eastAsia="Batang" w:hAnsi="Optima" w:cs="Garamond"/>
            <w:sz w:val="20"/>
            <w:szCs w:val="20"/>
          </w:rPr>
          <w:t>http://www.buffalostate.edu/library/docs/asa.pdf</w:t>
        </w:r>
      </w:hyperlink>
    </w:p>
    <w:p w14:paraId="6DAD7B4E" w14:textId="77777777" w:rsidR="008E2734" w:rsidRPr="00C8688E" w:rsidRDefault="008E2734" w:rsidP="008E2734">
      <w:pPr>
        <w:rPr>
          <w:rFonts w:ascii="Optima" w:eastAsia="Batang" w:hAnsi="Optima" w:cs="Garamond"/>
          <w:sz w:val="20"/>
          <w:szCs w:val="20"/>
          <w:u w:val="single"/>
        </w:rPr>
      </w:pPr>
    </w:p>
    <w:p w14:paraId="33604DA2" w14:textId="77777777" w:rsidR="008E2734" w:rsidRPr="00C8688E" w:rsidRDefault="008E2734" w:rsidP="008E2734">
      <w:pPr>
        <w:rPr>
          <w:rFonts w:ascii="Optima" w:eastAsia="Batang" w:hAnsi="Optima" w:cs="Garamond"/>
          <w:sz w:val="20"/>
          <w:szCs w:val="20"/>
          <w:u w:val="single"/>
        </w:rPr>
      </w:pPr>
    </w:p>
    <w:p w14:paraId="108F01B7" w14:textId="77777777" w:rsidR="008E2734" w:rsidRPr="00C8688E" w:rsidRDefault="008E2734" w:rsidP="008E2734">
      <w:pPr>
        <w:rPr>
          <w:rFonts w:ascii="Optima" w:eastAsia="Batang" w:hAnsi="Optima" w:cs="Garamond"/>
          <w:sz w:val="20"/>
          <w:szCs w:val="20"/>
        </w:rPr>
      </w:pPr>
      <w:r w:rsidRPr="00C8688E">
        <w:rPr>
          <w:rFonts w:ascii="Optima" w:eastAsia="Batang" w:hAnsi="Optima" w:cs="Garamond"/>
          <w:sz w:val="20"/>
          <w:szCs w:val="20"/>
          <w:u w:val="single"/>
        </w:rPr>
        <w:t>Students with disabilities</w:t>
      </w:r>
      <w:r w:rsidRPr="00C8688E">
        <w:rPr>
          <w:rFonts w:ascii="Optima" w:eastAsia="Batang" w:hAnsi="Optima" w:cs="Garamond"/>
          <w:sz w:val="20"/>
          <w:szCs w:val="20"/>
        </w:rPr>
        <w:t>:</w:t>
      </w:r>
    </w:p>
    <w:p w14:paraId="5941965B" w14:textId="77777777" w:rsidR="008E2734" w:rsidRPr="00C8688E" w:rsidRDefault="008E2734" w:rsidP="008E2734">
      <w:pPr>
        <w:rPr>
          <w:rFonts w:ascii="Optima" w:eastAsia="Batang" w:hAnsi="Optima" w:cs="Garamond"/>
          <w:sz w:val="20"/>
          <w:szCs w:val="20"/>
        </w:rPr>
      </w:pPr>
      <w:r w:rsidRPr="00C8688E">
        <w:rPr>
          <w:rFonts w:ascii="Optima" w:eastAsia="Batang" w:hAnsi="Optima" w:cs="Garamond"/>
          <w:sz w:val="20"/>
          <w:szCs w:val="20"/>
        </w:rPr>
        <w:t xml:space="preserve">DePauw University provides reasonable and appropriate accommodations to students with disabilities.  Students are responsible for contacting the Coordinator of Student Disability Services, Pamela Roberts (101 E. Seminary St., *6267; pamelaroberts@depauw.edu), to formally request accommodations.  </w:t>
      </w:r>
      <w:r w:rsidRPr="00C8688E">
        <w:rPr>
          <w:rFonts w:ascii="Optima" w:hAnsi="Optima"/>
          <w:bCs/>
          <w:iCs/>
          <w:sz w:val="20"/>
          <w:szCs w:val="20"/>
        </w:rPr>
        <w:t>Accommodations are not retroactive and must be renewed each semester.  </w:t>
      </w:r>
    </w:p>
    <w:p w14:paraId="443208D6" w14:textId="77777777" w:rsidR="008E2734" w:rsidRPr="00C8688E" w:rsidRDefault="008E2734" w:rsidP="008E2734">
      <w:pPr>
        <w:rPr>
          <w:rFonts w:ascii="Optima" w:eastAsia="Batang" w:hAnsi="Optima" w:cs="Garamond"/>
          <w:sz w:val="20"/>
          <w:szCs w:val="20"/>
        </w:rPr>
      </w:pPr>
    </w:p>
    <w:p w14:paraId="4E89C32C" w14:textId="77777777" w:rsidR="008E2734" w:rsidRPr="00C8688E" w:rsidRDefault="008E2734" w:rsidP="008E2734">
      <w:pPr>
        <w:rPr>
          <w:rFonts w:ascii="Optima" w:eastAsia="Batang" w:hAnsi="Optima" w:cs="Garamond"/>
          <w:sz w:val="20"/>
          <w:szCs w:val="20"/>
          <w:u w:val="single"/>
        </w:rPr>
      </w:pPr>
    </w:p>
    <w:p w14:paraId="16114920" w14:textId="77777777" w:rsidR="008E2734" w:rsidRPr="00C8688E" w:rsidRDefault="008E2734" w:rsidP="008E2734">
      <w:pPr>
        <w:rPr>
          <w:rFonts w:ascii="Optima" w:hAnsi="Optima"/>
          <w:sz w:val="20"/>
          <w:szCs w:val="20"/>
        </w:rPr>
      </w:pPr>
      <w:r w:rsidRPr="00C8688E">
        <w:rPr>
          <w:rFonts w:ascii="Optima" w:hAnsi="Optima"/>
          <w:sz w:val="20"/>
          <w:szCs w:val="20"/>
          <w:u w:val="single"/>
        </w:rPr>
        <w:t>Schedule of readings and assignments</w:t>
      </w:r>
      <w:r w:rsidRPr="00C8688E">
        <w:rPr>
          <w:rFonts w:ascii="Optima" w:hAnsi="Optima"/>
          <w:sz w:val="20"/>
          <w:szCs w:val="20"/>
        </w:rPr>
        <w:t>:</w:t>
      </w:r>
    </w:p>
    <w:p w14:paraId="19B1291B" w14:textId="77777777" w:rsidR="008E2734" w:rsidRPr="00C8688E" w:rsidRDefault="008E2734" w:rsidP="008E2734">
      <w:pPr>
        <w:rPr>
          <w:rFonts w:ascii="Optima" w:hAnsi="Optima"/>
          <w:b/>
          <w:sz w:val="20"/>
          <w:szCs w:val="20"/>
        </w:rPr>
      </w:pPr>
    </w:p>
    <w:p w14:paraId="3C82C088" w14:textId="77777777" w:rsidR="008E2734" w:rsidRPr="00C8688E" w:rsidRDefault="008E2734" w:rsidP="008E2734">
      <w:pPr>
        <w:rPr>
          <w:rFonts w:ascii="Optima" w:hAnsi="Optima"/>
          <w:b/>
          <w:sz w:val="20"/>
          <w:szCs w:val="20"/>
        </w:rPr>
      </w:pPr>
      <w:r w:rsidRPr="00C8688E">
        <w:rPr>
          <w:rFonts w:ascii="Optima" w:hAnsi="Optima"/>
          <w:b/>
          <w:sz w:val="20"/>
          <w:szCs w:val="20"/>
        </w:rPr>
        <w:t>Topic</w:t>
      </w:r>
      <w:r w:rsidRPr="00C8688E">
        <w:rPr>
          <w:rFonts w:ascii="Optima" w:hAnsi="Optima"/>
          <w:b/>
          <w:sz w:val="20"/>
          <w:szCs w:val="20"/>
        </w:rPr>
        <w:tab/>
      </w:r>
      <w:r w:rsidRPr="00C8688E">
        <w:rPr>
          <w:rFonts w:ascii="Optima" w:hAnsi="Optima"/>
          <w:b/>
          <w:sz w:val="20"/>
          <w:szCs w:val="20"/>
        </w:rPr>
        <w:tab/>
        <w:t xml:space="preserve">         Date</w:t>
      </w:r>
      <w:r w:rsidRPr="00C8688E">
        <w:rPr>
          <w:rFonts w:ascii="Optima" w:hAnsi="Optima"/>
          <w:b/>
          <w:sz w:val="20"/>
          <w:szCs w:val="20"/>
        </w:rPr>
        <w:tab/>
      </w:r>
      <w:r w:rsidRPr="00C8688E">
        <w:rPr>
          <w:rFonts w:ascii="Optima" w:hAnsi="Optima"/>
          <w:b/>
          <w:sz w:val="20"/>
          <w:szCs w:val="20"/>
        </w:rPr>
        <w:tab/>
      </w:r>
      <w:r w:rsidRPr="00C8688E">
        <w:rPr>
          <w:rFonts w:ascii="Optima" w:hAnsi="Optima"/>
          <w:b/>
          <w:sz w:val="20"/>
          <w:szCs w:val="20"/>
        </w:rPr>
        <w:tab/>
      </w:r>
      <w:proofErr w:type="gramStart"/>
      <w:r w:rsidRPr="00C8688E">
        <w:rPr>
          <w:rFonts w:ascii="Optima" w:hAnsi="Optima"/>
          <w:b/>
          <w:sz w:val="20"/>
          <w:szCs w:val="20"/>
        </w:rPr>
        <w:t>Required</w:t>
      </w:r>
      <w:proofErr w:type="gramEnd"/>
      <w:r w:rsidRPr="00C8688E">
        <w:rPr>
          <w:rFonts w:ascii="Optima" w:hAnsi="Optima"/>
          <w:b/>
          <w:sz w:val="20"/>
          <w:szCs w:val="20"/>
        </w:rPr>
        <w:t xml:space="preserve"> readings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810"/>
        <w:gridCol w:w="6120"/>
      </w:tblGrid>
      <w:tr w:rsidR="008E2734" w:rsidRPr="00C8688E" w14:paraId="4452503B" w14:textId="77777777" w:rsidTr="001B69AF">
        <w:tc>
          <w:tcPr>
            <w:tcW w:w="1908" w:type="dxa"/>
          </w:tcPr>
          <w:p w14:paraId="7F21056F" w14:textId="0F8437D3" w:rsidR="008E2734" w:rsidRPr="00C8688E" w:rsidRDefault="008E5D5A" w:rsidP="008E5D5A">
            <w:pPr>
              <w:rPr>
                <w:rFonts w:ascii="Optima" w:hAnsi="Optima"/>
                <w:b/>
                <w:caps/>
                <w:sz w:val="18"/>
                <w:szCs w:val="18"/>
              </w:rPr>
            </w:pPr>
            <w:r w:rsidRPr="00C8688E">
              <w:rPr>
                <w:rFonts w:ascii="Optima" w:hAnsi="Optima"/>
                <w:b/>
                <w:sz w:val="18"/>
                <w:szCs w:val="18"/>
              </w:rPr>
              <w:t xml:space="preserve">Understanding </w:t>
            </w:r>
            <w:r w:rsidR="00795019" w:rsidRPr="00C8688E">
              <w:rPr>
                <w:rFonts w:ascii="Optima" w:hAnsi="Optima"/>
                <w:b/>
                <w:sz w:val="18"/>
                <w:szCs w:val="18"/>
              </w:rPr>
              <w:t>oppression and feminist consciousness</w:t>
            </w:r>
          </w:p>
        </w:tc>
        <w:tc>
          <w:tcPr>
            <w:tcW w:w="810" w:type="dxa"/>
          </w:tcPr>
          <w:p w14:paraId="30DA5FF9" w14:textId="0CE66682" w:rsidR="008E2734" w:rsidRPr="00C8688E" w:rsidRDefault="008E5D5A" w:rsidP="008E5D5A">
            <w:pPr>
              <w:rPr>
                <w:rFonts w:ascii="Optima" w:hAnsi="Optima"/>
                <w:b/>
                <w:caps/>
                <w:sz w:val="18"/>
                <w:szCs w:val="18"/>
              </w:rPr>
            </w:pPr>
            <w:r w:rsidRPr="00C8688E">
              <w:rPr>
                <w:rFonts w:ascii="Optima" w:hAnsi="Optima"/>
                <w:b/>
                <w:caps/>
                <w:sz w:val="18"/>
                <w:szCs w:val="18"/>
              </w:rPr>
              <w:t>T: 1/27</w:t>
            </w:r>
          </w:p>
        </w:tc>
        <w:tc>
          <w:tcPr>
            <w:tcW w:w="6120" w:type="dxa"/>
          </w:tcPr>
          <w:p w14:paraId="7DF73EF2" w14:textId="7F5082EB" w:rsidR="008E5D5A" w:rsidRPr="00C8688E" w:rsidRDefault="008E5D5A" w:rsidP="008E5D5A">
            <w:pPr>
              <w:ind w:left="720" w:hanging="720"/>
              <w:rPr>
                <w:rFonts w:ascii="Optima" w:hAnsi="Optima"/>
                <w:sz w:val="18"/>
                <w:szCs w:val="18"/>
              </w:rPr>
            </w:pPr>
            <w:r w:rsidRPr="00C8688E">
              <w:rPr>
                <w:rFonts w:ascii="Optima" w:hAnsi="Optima"/>
                <w:sz w:val="18"/>
                <w:szCs w:val="18"/>
              </w:rPr>
              <w:t xml:space="preserve">Gay, Roxane. 2014.  The bad feminist manifesto.  </w:t>
            </w:r>
          </w:p>
          <w:p w14:paraId="5F98B726" w14:textId="77777777" w:rsidR="008E2734" w:rsidRPr="00C8688E" w:rsidRDefault="008E2734" w:rsidP="008E5D5A">
            <w:pPr>
              <w:ind w:left="720" w:hanging="720"/>
              <w:rPr>
                <w:rFonts w:ascii="Optima" w:hAnsi="Optima"/>
                <w:sz w:val="18"/>
                <w:szCs w:val="18"/>
              </w:rPr>
            </w:pPr>
          </w:p>
          <w:p w14:paraId="5A77E328" w14:textId="77777777" w:rsidR="008E2734" w:rsidRPr="00C8688E" w:rsidRDefault="008E2734" w:rsidP="00C8688E">
            <w:pPr>
              <w:ind w:left="720" w:right="-108" w:hanging="720"/>
              <w:rPr>
                <w:rFonts w:ascii="Optima" w:hAnsi="Optima"/>
                <w:sz w:val="18"/>
                <w:szCs w:val="18"/>
              </w:rPr>
            </w:pPr>
          </w:p>
        </w:tc>
      </w:tr>
      <w:tr w:rsidR="008E5D5A" w:rsidRPr="00C8688E" w14:paraId="7E044B5B" w14:textId="77777777" w:rsidTr="001B69AF">
        <w:tc>
          <w:tcPr>
            <w:tcW w:w="1908" w:type="dxa"/>
          </w:tcPr>
          <w:p w14:paraId="7B629857" w14:textId="2E9C8545" w:rsidR="008E5D5A" w:rsidRPr="00C8688E" w:rsidRDefault="008E5D5A" w:rsidP="008E5D5A">
            <w:pPr>
              <w:rPr>
                <w:rFonts w:ascii="Optima" w:hAnsi="Optima"/>
                <w:b/>
                <w:caps/>
                <w:sz w:val="18"/>
                <w:szCs w:val="18"/>
              </w:rPr>
            </w:pPr>
          </w:p>
        </w:tc>
        <w:tc>
          <w:tcPr>
            <w:tcW w:w="810" w:type="dxa"/>
          </w:tcPr>
          <w:p w14:paraId="107B4E2D" w14:textId="05CBEE1A" w:rsidR="008E5D5A" w:rsidRPr="00C8688E" w:rsidRDefault="008E5D5A" w:rsidP="008E5D5A">
            <w:pPr>
              <w:rPr>
                <w:rFonts w:ascii="Optima" w:hAnsi="Optima"/>
                <w:b/>
                <w:caps/>
                <w:sz w:val="18"/>
                <w:szCs w:val="18"/>
              </w:rPr>
            </w:pPr>
            <w:r w:rsidRPr="00C8688E">
              <w:rPr>
                <w:rFonts w:ascii="Optima" w:hAnsi="Optima"/>
                <w:b/>
                <w:caps/>
                <w:sz w:val="18"/>
                <w:szCs w:val="18"/>
              </w:rPr>
              <w:t>R: 1/29</w:t>
            </w:r>
          </w:p>
        </w:tc>
        <w:tc>
          <w:tcPr>
            <w:tcW w:w="6120" w:type="dxa"/>
          </w:tcPr>
          <w:p w14:paraId="778DC39E" w14:textId="77777777" w:rsidR="008E5D5A" w:rsidRPr="00C8688E" w:rsidRDefault="008E5D5A" w:rsidP="008E5D5A">
            <w:pPr>
              <w:ind w:left="720" w:hanging="720"/>
              <w:rPr>
                <w:rFonts w:ascii="Optima" w:hAnsi="Optima"/>
                <w:sz w:val="18"/>
                <w:szCs w:val="18"/>
              </w:rPr>
            </w:pPr>
            <w:r w:rsidRPr="00C8688E">
              <w:rPr>
                <w:rFonts w:ascii="Optima" w:hAnsi="Optima"/>
                <w:sz w:val="18"/>
                <w:szCs w:val="18"/>
              </w:rPr>
              <w:t xml:space="preserve">Frye, Marilyn.  1983.  Oppression.  In </w:t>
            </w:r>
            <w:r w:rsidRPr="00C8688E">
              <w:rPr>
                <w:rFonts w:ascii="Optima" w:hAnsi="Optima"/>
                <w:i/>
                <w:sz w:val="18"/>
                <w:szCs w:val="18"/>
              </w:rPr>
              <w:t>The Politics of Reality: Essays in Feminist Theory</w:t>
            </w:r>
            <w:r w:rsidRPr="00C8688E">
              <w:rPr>
                <w:rFonts w:ascii="Optima" w:hAnsi="Optima"/>
                <w:sz w:val="18"/>
                <w:szCs w:val="18"/>
              </w:rPr>
              <w:t>.  Trumansburg, NY: The Crossing Press, 1-16.</w:t>
            </w:r>
          </w:p>
          <w:p w14:paraId="14966C1A" w14:textId="77777777" w:rsidR="008E5D5A" w:rsidRPr="00C8688E" w:rsidRDefault="008E5D5A" w:rsidP="008E5D5A">
            <w:pPr>
              <w:ind w:left="720" w:hanging="720"/>
              <w:rPr>
                <w:rFonts w:ascii="Optima" w:hAnsi="Optima"/>
                <w:sz w:val="18"/>
                <w:szCs w:val="18"/>
              </w:rPr>
            </w:pPr>
          </w:p>
          <w:p w14:paraId="6572BE88" w14:textId="7BE2F2FD" w:rsidR="008E5D5A" w:rsidRPr="00C8688E" w:rsidRDefault="00047FEB" w:rsidP="008E5D5A">
            <w:pPr>
              <w:ind w:left="720" w:hanging="720"/>
              <w:rPr>
                <w:rFonts w:ascii="Optima" w:hAnsi="Optima"/>
                <w:sz w:val="18"/>
                <w:szCs w:val="18"/>
              </w:rPr>
            </w:pPr>
            <w:r w:rsidRPr="00C8688E">
              <w:rPr>
                <w:rFonts w:ascii="Optima" w:hAnsi="Optima"/>
                <w:sz w:val="18"/>
                <w:szCs w:val="18"/>
              </w:rPr>
              <w:t>Fuller, Abigail.  2004.  What Difference Does Difference Make?  Women, Race-Ethnicity, Social Class, and Social C</w:t>
            </w:r>
            <w:r w:rsidR="008E5D5A" w:rsidRPr="00C8688E">
              <w:rPr>
                <w:rFonts w:ascii="Optima" w:hAnsi="Optima"/>
                <w:sz w:val="18"/>
                <w:szCs w:val="18"/>
              </w:rPr>
              <w:t xml:space="preserve">hange.  </w:t>
            </w:r>
            <w:r w:rsidR="008E5D5A" w:rsidRPr="00C8688E">
              <w:rPr>
                <w:rFonts w:ascii="Optima" w:hAnsi="Optima"/>
                <w:i/>
                <w:sz w:val="18"/>
                <w:szCs w:val="18"/>
              </w:rPr>
              <w:t>Race, Gender and Class</w:t>
            </w:r>
            <w:r w:rsidRPr="00C8688E">
              <w:rPr>
                <w:rFonts w:ascii="Optima" w:hAnsi="Optima"/>
                <w:sz w:val="18"/>
                <w:szCs w:val="18"/>
              </w:rPr>
              <w:t xml:space="preserve"> </w:t>
            </w:r>
            <w:r w:rsidR="008E5D5A" w:rsidRPr="00C8688E">
              <w:rPr>
                <w:rFonts w:ascii="Optima" w:hAnsi="Optima"/>
                <w:sz w:val="18"/>
                <w:szCs w:val="18"/>
              </w:rPr>
              <w:t>11(4): 8-</w:t>
            </w:r>
            <w:r w:rsidR="00AC7A57">
              <w:rPr>
                <w:rFonts w:ascii="Optima" w:hAnsi="Optima"/>
                <w:sz w:val="18"/>
                <w:szCs w:val="18"/>
              </w:rPr>
              <w:t>29.</w:t>
            </w:r>
          </w:p>
        </w:tc>
      </w:tr>
      <w:tr w:rsidR="008E5D5A" w:rsidRPr="00C8688E" w14:paraId="5DE36057" w14:textId="77777777" w:rsidTr="001B69AF">
        <w:tc>
          <w:tcPr>
            <w:tcW w:w="1908" w:type="dxa"/>
          </w:tcPr>
          <w:p w14:paraId="1367C491" w14:textId="62883F3F" w:rsidR="008E5D5A" w:rsidRPr="00C8688E" w:rsidRDefault="008E5D5A" w:rsidP="008E5D5A">
            <w:pPr>
              <w:rPr>
                <w:rFonts w:ascii="Optima" w:eastAsia="Batang" w:hAnsi="Optima" w:cs="Tahoma"/>
                <w:b/>
                <w:caps/>
                <w:sz w:val="18"/>
                <w:szCs w:val="18"/>
              </w:rPr>
            </w:pPr>
            <w:r w:rsidRPr="00C8688E">
              <w:rPr>
                <w:rFonts w:ascii="Optima" w:hAnsi="Optima"/>
                <w:b/>
                <w:sz w:val="18"/>
                <w:szCs w:val="18"/>
              </w:rPr>
              <w:t xml:space="preserve">Life </w:t>
            </w:r>
            <w:r w:rsidR="00795019" w:rsidRPr="00C8688E">
              <w:rPr>
                <w:rFonts w:ascii="Optima" w:hAnsi="Optima"/>
                <w:b/>
                <w:sz w:val="18"/>
                <w:szCs w:val="18"/>
              </w:rPr>
              <w:t>in an androcentric culture</w:t>
            </w:r>
          </w:p>
        </w:tc>
        <w:tc>
          <w:tcPr>
            <w:tcW w:w="810" w:type="dxa"/>
          </w:tcPr>
          <w:p w14:paraId="0EECA501" w14:textId="42D7B539" w:rsidR="008E5D5A" w:rsidRPr="00C8688E" w:rsidRDefault="008E5D5A" w:rsidP="008E5D5A">
            <w:pPr>
              <w:rPr>
                <w:rFonts w:ascii="Optima" w:hAnsi="Optima"/>
                <w:b/>
                <w:caps/>
                <w:sz w:val="18"/>
                <w:szCs w:val="18"/>
              </w:rPr>
            </w:pPr>
            <w:r w:rsidRPr="00C8688E">
              <w:rPr>
                <w:rFonts w:ascii="Optima" w:hAnsi="Optima"/>
                <w:b/>
                <w:caps/>
                <w:sz w:val="18"/>
                <w:szCs w:val="18"/>
              </w:rPr>
              <w:t>T: 2/3</w:t>
            </w:r>
          </w:p>
        </w:tc>
        <w:tc>
          <w:tcPr>
            <w:tcW w:w="6120" w:type="dxa"/>
          </w:tcPr>
          <w:p w14:paraId="2782BEED" w14:textId="43FAB512" w:rsidR="008E5D5A" w:rsidRPr="00C8688E" w:rsidRDefault="008E5D5A" w:rsidP="00AC7A57">
            <w:pPr>
              <w:ind w:left="720" w:right="-108" w:hanging="720"/>
              <w:rPr>
                <w:rFonts w:ascii="Optima" w:hAnsi="Optima"/>
                <w:sz w:val="18"/>
                <w:szCs w:val="18"/>
              </w:rPr>
            </w:pPr>
            <w:r w:rsidRPr="00C8688E">
              <w:rPr>
                <w:rFonts w:ascii="Optima" w:hAnsi="Optima"/>
                <w:sz w:val="18"/>
                <w:szCs w:val="18"/>
              </w:rPr>
              <w:t xml:space="preserve">Perkins Gilman, Charlotte.  2014[1911].  </w:t>
            </w:r>
            <w:r w:rsidR="00047FEB" w:rsidRPr="00C8688E">
              <w:rPr>
                <w:rFonts w:ascii="Optima" w:hAnsi="Optima"/>
                <w:i/>
                <w:sz w:val="18"/>
                <w:szCs w:val="18"/>
              </w:rPr>
              <w:t>Our Androcentric Culture: The Man-made World and a Cry for Feminist Revolution</w:t>
            </w:r>
            <w:r w:rsidR="00047FEB" w:rsidRPr="00C8688E">
              <w:rPr>
                <w:rFonts w:ascii="Optima" w:hAnsi="Optima"/>
                <w:sz w:val="18"/>
                <w:szCs w:val="18"/>
              </w:rPr>
              <w:t xml:space="preserve">.  </w:t>
            </w:r>
            <w:r w:rsidR="00047FEB" w:rsidRPr="00C8688E">
              <w:rPr>
                <w:rFonts w:ascii="Optima" w:hAnsi="Optima" w:cs="Tahoma"/>
                <w:sz w:val="18"/>
                <w:szCs w:val="18"/>
              </w:rPr>
              <w:t xml:space="preserve">New York: Create Space Independent Publishing Platform, </w:t>
            </w:r>
            <w:r w:rsidR="00047FEB" w:rsidRPr="00AC7A57">
              <w:rPr>
                <w:rFonts w:ascii="Optima" w:hAnsi="Optima" w:cs="Tahoma"/>
                <w:sz w:val="18"/>
                <w:szCs w:val="18"/>
              </w:rPr>
              <w:t xml:space="preserve">pp. </w:t>
            </w:r>
            <w:r w:rsidR="00AC7A57" w:rsidRPr="00AC7A57">
              <w:rPr>
                <w:rFonts w:ascii="Optima" w:hAnsi="Optima" w:cs="Tahoma"/>
                <w:sz w:val="18"/>
                <w:szCs w:val="18"/>
              </w:rPr>
              <w:t>3-74</w:t>
            </w:r>
            <w:r w:rsidR="00AC7A57">
              <w:rPr>
                <w:rFonts w:ascii="Optima" w:hAnsi="Optima" w:cs="Tahoma"/>
                <w:sz w:val="18"/>
                <w:szCs w:val="18"/>
              </w:rPr>
              <w:t>.</w:t>
            </w:r>
          </w:p>
        </w:tc>
      </w:tr>
      <w:tr w:rsidR="008E5D5A" w:rsidRPr="00C8688E" w14:paraId="3CB4546A" w14:textId="77777777" w:rsidTr="001B69AF">
        <w:tc>
          <w:tcPr>
            <w:tcW w:w="1908" w:type="dxa"/>
          </w:tcPr>
          <w:p w14:paraId="5EC3A8C7" w14:textId="77777777" w:rsidR="008E5D5A" w:rsidRPr="00C8688E" w:rsidRDefault="008E5D5A" w:rsidP="008E5D5A">
            <w:pPr>
              <w:rPr>
                <w:rFonts w:ascii="Optima" w:eastAsia="Batang" w:hAnsi="Optima" w:cs="Tahoma"/>
                <w:b/>
                <w:caps/>
                <w:sz w:val="18"/>
                <w:szCs w:val="18"/>
              </w:rPr>
            </w:pPr>
          </w:p>
        </w:tc>
        <w:tc>
          <w:tcPr>
            <w:tcW w:w="810" w:type="dxa"/>
          </w:tcPr>
          <w:p w14:paraId="132EB230" w14:textId="68503701" w:rsidR="008E5D5A" w:rsidRPr="00C8688E" w:rsidRDefault="008E5D5A" w:rsidP="008E5D5A">
            <w:pPr>
              <w:rPr>
                <w:rFonts w:ascii="Optima" w:hAnsi="Optima"/>
                <w:b/>
                <w:caps/>
                <w:sz w:val="18"/>
                <w:szCs w:val="18"/>
              </w:rPr>
            </w:pPr>
            <w:r w:rsidRPr="00C8688E">
              <w:rPr>
                <w:rFonts w:ascii="Optima" w:hAnsi="Optima"/>
                <w:b/>
                <w:caps/>
                <w:sz w:val="18"/>
                <w:szCs w:val="18"/>
              </w:rPr>
              <w:t>R: 2/5</w:t>
            </w:r>
          </w:p>
        </w:tc>
        <w:tc>
          <w:tcPr>
            <w:tcW w:w="6120" w:type="dxa"/>
          </w:tcPr>
          <w:p w14:paraId="01769164" w14:textId="66FE471B" w:rsidR="008E5D5A" w:rsidRPr="00C8688E" w:rsidRDefault="00047FEB" w:rsidP="00AC7A57">
            <w:pPr>
              <w:ind w:left="720" w:right="-108" w:hanging="720"/>
              <w:rPr>
                <w:rFonts w:ascii="Optima" w:hAnsi="Optima"/>
                <w:sz w:val="18"/>
                <w:szCs w:val="18"/>
              </w:rPr>
            </w:pPr>
            <w:r w:rsidRPr="00C8688E">
              <w:rPr>
                <w:rFonts w:ascii="Optima" w:hAnsi="Optima"/>
                <w:sz w:val="18"/>
                <w:szCs w:val="18"/>
              </w:rPr>
              <w:t xml:space="preserve">Perkins Gilman, </w:t>
            </w:r>
            <w:r w:rsidRPr="00AC7A57">
              <w:rPr>
                <w:rFonts w:ascii="Optima" w:hAnsi="Optima"/>
                <w:sz w:val="18"/>
                <w:szCs w:val="18"/>
              </w:rPr>
              <w:t xml:space="preserve">pp. </w:t>
            </w:r>
            <w:r w:rsidR="00AC7A57" w:rsidRPr="00AC7A57">
              <w:rPr>
                <w:rFonts w:ascii="Optima" w:hAnsi="Optima"/>
                <w:sz w:val="18"/>
                <w:szCs w:val="18"/>
              </w:rPr>
              <w:t>75-118,</w:t>
            </w:r>
            <w:r w:rsidR="00AC7A57">
              <w:rPr>
                <w:rFonts w:ascii="Optima" w:hAnsi="Optima"/>
                <w:sz w:val="18"/>
                <w:szCs w:val="18"/>
              </w:rPr>
              <w:t xml:space="preserve"> 163-173.</w:t>
            </w:r>
          </w:p>
        </w:tc>
      </w:tr>
      <w:tr w:rsidR="008E2734" w:rsidRPr="00C8688E" w14:paraId="6FF377CC" w14:textId="77777777" w:rsidTr="001B69AF">
        <w:tc>
          <w:tcPr>
            <w:tcW w:w="1908" w:type="dxa"/>
          </w:tcPr>
          <w:p w14:paraId="24DCCFBC" w14:textId="36834131" w:rsidR="008E2734" w:rsidRPr="00C8688E" w:rsidRDefault="00047FEB" w:rsidP="008E5D5A">
            <w:pPr>
              <w:rPr>
                <w:rFonts w:ascii="Optima" w:eastAsia="Batang" w:hAnsi="Optima" w:cs="Tahoma"/>
                <w:b/>
                <w:caps/>
                <w:sz w:val="18"/>
                <w:szCs w:val="18"/>
              </w:rPr>
            </w:pPr>
            <w:r w:rsidRPr="00C8688E">
              <w:rPr>
                <w:rFonts w:ascii="Optima" w:eastAsia="Batang" w:hAnsi="Optima" w:cs="Tahoma"/>
                <w:b/>
                <w:sz w:val="18"/>
                <w:szCs w:val="18"/>
              </w:rPr>
              <w:t xml:space="preserve">Seeing </w:t>
            </w:r>
            <w:proofErr w:type="spellStart"/>
            <w:r w:rsidR="00795019" w:rsidRPr="00C8688E">
              <w:rPr>
                <w:rFonts w:ascii="Optima" w:eastAsia="Batang" w:hAnsi="Optima" w:cs="Tahoma"/>
                <w:b/>
                <w:sz w:val="18"/>
                <w:szCs w:val="18"/>
              </w:rPr>
              <w:t>heterogender</w:t>
            </w:r>
            <w:proofErr w:type="spellEnd"/>
          </w:p>
          <w:p w14:paraId="461A3324" w14:textId="77777777" w:rsidR="008E2734" w:rsidRPr="00C8688E" w:rsidRDefault="008E2734" w:rsidP="008E5D5A">
            <w:pPr>
              <w:rPr>
                <w:rFonts w:ascii="Optima" w:eastAsia="Batang" w:hAnsi="Optima" w:cs="Tahoma"/>
                <w:b/>
                <w:caps/>
                <w:sz w:val="18"/>
                <w:szCs w:val="18"/>
              </w:rPr>
            </w:pPr>
          </w:p>
        </w:tc>
        <w:tc>
          <w:tcPr>
            <w:tcW w:w="810" w:type="dxa"/>
          </w:tcPr>
          <w:p w14:paraId="7628CFBB" w14:textId="070F664C" w:rsidR="008E2734" w:rsidRPr="00C8688E" w:rsidRDefault="00047FEB" w:rsidP="008E5D5A">
            <w:pPr>
              <w:rPr>
                <w:rFonts w:ascii="Optima" w:hAnsi="Optima"/>
                <w:b/>
                <w:caps/>
                <w:sz w:val="18"/>
                <w:szCs w:val="18"/>
              </w:rPr>
            </w:pPr>
            <w:r w:rsidRPr="00C8688E">
              <w:rPr>
                <w:rFonts w:ascii="Optima" w:hAnsi="Optima"/>
                <w:b/>
                <w:caps/>
                <w:sz w:val="18"/>
                <w:szCs w:val="18"/>
              </w:rPr>
              <w:t>T: 2/10</w:t>
            </w:r>
          </w:p>
        </w:tc>
        <w:tc>
          <w:tcPr>
            <w:tcW w:w="6120" w:type="dxa"/>
          </w:tcPr>
          <w:p w14:paraId="16B6291B" w14:textId="77777777" w:rsidR="008E2734" w:rsidRPr="00C8688E" w:rsidRDefault="008E2734" w:rsidP="008E5D5A">
            <w:pPr>
              <w:ind w:left="720" w:right="-108" w:hanging="720"/>
              <w:rPr>
                <w:rFonts w:ascii="Optima" w:hAnsi="Optima"/>
                <w:sz w:val="18"/>
                <w:szCs w:val="18"/>
              </w:rPr>
            </w:pPr>
            <w:r w:rsidRPr="00C8688E">
              <w:rPr>
                <w:rFonts w:ascii="Optima" w:hAnsi="Optima"/>
                <w:sz w:val="18"/>
                <w:szCs w:val="18"/>
              </w:rPr>
              <w:t xml:space="preserve">Rich, Adrienne.  1980.  Compulsory Heterosexuality and Lesbian </w:t>
            </w:r>
            <w:proofErr w:type="gramStart"/>
            <w:r w:rsidRPr="00C8688E">
              <w:rPr>
                <w:rFonts w:ascii="Optima" w:hAnsi="Optima"/>
                <w:sz w:val="18"/>
                <w:szCs w:val="18"/>
              </w:rPr>
              <w:t xml:space="preserve">Existence  </w:t>
            </w:r>
            <w:r w:rsidRPr="00C8688E">
              <w:rPr>
                <w:rFonts w:ascii="Optima" w:hAnsi="Optima"/>
                <w:i/>
                <w:sz w:val="18"/>
                <w:szCs w:val="18"/>
              </w:rPr>
              <w:t>Signs</w:t>
            </w:r>
            <w:proofErr w:type="gramEnd"/>
            <w:r w:rsidRPr="00C8688E">
              <w:rPr>
                <w:rFonts w:ascii="Optima" w:hAnsi="Optima"/>
                <w:i/>
                <w:sz w:val="18"/>
                <w:szCs w:val="18"/>
              </w:rPr>
              <w:t>, 5</w:t>
            </w:r>
            <w:r w:rsidRPr="00C8688E">
              <w:rPr>
                <w:rFonts w:ascii="Optima" w:hAnsi="Optima"/>
                <w:sz w:val="18"/>
                <w:szCs w:val="18"/>
              </w:rPr>
              <w:t xml:space="preserve">(4), 631-660.  </w:t>
            </w:r>
          </w:p>
          <w:p w14:paraId="4ED02E0E" w14:textId="77777777" w:rsidR="00047FEB" w:rsidRPr="00C8688E" w:rsidRDefault="00047FEB" w:rsidP="008E5D5A">
            <w:pPr>
              <w:ind w:left="720" w:right="-108" w:hanging="720"/>
              <w:rPr>
                <w:rFonts w:ascii="Optima" w:hAnsi="Optima"/>
                <w:sz w:val="18"/>
                <w:szCs w:val="18"/>
              </w:rPr>
            </w:pPr>
          </w:p>
          <w:p w14:paraId="72CE5082" w14:textId="68C64CB6" w:rsidR="008E2734" w:rsidRPr="00C8688E" w:rsidRDefault="00047FEB" w:rsidP="008E5D5A">
            <w:pPr>
              <w:ind w:left="720" w:right="-108" w:hanging="720"/>
              <w:rPr>
                <w:rFonts w:ascii="Optima" w:hAnsi="Optima"/>
                <w:sz w:val="18"/>
                <w:szCs w:val="18"/>
              </w:rPr>
            </w:pPr>
            <w:r w:rsidRPr="00C8688E">
              <w:rPr>
                <w:rFonts w:ascii="Optima" w:hAnsi="Optima"/>
                <w:sz w:val="18"/>
                <w:szCs w:val="18"/>
              </w:rPr>
              <w:t xml:space="preserve">Levitt, Heidi, Elisabeth </w:t>
            </w:r>
            <w:proofErr w:type="spellStart"/>
            <w:r w:rsidRPr="00C8688E">
              <w:rPr>
                <w:rFonts w:ascii="Optima" w:hAnsi="Optima"/>
                <w:sz w:val="18"/>
                <w:szCs w:val="18"/>
              </w:rPr>
              <w:t>Gerrish</w:t>
            </w:r>
            <w:proofErr w:type="spellEnd"/>
            <w:r w:rsidRPr="00C8688E">
              <w:rPr>
                <w:rFonts w:ascii="Optima" w:hAnsi="Optima"/>
                <w:sz w:val="18"/>
                <w:szCs w:val="18"/>
              </w:rPr>
              <w:t xml:space="preserve">, and Katherine </w:t>
            </w:r>
            <w:proofErr w:type="spellStart"/>
            <w:r w:rsidRPr="00C8688E">
              <w:rPr>
                <w:rFonts w:ascii="Optima" w:hAnsi="Optima"/>
                <w:sz w:val="18"/>
                <w:szCs w:val="18"/>
              </w:rPr>
              <w:t>Hiestand</w:t>
            </w:r>
            <w:proofErr w:type="spellEnd"/>
            <w:r w:rsidRPr="00C8688E">
              <w:rPr>
                <w:rFonts w:ascii="Optima" w:hAnsi="Optima"/>
                <w:sz w:val="18"/>
                <w:szCs w:val="18"/>
              </w:rPr>
              <w:t xml:space="preserve">.  2003.  The Misunderstood Gender: A Model of Modern Femme Identity.  </w:t>
            </w:r>
            <w:r w:rsidRPr="00C8688E">
              <w:rPr>
                <w:rFonts w:ascii="Optima" w:hAnsi="Optima"/>
                <w:i/>
                <w:sz w:val="18"/>
                <w:szCs w:val="18"/>
              </w:rPr>
              <w:t>Sex Roles</w:t>
            </w:r>
            <w:r w:rsidRPr="00C8688E">
              <w:rPr>
                <w:rFonts w:ascii="Optima" w:hAnsi="Optima"/>
                <w:sz w:val="18"/>
                <w:szCs w:val="18"/>
              </w:rPr>
              <w:t xml:space="preserve"> 45(3-4): 99-113.</w:t>
            </w:r>
          </w:p>
        </w:tc>
      </w:tr>
      <w:tr w:rsidR="00047FEB" w:rsidRPr="00C8688E" w14:paraId="00ED953B" w14:textId="77777777" w:rsidTr="001B69AF">
        <w:tc>
          <w:tcPr>
            <w:tcW w:w="1908" w:type="dxa"/>
          </w:tcPr>
          <w:p w14:paraId="0CE34D65" w14:textId="2DC02DA7" w:rsidR="00047FEB" w:rsidRPr="00C8688E" w:rsidRDefault="00047FEB" w:rsidP="008E5D5A">
            <w:pPr>
              <w:rPr>
                <w:rFonts w:ascii="Optima" w:eastAsia="Batang" w:hAnsi="Optima" w:cs="Tahoma"/>
                <w:b/>
                <w:sz w:val="18"/>
                <w:szCs w:val="18"/>
              </w:rPr>
            </w:pPr>
            <w:r w:rsidRPr="00C8688E">
              <w:rPr>
                <w:rFonts w:ascii="Optima" w:eastAsia="Batang" w:hAnsi="Optima" w:cs="Tahoma"/>
                <w:b/>
                <w:sz w:val="18"/>
                <w:szCs w:val="18"/>
              </w:rPr>
              <w:t xml:space="preserve">Theorizing </w:t>
            </w:r>
            <w:r w:rsidR="00795019" w:rsidRPr="00C8688E">
              <w:rPr>
                <w:rFonts w:ascii="Optima" w:eastAsia="Batang" w:hAnsi="Optima" w:cs="Tahoma"/>
                <w:b/>
                <w:sz w:val="18"/>
                <w:szCs w:val="18"/>
              </w:rPr>
              <w:t>and practicing multiple, intersecting femininities</w:t>
            </w:r>
          </w:p>
        </w:tc>
        <w:tc>
          <w:tcPr>
            <w:tcW w:w="810" w:type="dxa"/>
          </w:tcPr>
          <w:p w14:paraId="071CCC06" w14:textId="0F39A8D3" w:rsidR="00047FEB" w:rsidRPr="00C8688E" w:rsidRDefault="00047FEB" w:rsidP="008E5D5A">
            <w:pPr>
              <w:rPr>
                <w:rFonts w:ascii="Optima" w:hAnsi="Optima"/>
                <w:b/>
                <w:caps/>
                <w:sz w:val="18"/>
                <w:szCs w:val="18"/>
              </w:rPr>
            </w:pPr>
            <w:r w:rsidRPr="00C8688E">
              <w:rPr>
                <w:rFonts w:ascii="Optima" w:hAnsi="Optima"/>
                <w:b/>
                <w:caps/>
                <w:sz w:val="18"/>
                <w:szCs w:val="18"/>
              </w:rPr>
              <w:t>R: 2/12</w:t>
            </w:r>
          </w:p>
        </w:tc>
        <w:tc>
          <w:tcPr>
            <w:tcW w:w="6120" w:type="dxa"/>
          </w:tcPr>
          <w:p w14:paraId="66BBEA9F" w14:textId="77777777" w:rsidR="00047FEB" w:rsidRPr="00C8688E" w:rsidRDefault="00047FEB" w:rsidP="008E5D5A">
            <w:pPr>
              <w:ind w:left="720" w:right="-108" w:hanging="720"/>
              <w:rPr>
                <w:rFonts w:ascii="Optima" w:hAnsi="Optima"/>
                <w:sz w:val="18"/>
                <w:szCs w:val="18"/>
              </w:rPr>
            </w:pPr>
            <w:r w:rsidRPr="00C8688E">
              <w:rPr>
                <w:rFonts w:ascii="Optima" w:hAnsi="Optima"/>
                <w:sz w:val="18"/>
                <w:szCs w:val="18"/>
              </w:rPr>
              <w:t xml:space="preserve">Hurtado, Aida. 1998.  </w:t>
            </w:r>
            <w:proofErr w:type="spellStart"/>
            <w:r w:rsidRPr="00C8688E">
              <w:rPr>
                <w:rFonts w:ascii="Optima" w:hAnsi="Optima"/>
                <w:sz w:val="18"/>
                <w:szCs w:val="18"/>
              </w:rPr>
              <w:t>Sitios</w:t>
            </w:r>
            <w:proofErr w:type="spellEnd"/>
            <w:r w:rsidRPr="00C8688E">
              <w:rPr>
                <w:rFonts w:ascii="Optima" w:hAnsi="Optima"/>
                <w:sz w:val="18"/>
                <w:szCs w:val="18"/>
              </w:rPr>
              <w:t xml:space="preserve"> y </w:t>
            </w:r>
            <w:proofErr w:type="spellStart"/>
            <w:r w:rsidRPr="00C8688E">
              <w:rPr>
                <w:rFonts w:ascii="Optima" w:hAnsi="Optima"/>
                <w:sz w:val="18"/>
                <w:szCs w:val="18"/>
              </w:rPr>
              <w:t>lenguas</w:t>
            </w:r>
            <w:proofErr w:type="spellEnd"/>
            <w:r w:rsidRPr="00C8688E">
              <w:rPr>
                <w:rFonts w:ascii="Optima" w:hAnsi="Optima"/>
                <w:sz w:val="18"/>
                <w:szCs w:val="18"/>
              </w:rPr>
              <w:t xml:space="preserve">: Chicanas theorize feminism.  </w:t>
            </w:r>
            <w:proofErr w:type="spellStart"/>
            <w:r w:rsidRPr="00C8688E">
              <w:rPr>
                <w:rFonts w:ascii="Optima" w:hAnsi="Optima"/>
                <w:i/>
                <w:sz w:val="18"/>
                <w:szCs w:val="18"/>
              </w:rPr>
              <w:t>Hypatia</w:t>
            </w:r>
            <w:proofErr w:type="spellEnd"/>
            <w:r w:rsidRPr="00C8688E">
              <w:rPr>
                <w:rFonts w:ascii="Optima" w:hAnsi="Optima"/>
                <w:sz w:val="18"/>
                <w:szCs w:val="18"/>
              </w:rPr>
              <w:t xml:space="preserve"> 13(2): 134-161.</w:t>
            </w:r>
          </w:p>
          <w:p w14:paraId="69879E08" w14:textId="77777777" w:rsidR="00047FEB" w:rsidRPr="00C8688E" w:rsidRDefault="00047FEB" w:rsidP="008E5D5A">
            <w:pPr>
              <w:ind w:left="720" w:right="-108" w:hanging="720"/>
              <w:rPr>
                <w:rFonts w:ascii="Optima" w:hAnsi="Optima"/>
                <w:sz w:val="18"/>
                <w:szCs w:val="18"/>
              </w:rPr>
            </w:pPr>
          </w:p>
          <w:p w14:paraId="6BE80331" w14:textId="288F95D5" w:rsidR="00047FEB" w:rsidRPr="00C8688E" w:rsidRDefault="00047FEB" w:rsidP="008E5D5A">
            <w:pPr>
              <w:ind w:left="720" w:right="-108" w:hanging="720"/>
              <w:rPr>
                <w:rStyle w:val="url"/>
                <w:rFonts w:ascii="Optima" w:hAnsi="Optima"/>
                <w:sz w:val="18"/>
                <w:szCs w:val="18"/>
              </w:rPr>
            </w:pPr>
            <w:proofErr w:type="gramStart"/>
            <w:r w:rsidRPr="00C8688E">
              <w:rPr>
                <w:rFonts w:ascii="Optima" w:hAnsi="Optima"/>
                <w:sz w:val="18"/>
                <w:szCs w:val="18"/>
              </w:rPr>
              <w:t>Rose</w:t>
            </w:r>
            <w:proofErr w:type="gramEnd"/>
            <w:r w:rsidRPr="00C8688E">
              <w:rPr>
                <w:rFonts w:ascii="Optima" w:hAnsi="Optima"/>
                <w:sz w:val="18"/>
                <w:szCs w:val="18"/>
              </w:rPr>
              <w:t>, Margaret Rose.  Dolores Huerta: Passionate defender of La Causa.</w:t>
            </w:r>
            <w:r w:rsidRPr="00C8688E">
              <w:rPr>
                <w:rStyle w:val="url"/>
                <w:rFonts w:ascii="Optima" w:hAnsi="Optima"/>
                <w:sz w:val="18"/>
                <w:szCs w:val="18"/>
              </w:rPr>
              <w:t>chavez.cde.ca.gov/.../Documents/</w:t>
            </w:r>
            <w:r w:rsidRPr="00C8688E">
              <w:rPr>
                <w:rStyle w:val="url"/>
                <w:rFonts w:ascii="Optima" w:hAnsi="Optima"/>
                <w:b/>
                <w:bCs/>
                <w:sz w:val="18"/>
                <w:szCs w:val="18"/>
              </w:rPr>
              <w:t>Dolores</w:t>
            </w:r>
            <w:r w:rsidRPr="00C8688E">
              <w:rPr>
                <w:rStyle w:val="url"/>
                <w:rFonts w:ascii="Optima" w:hAnsi="Optima"/>
                <w:sz w:val="18"/>
                <w:szCs w:val="18"/>
              </w:rPr>
              <w:t>_</w:t>
            </w:r>
            <w:r w:rsidRPr="00C8688E">
              <w:rPr>
                <w:rStyle w:val="url"/>
                <w:rFonts w:ascii="Optima" w:hAnsi="Optima"/>
                <w:b/>
                <w:bCs/>
                <w:sz w:val="18"/>
                <w:szCs w:val="18"/>
              </w:rPr>
              <w:t>Huerta</w:t>
            </w:r>
            <w:r w:rsidRPr="00C8688E">
              <w:rPr>
                <w:rStyle w:val="url"/>
                <w:rFonts w:ascii="Optima" w:hAnsi="Optima"/>
                <w:sz w:val="18"/>
                <w:szCs w:val="18"/>
              </w:rPr>
              <w:t>_Essay.pdf.  Accessed 20 January 2015.</w:t>
            </w:r>
          </w:p>
          <w:p w14:paraId="2773E732" w14:textId="77777777" w:rsidR="00047FEB" w:rsidRPr="00C8688E" w:rsidRDefault="00047FEB" w:rsidP="008E5D5A">
            <w:pPr>
              <w:ind w:left="720" w:right="-108" w:hanging="720"/>
              <w:rPr>
                <w:rStyle w:val="url"/>
                <w:rFonts w:ascii="Optima" w:hAnsi="Optima"/>
                <w:sz w:val="18"/>
                <w:szCs w:val="18"/>
              </w:rPr>
            </w:pPr>
          </w:p>
          <w:p w14:paraId="76CBBBB9" w14:textId="3D212249" w:rsidR="00047FEB" w:rsidRPr="00C8688E" w:rsidRDefault="00047FEB" w:rsidP="008E5D5A">
            <w:pPr>
              <w:ind w:left="720" w:right="-108" w:hanging="720"/>
              <w:rPr>
                <w:rFonts w:ascii="Optima" w:hAnsi="Optima"/>
                <w:sz w:val="18"/>
                <w:szCs w:val="18"/>
              </w:rPr>
            </w:pPr>
            <w:r w:rsidRPr="00C8688E">
              <w:rPr>
                <w:rStyle w:val="url"/>
                <w:rFonts w:ascii="Optima" w:hAnsi="Optima"/>
                <w:sz w:val="18"/>
                <w:szCs w:val="18"/>
              </w:rPr>
              <w:t>Huerta, Dolores. 2005.  Enacting change for social justice in organizing. scholarship.law.berkeley.edu/</w:t>
            </w:r>
            <w:proofErr w:type="spellStart"/>
            <w:r w:rsidRPr="00C8688E">
              <w:rPr>
                <w:rStyle w:val="url"/>
                <w:rFonts w:ascii="Optima" w:hAnsi="Optima"/>
                <w:sz w:val="18"/>
                <w:szCs w:val="18"/>
              </w:rPr>
              <w:t>cgi</w:t>
            </w:r>
            <w:proofErr w:type="spellEnd"/>
            <w:r w:rsidRPr="00C8688E">
              <w:rPr>
                <w:rStyle w:val="url"/>
                <w:rFonts w:ascii="Optima" w:hAnsi="Optima"/>
                <w:sz w:val="18"/>
                <w:szCs w:val="18"/>
              </w:rPr>
              <w:t>/</w:t>
            </w:r>
            <w:proofErr w:type="spellStart"/>
            <w:r w:rsidRPr="00C8688E">
              <w:rPr>
                <w:rStyle w:val="url"/>
                <w:rFonts w:ascii="Optima" w:hAnsi="Optima"/>
                <w:sz w:val="18"/>
                <w:szCs w:val="18"/>
              </w:rPr>
              <w:t>viewcontent.cgi?article</w:t>
            </w:r>
            <w:proofErr w:type="spellEnd"/>
            <w:r w:rsidRPr="00C8688E">
              <w:rPr>
                <w:rStyle w:val="url"/>
                <w:rFonts w:ascii="Optima" w:hAnsi="Optima"/>
                <w:sz w:val="18"/>
                <w:szCs w:val="18"/>
              </w:rPr>
              <w:t xml:space="preserve">=....  Accessed 20 January 2015.  </w:t>
            </w:r>
          </w:p>
        </w:tc>
      </w:tr>
    </w:tbl>
    <w:p w14:paraId="6ADB71A4" w14:textId="77777777" w:rsidR="00AC7A57" w:rsidRDefault="00AC7A57">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810"/>
        <w:gridCol w:w="6120"/>
      </w:tblGrid>
      <w:tr w:rsidR="00A719ED" w:rsidRPr="00C8688E" w14:paraId="7346746B" w14:textId="77777777" w:rsidTr="001B69AF">
        <w:tc>
          <w:tcPr>
            <w:tcW w:w="1908" w:type="dxa"/>
          </w:tcPr>
          <w:p w14:paraId="017A9DB6" w14:textId="4C90D22A" w:rsidR="00A719ED" w:rsidRPr="00C8688E" w:rsidRDefault="00A719ED" w:rsidP="00795019">
            <w:pPr>
              <w:rPr>
                <w:rFonts w:ascii="Optima" w:hAnsi="Optima"/>
                <w:b/>
                <w:sz w:val="18"/>
                <w:szCs w:val="18"/>
              </w:rPr>
            </w:pPr>
            <w:r w:rsidRPr="00C8688E">
              <w:rPr>
                <w:rFonts w:ascii="Optima" w:hAnsi="Optima"/>
                <w:b/>
                <w:sz w:val="18"/>
                <w:szCs w:val="18"/>
              </w:rPr>
              <w:t>Doing and undoing gender</w:t>
            </w:r>
          </w:p>
        </w:tc>
        <w:tc>
          <w:tcPr>
            <w:tcW w:w="810" w:type="dxa"/>
          </w:tcPr>
          <w:p w14:paraId="58010A4F" w14:textId="70ED19AA" w:rsidR="00A719ED" w:rsidRPr="00C8688E" w:rsidRDefault="00A719ED" w:rsidP="008E5D5A">
            <w:pPr>
              <w:rPr>
                <w:rFonts w:ascii="Optima" w:hAnsi="Optima"/>
                <w:b/>
                <w:caps/>
                <w:sz w:val="18"/>
                <w:szCs w:val="18"/>
              </w:rPr>
            </w:pPr>
            <w:r w:rsidRPr="00C8688E">
              <w:rPr>
                <w:rFonts w:ascii="Optima" w:hAnsi="Optima"/>
                <w:b/>
                <w:caps/>
                <w:sz w:val="18"/>
                <w:szCs w:val="18"/>
              </w:rPr>
              <w:t>T: 2/17</w:t>
            </w:r>
          </w:p>
        </w:tc>
        <w:tc>
          <w:tcPr>
            <w:tcW w:w="6120" w:type="dxa"/>
          </w:tcPr>
          <w:p w14:paraId="4FC94307" w14:textId="77777777" w:rsidR="00A719ED" w:rsidRPr="00C8688E" w:rsidRDefault="00A719ED" w:rsidP="00A719ED">
            <w:pPr>
              <w:spacing w:after="200" w:line="276" w:lineRule="auto"/>
              <w:ind w:left="720" w:hanging="720"/>
              <w:rPr>
                <w:rFonts w:ascii="Optima" w:hAnsi="Optima"/>
                <w:sz w:val="18"/>
                <w:szCs w:val="18"/>
              </w:rPr>
            </w:pPr>
            <w:r w:rsidRPr="00C8688E">
              <w:rPr>
                <w:rFonts w:ascii="Optima" w:hAnsi="Optima"/>
                <w:sz w:val="18"/>
                <w:szCs w:val="18"/>
              </w:rPr>
              <w:t xml:space="preserve">Butler, Judith.  1988.  </w:t>
            </w:r>
            <w:proofErr w:type="spellStart"/>
            <w:r w:rsidRPr="00C8688E">
              <w:rPr>
                <w:rFonts w:ascii="Optima" w:hAnsi="Optima"/>
                <w:sz w:val="18"/>
                <w:szCs w:val="18"/>
              </w:rPr>
              <w:t>Performative</w:t>
            </w:r>
            <w:proofErr w:type="spellEnd"/>
            <w:r w:rsidRPr="00C8688E">
              <w:rPr>
                <w:rFonts w:ascii="Optima" w:hAnsi="Optima"/>
                <w:sz w:val="18"/>
                <w:szCs w:val="18"/>
              </w:rPr>
              <w:t xml:space="preserve"> Acts and Gender Constitution: An Essay in Phenomenology and Feminist Theory.  </w:t>
            </w:r>
            <w:r w:rsidRPr="00C8688E">
              <w:rPr>
                <w:rFonts w:ascii="Optima" w:hAnsi="Optima"/>
                <w:i/>
                <w:sz w:val="18"/>
                <w:szCs w:val="18"/>
              </w:rPr>
              <w:t>Theatre Journal</w:t>
            </w:r>
            <w:r w:rsidRPr="00C8688E">
              <w:rPr>
                <w:rFonts w:ascii="Optima" w:hAnsi="Optima"/>
                <w:sz w:val="18"/>
                <w:szCs w:val="18"/>
              </w:rPr>
              <w:t xml:space="preserve"> 40(4): 519-531.</w:t>
            </w:r>
          </w:p>
          <w:p w14:paraId="771D4E76" w14:textId="77777777" w:rsidR="00A719ED" w:rsidRPr="00C8688E" w:rsidRDefault="00A719ED" w:rsidP="00A719ED">
            <w:pPr>
              <w:ind w:left="720" w:hanging="720"/>
              <w:rPr>
                <w:rFonts w:ascii="Optima" w:hAnsi="Optima"/>
                <w:sz w:val="18"/>
                <w:szCs w:val="18"/>
              </w:rPr>
            </w:pPr>
            <w:r w:rsidRPr="00C8688E">
              <w:rPr>
                <w:rFonts w:ascii="Optima" w:hAnsi="Optima"/>
                <w:sz w:val="18"/>
                <w:szCs w:val="18"/>
              </w:rPr>
              <w:t xml:space="preserve">Finley, Nancy J.  2010.  Skating Femininity: Gender Maneuvering in Women’s Roller Derby.  </w:t>
            </w:r>
            <w:r w:rsidRPr="00C8688E">
              <w:rPr>
                <w:rFonts w:ascii="Optima" w:hAnsi="Optima"/>
                <w:i/>
                <w:sz w:val="18"/>
                <w:szCs w:val="18"/>
              </w:rPr>
              <w:t>Journal of Contemporary Ethnography</w:t>
            </w:r>
            <w:r w:rsidRPr="00C8688E">
              <w:rPr>
                <w:rFonts w:ascii="Optima" w:hAnsi="Optima"/>
                <w:sz w:val="18"/>
                <w:szCs w:val="18"/>
              </w:rPr>
              <w:t xml:space="preserve"> 39(4): 359-387.</w:t>
            </w:r>
          </w:p>
          <w:p w14:paraId="3A580CCA" w14:textId="77777777" w:rsidR="00A719ED" w:rsidRPr="00C8688E" w:rsidRDefault="00A719ED" w:rsidP="00A719ED">
            <w:pPr>
              <w:ind w:left="720" w:hanging="720"/>
              <w:rPr>
                <w:rFonts w:ascii="Optima" w:hAnsi="Optima"/>
                <w:sz w:val="18"/>
                <w:szCs w:val="18"/>
              </w:rPr>
            </w:pPr>
          </w:p>
          <w:p w14:paraId="3AF56592" w14:textId="77777777" w:rsidR="00A719ED" w:rsidRPr="00C8688E" w:rsidRDefault="00A719ED" w:rsidP="008E5D5A">
            <w:pPr>
              <w:spacing w:after="200" w:line="276" w:lineRule="auto"/>
              <w:ind w:left="720" w:hanging="720"/>
              <w:rPr>
                <w:rFonts w:ascii="Optima" w:hAnsi="Optima"/>
                <w:sz w:val="18"/>
                <w:szCs w:val="18"/>
              </w:rPr>
            </w:pPr>
          </w:p>
        </w:tc>
      </w:tr>
      <w:tr w:rsidR="00A719ED" w:rsidRPr="00C8688E" w14:paraId="4E950F0B" w14:textId="77777777" w:rsidTr="001B69AF">
        <w:tc>
          <w:tcPr>
            <w:tcW w:w="1908" w:type="dxa"/>
            <w:tcBorders>
              <w:bottom w:val="single" w:sz="4" w:space="0" w:color="auto"/>
            </w:tcBorders>
          </w:tcPr>
          <w:p w14:paraId="15ABC2C2" w14:textId="77777777" w:rsidR="00A719ED" w:rsidRPr="00C8688E" w:rsidRDefault="00A719ED" w:rsidP="00A719ED">
            <w:pPr>
              <w:rPr>
                <w:rFonts w:ascii="Optima" w:hAnsi="Optima"/>
                <w:b/>
                <w:sz w:val="18"/>
                <w:szCs w:val="18"/>
              </w:rPr>
            </w:pPr>
          </w:p>
        </w:tc>
        <w:tc>
          <w:tcPr>
            <w:tcW w:w="810" w:type="dxa"/>
            <w:tcBorders>
              <w:bottom w:val="single" w:sz="4" w:space="0" w:color="auto"/>
            </w:tcBorders>
          </w:tcPr>
          <w:p w14:paraId="795B3802" w14:textId="7D70FFC5" w:rsidR="00A719ED" w:rsidRPr="00C8688E" w:rsidRDefault="00A719ED" w:rsidP="008E5D5A">
            <w:pPr>
              <w:rPr>
                <w:rFonts w:ascii="Optima" w:hAnsi="Optima"/>
                <w:b/>
                <w:caps/>
                <w:sz w:val="18"/>
                <w:szCs w:val="18"/>
              </w:rPr>
            </w:pPr>
            <w:r w:rsidRPr="00C8688E">
              <w:rPr>
                <w:rFonts w:ascii="Optima" w:hAnsi="Optima"/>
                <w:b/>
                <w:caps/>
                <w:sz w:val="18"/>
                <w:szCs w:val="18"/>
              </w:rPr>
              <w:t>R: 2/19</w:t>
            </w:r>
          </w:p>
        </w:tc>
        <w:tc>
          <w:tcPr>
            <w:tcW w:w="6120" w:type="dxa"/>
            <w:tcBorders>
              <w:bottom w:val="single" w:sz="4" w:space="0" w:color="auto"/>
            </w:tcBorders>
          </w:tcPr>
          <w:p w14:paraId="3B809306" w14:textId="6913F12F" w:rsidR="00A719ED" w:rsidRPr="00C8688E" w:rsidRDefault="00A719ED" w:rsidP="008E5D5A">
            <w:pPr>
              <w:spacing w:after="200" w:line="276" w:lineRule="auto"/>
              <w:ind w:left="720" w:hanging="720"/>
              <w:rPr>
                <w:rFonts w:ascii="Optima" w:hAnsi="Optima"/>
                <w:sz w:val="18"/>
                <w:szCs w:val="18"/>
              </w:rPr>
            </w:pPr>
            <w:r w:rsidRPr="00C8688E">
              <w:rPr>
                <w:rFonts w:ascii="Optima" w:hAnsi="Optima"/>
                <w:sz w:val="18"/>
                <w:szCs w:val="18"/>
              </w:rPr>
              <w:t xml:space="preserve">In class film: </w:t>
            </w:r>
            <w:r w:rsidRPr="00C8688E">
              <w:rPr>
                <w:rFonts w:ascii="Optima" w:hAnsi="Optima"/>
                <w:i/>
                <w:sz w:val="18"/>
                <w:szCs w:val="18"/>
              </w:rPr>
              <w:t>French Twist</w:t>
            </w:r>
            <w:r w:rsidRPr="00C8688E">
              <w:rPr>
                <w:rFonts w:ascii="Optima" w:hAnsi="Optima"/>
                <w:sz w:val="18"/>
                <w:szCs w:val="18"/>
              </w:rPr>
              <w:t xml:space="preserve"> (1996)</w:t>
            </w:r>
          </w:p>
        </w:tc>
      </w:tr>
      <w:tr w:rsidR="00CC2112" w:rsidRPr="00C8688E" w14:paraId="5BF3A365" w14:textId="77777777" w:rsidTr="001B69AF">
        <w:tc>
          <w:tcPr>
            <w:tcW w:w="1908" w:type="dxa"/>
            <w:shd w:val="clear" w:color="auto" w:fill="D9D9D9"/>
          </w:tcPr>
          <w:p w14:paraId="2E55994C" w14:textId="77777777" w:rsidR="00CC2112" w:rsidRPr="00C8688E" w:rsidRDefault="00CC2112" w:rsidP="008E5D5A">
            <w:pPr>
              <w:rPr>
                <w:rFonts w:ascii="Optima" w:hAnsi="Optima"/>
                <w:b/>
                <w:sz w:val="18"/>
                <w:szCs w:val="18"/>
              </w:rPr>
            </w:pPr>
          </w:p>
        </w:tc>
        <w:tc>
          <w:tcPr>
            <w:tcW w:w="810" w:type="dxa"/>
            <w:shd w:val="clear" w:color="auto" w:fill="D9D9D9"/>
          </w:tcPr>
          <w:p w14:paraId="24E6C962" w14:textId="2CD04750" w:rsidR="00CC2112" w:rsidRPr="00C8688E" w:rsidRDefault="00CC2112" w:rsidP="008E5D5A">
            <w:pPr>
              <w:rPr>
                <w:rFonts w:ascii="Optima" w:hAnsi="Optima"/>
                <w:b/>
                <w:caps/>
                <w:sz w:val="18"/>
                <w:szCs w:val="18"/>
              </w:rPr>
            </w:pPr>
            <w:r>
              <w:rPr>
                <w:rFonts w:ascii="Optima" w:hAnsi="Optima"/>
                <w:b/>
                <w:caps/>
                <w:sz w:val="18"/>
                <w:szCs w:val="18"/>
              </w:rPr>
              <w:t>F: 2/20</w:t>
            </w:r>
          </w:p>
        </w:tc>
        <w:tc>
          <w:tcPr>
            <w:tcW w:w="6120" w:type="dxa"/>
            <w:shd w:val="clear" w:color="auto" w:fill="D9D9D9"/>
          </w:tcPr>
          <w:p w14:paraId="44C88719" w14:textId="4D4C97F0" w:rsidR="00CC2112" w:rsidRPr="00CC2112" w:rsidRDefault="00CC2112" w:rsidP="00CC2112">
            <w:pPr>
              <w:spacing w:after="200" w:line="276" w:lineRule="auto"/>
              <w:ind w:left="720" w:hanging="720"/>
              <w:jc w:val="center"/>
              <w:rPr>
                <w:rFonts w:ascii="Optima" w:hAnsi="Optima"/>
                <w:b/>
                <w:sz w:val="18"/>
                <w:szCs w:val="18"/>
              </w:rPr>
            </w:pPr>
            <w:r w:rsidRPr="00CC2112">
              <w:rPr>
                <w:rFonts w:ascii="Optima" w:hAnsi="Optima"/>
                <w:b/>
                <w:sz w:val="18"/>
                <w:szCs w:val="18"/>
              </w:rPr>
              <w:t>Paper #1 due on Moodle by 9 a.m.!</w:t>
            </w:r>
          </w:p>
        </w:tc>
      </w:tr>
      <w:tr w:rsidR="00A719ED" w:rsidRPr="00C8688E" w14:paraId="1CFE5557" w14:textId="77777777" w:rsidTr="001B69AF">
        <w:tc>
          <w:tcPr>
            <w:tcW w:w="1908" w:type="dxa"/>
          </w:tcPr>
          <w:p w14:paraId="72184534" w14:textId="2CD3E1E2" w:rsidR="00A719ED" w:rsidRPr="00C8688E" w:rsidRDefault="00A719ED" w:rsidP="008E5D5A">
            <w:pPr>
              <w:rPr>
                <w:rFonts w:ascii="Optima" w:hAnsi="Optima"/>
                <w:b/>
                <w:caps/>
                <w:sz w:val="18"/>
                <w:szCs w:val="18"/>
              </w:rPr>
            </w:pPr>
            <w:r w:rsidRPr="00C8688E">
              <w:rPr>
                <w:rFonts w:ascii="Optima" w:hAnsi="Optima"/>
                <w:b/>
                <w:sz w:val="18"/>
                <w:szCs w:val="18"/>
              </w:rPr>
              <w:t>First sex, first love?</w:t>
            </w:r>
          </w:p>
        </w:tc>
        <w:tc>
          <w:tcPr>
            <w:tcW w:w="810" w:type="dxa"/>
          </w:tcPr>
          <w:p w14:paraId="2823DAE5" w14:textId="744008A1" w:rsidR="00A719ED" w:rsidRPr="00C8688E" w:rsidRDefault="00A719ED" w:rsidP="008E5D5A">
            <w:pPr>
              <w:rPr>
                <w:rFonts w:ascii="Optima" w:hAnsi="Optima"/>
                <w:b/>
                <w:caps/>
                <w:sz w:val="18"/>
                <w:szCs w:val="18"/>
              </w:rPr>
            </w:pPr>
            <w:r w:rsidRPr="00C8688E">
              <w:rPr>
                <w:rFonts w:ascii="Optima" w:hAnsi="Optima"/>
                <w:b/>
                <w:caps/>
                <w:sz w:val="18"/>
                <w:szCs w:val="18"/>
              </w:rPr>
              <w:t xml:space="preserve">T: </w:t>
            </w:r>
            <w:r w:rsidR="00C8688E">
              <w:rPr>
                <w:rFonts w:ascii="Optima" w:hAnsi="Optima"/>
                <w:b/>
                <w:caps/>
                <w:sz w:val="18"/>
                <w:szCs w:val="18"/>
              </w:rPr>
              <w:t>2/</w:t>
            </w:r>
            <w:r w:rsidRPr="00C8688E">
              <w:rPr>
                <w:rFonts w:ascii="Optima" w:hAnsi="Optima"/>
                <w:b/>
                <w:caps/>
                <w:sz w:val="18"/>
                <w:szCs w:val="18"/>
              </w:rPr>
              <w:t>24</w:t>
            </w:r>
          </w:p>
        </w:tc>
        <w:tc>
          <w:tcPr>
            <w:tcW w:w="6120" w:type="dxa"/>
          </w:tcPr>
          <w:p w14:paraId="63B5EDCE" w14:textId="77777777" w:rsidR="00A719ED" w:rsidRPr="00C8688E" w:rsidRDefault="00A719ED" w:rsidP="00795019">
            <w:pPr>
              <w:spacing w:after="200" w:line="276" w:lineRule="auto"/>
              <w:ind w:left="720" w:hanging="720"/>
              <w:rPr>
                <w:rFonts w:ascii="Optima" w:hAnsi="Optima"/>
                <w:sz w:val="18"/>
                <w:szCs w:val="18"/>
              </w:rPr>
            </w:pPr>
            <w:proofErr w:type="spellStart"/>
            <w:r w:rsidRPr="00C8688E">
              <w:rPr>
                <w:rFonts w:ascii="Optima" w:hAnsi="Optima"/>
                <w:sz w:val="18"/>
                <w:szCs w:val="18"/>
              </w:rPr>
              <w:t>Tolman</w:t>
            </w:r>
            <w:proofErr w:type="spellEnd"/>
            <w:r w:rsidRPr="00C8688E">
              <w:rPr>
                <w:rFonts w:ascii="Optima" w:hAnsi="Optima"/>
                <w:sz w:val="18"/>
                <w:szCs w:val="18"/>
              </w:rPr>
              <w:t xml:space="preserve">, Deborah, Celeste Hirschman, and Emily </w:t>
            </w:r>
            <w:proofErr w:type="spellStart"/>
            <w:r w:rsidRPr="00C8688E">
              <w:rPr>
                <w:rFonts w:ascii="Optima" w:hAnsi="Optima"/>
                <w:sz w:val="18"/>
                <w:szCs w:val="18"/>
              </w:rPr>
              <w:t>Impett</w:t>
            </w:r>
            <w:proofErr w:type="spellEnd"/>
            <w:r w:rsidRPr="00C8688E">
              <w:rPr>
                <w:rFonts w:ascii="Optima" w:hAnsi="Optima"/>
                <w:sz w:val="18"/>
                <w:szCs w:val="18"/>
              </w:rPr>
              <w:t xml:space="preserve">.  2005.  There is More to the Story: The Place of Qualitative Research on Female Adolescent Sexuality in Policy Making.  </w:t>
            </w:r>
            <w:r w:rsidRPr="00C8688E">
              <w:rPr>
                <w:rFonts w:ascii="Optima" w:hAnsi="Optima"/>
                <w:i/>
                <w:sz w:val="18"/>
                <w:szCs w:val="18"/>
              </w:rPr>
              <w:t>Sexuality Research &amp; Social Policy</w:t>
            </w:r>
            <w:r w:rsidRPr="00C8688E">
              <w:rPr>
                <w:rFonts w:ascii="Optima" w:hAnsi="Optima"/>
                <w:sz w:val="18"/>
                <w:szCs w:val="18"/>
              </w:rPr>
              <w:t xml:space="preserve"> 2(4): 4-17.</w:t>
            </w:r>
          </w:p>
          <w:p w14:paraId="0291588A" w14:textId="67A40DAA" w:rsidR="00A719ED" w:rsidRPr="00C8688E" w:rsidRDefault="00A719ED" w:rsidP="008E5D5A">
            <w:pPr>
              <w:spacing w:after="200" w:line="276" w:lineRule="auto"/>
              <w:ind w:left="720" w:hanging="720"/>
              <w:rPr>
                <w:rFonts w:ascii="Optima" w:hAnsi="Optima"/>
                <w:sz w:val="18"/>
                <w:szCs w:val="18"/>
              </w:rPr>
            </w:pPr>
            <w:r w:rsidRPr="00C8688E">
              <w:rPr>
                <w:rFonts w:ascii="Optima" w:hAnsi="Optima"/>
                <w:sz w:val="18"/>
                <w:szCs w:val="18"/>
              </w:rPr>
              <w:t>Garcia, Lorena.  2009.  ‘Now why do you want to know about that?’ Heteronormativity, Sexism, and Racism in the Sexual (</w:t>
            </w:r>
            <w:proofErr w:type="spellStart"/>
            <w:r w:rsidRPr="00C8688E">
              <w:rPr>
                <w:rFonts w:ascii="Optima" w:hAnsi="Optima"/>
                <w:sz w:val="18"/>
                <w:szCs w:val="18"/>
              </w:rPr>
              <w:t>Mis</w:t>
            </w:r>
            <w:proofErr w:type="spellEnd"/>
            <w:proofErr w:type="gramStart"/>
            <w:r w:rsidRPr="00C8688E">
              <w:rPr>
                <w:rFonts w:ascii="Optima" w:hAnsi="Optima"/>
                <w:sz w:val="18"/>
                <w:szCs w:val="18"/>
              </w:rPr>
              <w:t>)education</w:t>
            </w:r>
            <w:proofErr w:type="gramEnd"/>
            <w:r w:rsidRPr="00C8688E">
              <w:rPr>
                <w:rFonts w:ascii="Optima" w:hAnsi="Optima"/>
                <w:sz w:val="18"/>
                <w:szCs w:val="18"/>
              </w:rPr>
              <w:t xml:space="preserve"> of Latina Youth.  </w:t>
            </w:r>
            <w:r w:rsidRPr="00C8688E">
              <w:rPr>
                <w:rFonts w:ascii="Optima" w:hAnsi="Optima"/>
                <w:i/>
                <w:sz w:val="18"/>
                <w:szCs w:val="18"/>
              </w:rPr>
              <w:t>Gender &amp; Society</w:t>
            </w:r>
            <w:r w:rsidRPr="00C8688E">
              <w:rPr>
                <w:rFonts w:ascii="Optima" w:hAnsi="Optima"/>
                <w:sz w:val="18"/>
                <w:szCs w:val="18"/>
              </w:rPr>
              <w:t xml:space="preserve"> 23(4): 520-541.</w:t>
            </w:r>
          </w:p>
        </w:tc>
      </w:tr>
      <w:tr w:rsidR="00A719ED" w:rsidRPr="00C8688E" w14:paraId="2DDCE92F" w14:textId="77777777" w:rsidTr="001B69AF">
        <w:tc>
          <w:tcPr>
            <w:tcW w:w="1908" w:type="dxa"/>
          </w:tcPr>
          <w:p w14:paraId="6E8793C9" w14:textId="395FC4E4" w:rsidR="00A719ED" w:rsidRPr="00C8688E" w:rsidRDefault="00A719ED" w:rsidP="008E5D5A">
            <w:pPr>
              <w:rPr>
                <w:rFonts w:ascii="Optima" w:hAnsi="Optima"/>
                <w:b/>
                <w:caps/>
                <w:sz w:val="18"/>
                <w:szCs w:val="18"/>
              </w:rPr>
            </w:pPr>
            <w:r w:rsidRPr="00C8688E">
              <w:rPr>
                <w:rFonts w:ascii="Optima" w:hAnsi="Optima"/>
                <w:b/>
                <w:sz w:val="18"/>
                <w:szCs w:val="18"/>
              </w:rPr>
              <w:t>What is feminist love?</w:t>
            </w:r>
          </w:p>
        </w:tc>
        <w:tc>
          <w:tcPr>
            <w:tcW w:w="810" w:type="dxa"/>
          </w:tcPr>
          <w:p w14:paraId="623D7D87" w14:textId="1A981B21" w:rsidR="00A719ED" w:rsidRPr="00C8688E" w:rsidRDefault="00A719ED" w:rsidP="008E5D5A">
            <w:pPr>
              <w:rPr>
                <w:rFonts w:ascii="Optima" w:hAnsi="Optima"/>
                <w:b/>
                <w:caps/>
                <w:sz w:val="18"/>
                <w:szCs w:val="18"/>
              </w:rPr>
            </w:pPr>
            <w:r w:rsidRPr="00C8688E">
              <w:rPr>
                <w:rFonts w:ascii="Optima" w:hAnsi="Optima"/>
                <w:b/>
                <w:caps/>
                <w:sz w:val="18"/>
                <w:szCs w:val="18"/>
              </w:rPr>
              <w:t>R: 2/26</w:t>
            </w:r>
          </w:p>
        </w:tc>
        <w:tc>
          <w:tcPr>
            <w:tcW w:w="6120" w:type="dxa"/>
          </w:tcPr>
          <w:p w14:paraId="739FDACD" w14:textId="77777777" w:rsidR="00A719ED" w:rsidRPr="00C8688E" w:rsidRDefault="00A719ED" w:rsidP="008E5D5A">
            <w:pPr>
              <w:spacing w:after="200" w:line="276" w:lineRule="auto"/>
              <w:ind w:left="720" w:hanging="720"/>
              <w:rPr>
                <w:rFonts w:ascii="Optima" w:hAnsi="Optima"/>
                <w:sz w:val="18"/>
                <w:szCs w:val="18"/>
              </w:rPr>
            </w:pPr>
            <w:r w:rsidRPr="00C8688E">
              <w:rPr>
                <w:rFonts w:ascii="Optima" w:hAnsi="Optima"/>
                <w:sz w:val="18"/>
                <w:szCs w:val="18"/>
              </w:rPr>
              <w:t xml:space="preserve">Garcia, Lorena. 2009.  Love at First Sex: Latina Girls’ Meanings of Virginity Loss and Relationships.  </w:t>
            </w:r>
            <w:r w:rsidRPr="00C8688E">
              <w:rPr>
                <w:rFonts w:ascii="Optima" w:hAnsi="Optima"/>
                <w:i/>
                <w:sz w:val="18"/>
                <w:szCs w:val="18"/>
              </w:rPr>
              <w:t>Identities</w:t>
            </w:r>
            <w:r w:rsidRPr="00C8688E">
              <w:rPr>
                <w:rFonts w:ascii="Optima" w:hAnsi="Optima"/>
                <w:sz w:val="18"/>
                <w:szCs w:val="18"/>
              </w:rPr>
              <w:t xml:space="preserve"> 16(5): 601-621.</w:t>
            </w:r>
          </w:p>
          <w:p w14:paraId="6C059974" w14:textId="4108D688" w:rsidR="00A719ED" w:rsidRPr="00C8688E" w:rsidRDefault="00A719ED" w:rsidP="008E5D5A">
            <w:pPr>
              <w:spacing w:after="200" w:line="276" w:lineRule="auto"/>
              <w:ind w:left="720" w:hanging="720"/>
              <w:rPr>
                <w:rFonts w:ascii="Optima" w:hAnsi="Optima"/>
                <w:sz w:val="18"/>
                <w:szCs w:val="18"/>
              </w:rPr>
            </w:pPr>
            <w:proofErr w:type="gramStart"/>
            <w:r w:rsidRPr="00C8688E">
              <w:rPr>
                <w:rFonts w:ascii="Optima" w:hAnsi="Optima"/>
                <w:sz w:val="18"/>
                <w:szCs w:val="18"/>
              </w:rPr>
              <w:t>hooks</w:t>
            </w:r>
            <w:proofErr w:type="gramEnd"/>
            <w:r w:rsidRPr="00C8688E">
              <w:rPr>
                <w:rFonts w:ascii="Optima" w:hAnsi="Optima"/>
                <w:sz w:val="18"/>
                <w:szCs w:val="18"/>
              </w:rPr>
              <w:t>, bell.  2002.  Communion, vii-74.</w:t>
            </w:r>
          </w:p>
        </w:tc>
      </w:tr>
      <w:tr w:rsidR="00A719ED" w:rsidRPr="00C8688E" w14:paraId="0F1AD661" w14:textId="77777777" w:rsidTr="001B69AF">
        <w:tc>
          <w:tcPr>
            <w:tcW w:w="1908" w:type="dxa"/>
          </w:tcPr>
          <w:p w14:paraId="60C582AB" w14:textId="77777777" w:rsidR="00A719ED" w:rsidRPr="00C8688E" w:rsidRDefault="00A719ED" w:rsidP="008E5D5A">
            <w:pPr>
              <w:rPr>
                <w:rFonts w:ascii="Optima" w:hAnsi="Optima"/>
                <w:b/>
                <w:caps/>
                <w:sz w:val="18"/>
                <w:szCs w:val="18"/>
              </w:rPr>
            </w:pPr>
          </w:p>
        </w:tc>
        <w:tc>
          <w:tcPr>
            <w:tcW w:w="810" w:type="dxa"/>
          </w:tcPr>
          <w:p w14:paraId="1432C798" w14:textId="63EE6157" w:rsidR="00A719ED" w:rsidRPr="00C8688E" w:rsidRDefault="00A719ED" w:rsidP="008E5D5A">
            <w:pPr>
              <w:rPr>
                <w:rFonts w:ascii="Optima" w:hAnsi="Optima"/>
                <w:b/>
                <w:caps/>
                <w:sz w:val="18"/>
                <w:szCs w:val="18"/>
              </w:rPr>
            </w:pPr>
            <w:r w:rsidRPr="00C8688E">
              <w:rPr>
                <w:rFonts w:ascii="Optima" w:hAnsi="Optima"/>
                <w:b/>
                <w:caps/>
                <w:sz w:val="18"/>
                <w:szCs w:val="18"/>
              </w:rPr>
              <w:t>T: 3/3</w:t>
            </w:r>
          </w:p>
        </w:tc>
        <w:tc>
          <w:tcPr>
            <w:tcW w:w="6120" w:type="dxa"/>
          </w:tcPr>
          <w:p w14:paraId="7B1FD427" w14:textId="69F0C140" w:rsidR="00A719ED" w:rsidRPr="00C8688E" w:rsidRDefault="00A719ED" w:rsidP="008E5D5A">
            <w:pPr>
              <w:spacing w:after="200" w:line="276" w:lineRule="auto"/>
              <w:ind w:left="720" w:hanging="720"/>
              <w:rPr>
                <w:rFonts w:ascii="Optima" w:hAnsi="Optima"/>
                <w:sz w:val="18"/>
                <w:szCs w:val="18"/>
              </w:rPr>
            </w:pPr>
            <w:proofErr w:type="gramStart"/>
            <w:r w:rsidRPr="00C8688E">
              <w:rPr>
                <w:rFonts w:ascii="Optima" w:hAnsi="Optima"/>
                <w:sz w:val="18"/>
                <w:szCs w:val="18"/>
              </w:rPr>
              <w:t>hooks</w:t>
            </w:r>
            <w:proofErr w:type="gramEnd"/>
            <w:r w:rsidRPr="00C8688E">
              <w:rPr>
                <w:rFonts w:ascii="Optima" w:hAnsi="Optima"/>
                <w:sz w:val="18"/>
                <w:szCs w:val="18"/>
              </w:rPr>
              <w:t>, 75-139.</w:t>
            </w:r>
          </w:p>
        </w:tc>
      </w:tr>
      <w:tr w:rsidR="00A719ED" w:rsidRPr="00C8688E" w14:paraId="73D95174" w14:textId="77777777" w:rsidTr="001B69AF">
        <w:tc>
          <w:tcPr>
            <w:tcW w:w="1908" w:type="dxa"/>
          </w:tcPr>
          <w:p w14:paraId="5C528F6B" w14:textId="77777777" w:rsidR="00A719ED" w:rsidRPr="00C8688E" w:rsidRDefault="00A719ED" w:rsidP="008E5D5A">
            <w:pPr>
              <w:rPr>
                <w:rFonts w:ascii="Optima" w:hAnsi="Optima"/>
                <w:b/>
                <w:caps/>
                <w:sz w:val="18"/>
                <w:szCs w:val="18"/>
              </w:rPr>
            </w:pPr>
          </w:p>
        </w:tc>
        <w:tc>
          <w:tcPr>
            <w:tcW w:w="810" w:type="dxa"/>
          </w:tcPr>
          <w:p w14:paraId="6654EDE9" w14:textId="4B1936B3" w:rsidR="00A719ED" w:rsidRPr="00C8688E" w:rsidRDefault="00A719ED" w:rsidP="008E5D5A">
            <w:pPr>
              <w:rPr>
                <w:rFonts w:ascii="Optima" w:hAnsi="Optima"/>
                <w:b/>
                <w:caps/>
                <w:sz w:val="18"/>
                <w:szCs w:val="18"/>
              </w:rPr>
            </w:pPr>
            <w:r w:rsidRPr="00C8688E">
              <w:rPr>
                <w:rFonts w:ascii="Optima" w:hAnsi="Optima"/>
                <w:b/>
                <w:caps/>
                <w:sz w:val="18"/>
                <w:szCs w:val="18"/>
              </w:rPr>
              <w:t>R: 3/5</w:t>
            </w:r>
          </w:p>
        </w:tc>
        <w:tc>
          <w:tcPr>
            <w:tcW w:w="6120" w:type="dxa"/>
          </w:tcPr>
          <w:p w14:paraId="6337EF04" w14:textId="0A2B59C7" w:rsidR="00A719ED" w:rsidRPr="00C8688E" w:rsidRDefault="00A719ED" w:rsidP="008E5D5A">
            <w:pPr>
              <w:spacing w:after="200" w:line="276" w:lineRule="auto"/>
              <w:ind w:left="720" w:hanging="720"/>
              <w:rPr>
                <w:rFonts w:ascii="Optima" w:hAnsi="Optima"/>
                <w:sz w:val="18"/>
                <w:szCs w:val="18"/>
              </w:rPr>
            </w:pPr>
            <w:proofErr w:type="gramStart"/>
            <w:r w:rsidRPr="00C8688E">
              <w:rPr>
                <w:rFonts w:ascii="Optima" w:hAnsi="Optima"/>
                <w:sz w:val="18"/>
                <w:szCs w:val="18"/>
              </w:rPr>
              <w:t>hooks</w:t>
            </w:r>
            <w:proofErr w:type="gramEnd"/>
            <w:r w:rsidRPr="00C8688E">
              <w:rPr>
                <w:rFonts w:ascii="Optima" w:hAnsi="Optima"/>
                <w:sz w:val="18"/>
                <w:szCs w:val="18"/>
              </w:rPr>
              <w:t>, 140-244.</w:t>
            </w:r>
          </w:p>
        </w:tc>
      </w:tr>
      <w:tr w:rsidR="00A719ED" w:rsidRPr="00C8688E" w14:paraId="5B23BF37" w14:textId="77777777" w:rsidTr="001B69AF">
        <w:tc>
          <w:tcPr>
            <w:tcW w:w="1908" w:type="dxa"/>
          </w:tcPr>
          <w:p w14:paraId="41DD2639" w14:textId="052683D1" w:rsidR="00A719ED" w:rsidRPr="00C8688E" w:rsidRDefault="00A719ED" w:rsidP="008E5D5A">
            <w:pPr>
              <w:rPr>
                <w:rFonts w:ascii="Optima" w:hAnsi="Optima"/>
                <w:b/>
                <w:caps/>
                <w:sz w:val="18"/>
                <w:szCs w:val="18"/>
              </w:rPr>
            </w:pPr>
            <w:r w:rsidRPr="00C8688E">
              <w:rPr>
                <w:rFonts w:ascii="Optima" w:hAnsi="Optima"/>
                <w:b/>
                <w:sz w:val="18"/>
                <w:szCs w:val="18"/>
              </w:rPr>
              <w:t>Unpacking cultural scripts of love</w:t>
            </w:r>
          </w:p>
        </w:tc>
        <w:tc>
          <w:tcPr>
            <w:tcW w:w="810" w:type="dxa"/>
          </w:tcPr>
          <w:p w14:paraId="5C102CC6" w14:textId="319B900A" w:rsidR="00A719ED" w:rsidRPr="00C8688E" w:rsidRDefault="00A719ED" w:rsidP="008E5D5A">
            <w:pPr>
              <w:rPr>
                <w:rFonts w:ascii="Optima" w:hAnsi="Optima"/>
                <w:b/>
                <w:caps/>
                <w:sz w:val="18"/>
                <w:szCs w:val="18"/>
              </w:rPr>
            </w:pPr>
            <w:r w:rsidRPr="00C8688E">
              <w:rPr>
                <w:rFonts w:ascii="Optima" w:hAnsi="Optima"/>
                <w:b/>
                <w:caps/>
                <w:sz w:val="18"/>
                <w:szCs w:val="18"/>
              </w:rPr>
              <w:t>T: 3/10</w:t>
            </w:r>
          </w:p>
        </w:tc>
        <w:tc>
          <w:tcPr>
            <w:tcW w:w="6120" w:type="dxa"/>
          </w:tcPr>
          <w:p w14:paraId="6762C45C" w14:textId="7C79583A" w:rsidR="00A719ED" w:rsidRPr="00C8688E" w:rsidRDefault="00A719ED" w:rsidP="00795019">
            <w:pPr>
              <w:ind w:left="720" w:hanging="720"/>
              <w:rPr>
                <w:rFonts w:ascii="Optima" w:hAnsi="Optima"/>
                <w:sz w:val="18"/>
                <w:szCs w:val="18"/>
              </w:rPr>
            </w:pPr>
            <w:r w:rsidRPr="00C8688E">
              <w:rPr>
                <w:rFonts w:ascii="Optima" w:hAnsi="Optima"/>
                <w:sz w:val="18"/>
                <w:szCs w:val="18"/>
              </w:rPr>
              <w:t xml:space="preserve">Perry, Diana C.  </w:t>
            </w:r>
            <w:proofErr w:type="gramStart"/>
            <w:r w:rsidRPr="00C8688E">
              <w:rPr>
                <w:rFonts w:ascii="Optima" w:hAnsi="Optima"/>
                <w:sz w:val="18"/>
                <w:szCs w:val="18"/>
              </w:rPr>
              <w:t>and</w:t>
            </w:r>
            <w:proofErr w:type="gramEnd"/>
            <w:r w:rsidRPr="00C8688E">
              <w:rPr>
                <w:rFonts w:ascii="Optima" w:hAnsi="Optima"/>
                <w:sz w:val="18"/>
                <w:szCs w:val="18"/>
              </w:rPr>
              <w:t xml:space="preserve"> Tracy Penny Light.  2014.  Fifty Shades of Complexity: Exploring Technologically Mediated Leisure and Women’s Sexuality.  </w:t>
            </w:r>
            <w:r w:rsidRPr="00C8688E">
              <w:rPr>
                <w:rFonts w:ascii="Optima" w:hAnsi="Optima"/>
                <w:i/>
                <w:sz w:val="18"/>
                <w:szCs w:val="18"/>
              </w:rPr>
              <w:t>Journal of Leisure Research</w:t>
            </w:r>
            <w:r w:rsidRPr="00C8688E">
              <w:rPr>
                <w:rFonts w:ascii="Optima" w:hAnsi="Optima"/>
                <w:sz w:val="18"/>
                <w:szCs w:val="18"/>
              </w:rPr>
              <w:t xml:space="preserve"> 46(1): 38-57.</w:t>
            </w:r>
          </w:p>
          <w:p w14:paraId="3DC55987" w14:textId="77777777" w:rsidR="00A719ED" w:rsidRPr="00C8688E" w:rsidRDefault="00A719ED" w:rsidP="00795019">
            <w:pPr>
              <w:ind w:left="720" w:hanging="720"/>
              <w:rPr>
                <w:rFonts w:ascii="Optima" w:hAnsi="Optima"/>
                <w:sz w:val="18"/>
                <w:szCs w:val="18"/>
              </w:rPr>
            </w:pPr>
          </w:p>
          <w:p w14:paraId="7392A07D" w14:textId="69C52FEE" w:rsidR="00A719ED" w:rsidRPr="00C8688E" w:rsidRDefault="00A719ED" w:rsidP="00795019">
            <w:pPr>
              <w:ind w:left="720" w:hanging="720"/>
              <w:rPr>
                <w:rFonts w:ascii="Optima" w:hAnsi="Optima"/>
                <w:sz w:val="18"/>
                <w:szCs w:val="18"/>
              </w:rPr>
            </w:pPr>
            <w:proofErr w:type="spellStart"/>
            <w:r w:rsidRPr="00C8688E">
              <w:rPr>
                <w:rFonts w:ascii="Optima" w:hAnsi="Optima"/>
                <w:sz w:val="18"/>
                <w:szCs w:val="18"/>
              </w:rPr>
              <w:t>Schearing</w:t>
            </w:r>
            <w:proofErr w:type="spellEnd"/>
            <w:r w:rsidRPr="00C8688E">
              <w:rPr>
                <w:rFonts w:ascii="Optima" w:hAnsi="Optima"/>
                <w:sz w:val="18"/>
                <w:szCs w:val="18"/>
              </w:rPr>
              <w:t xml:space="preserve">, Linda S. and Valarie H. Ziegler.  2013.  Eden’s Enduring, Troubling Enticements.  </w:t>
            </w:r>
            <w:r w:rsidRPr="00C8688E">
              <w:rPr>
                <w:rFonts w:ascii="Optima" w:hAnsi="Optima"/>
                <w:i/>
                <w:sz w:val="18"/>
                <w:szCs w:val="18"/>
              </w:rPr>
              <w:t>Chronicle of Higher Education</w:t>
            </w:r>
            <w:r w:rsidRPr="00C8688E">
              <w:rPr>
                <w:rFonts w:ascii="Optima" w:hAnsi="Optima"/>
                <w:sz w:val="18"/>
                <w:szCs w:val="18"/>
              </w:rPr>
              <w:t>.  B13-B14.</w:t>
            </w:r>
          </w:p>
        </w:tc>
      </w:tr>
      <w:tr w:rsidR="00A719ED" w:rsidRPr="00C8688E" w14:paraId="4BDEE587" w14:textId="77777777" w:rsidTr="001B69AF">
        <w:tc>
          <w:tcPr>
            <w:tcW w:w="1908" w:type="dxa"/>
          </w:tcPr>
          <w:p w14:paraId="1479A7AC" w14:textId="77777777" w:rsidR="00A719ED" w:rsidRPr="00C8688E" w:rsidRDefault="00A719ED" w:rsidP="008E5D5A">
            <w:pPr>
              <w:rPr>
                <w:rFonts w:ascii="Optima" w:hAnsi="Optima"/>
                <w:b/>
                <w:caps/>
                <w:sz w:val="18"/>
                <w:szCs w:val="18"/>
              </w:rPr>
            </w:pPr>
          </w:p>
        </w:tc>
        <w:tc>
          <w:tcPr>
            <w:tcW w:w="810" w:type="dxa"/>
          </w:tcPr>
          <w:p w14:paraId="1A222C28" w14:textId="411837DF" w:rsidR="00A719ED" w:rsidRPr="00C8688E" w:rsidRDefault="00A719ED" w:rsidP="008E5D5A">
            <w:pPr>
              <w:rPr>
                <w:rFonts w:ascii="Optima" w:hAnsi="Optima"/>
                <w:b/>
                <w:caps/>
                <w:sz w:val="18"/>
                <w:szCs w:val="18"/>
              </w:rPr>
            </w:pPr>
            <w:r w:rsidRPr="00C8688E">
              <w:rPr>
                <w:rFonts w:ascii="Optima" w:hAnsi="Optima"/>
                <w:b/>
                <w:caps/>
                <w:sz w:val="18"/>
                <w:szCs w:val="18"/>
              </w:rPr>
              <w:t>R: 3/12</w:t>
            </w:r>
          </w:p>
        </w:tc>
        <w:tc>
          <w:tcPr>
            <w:tcW w:w="6120" w:type="dxa"/>
          </w:tcPr>
          <w:p w14:paraId="2C04B6A0" w14:textId="5DA9EBC3" w:rsidR="00A719ED" w:rsidRPr="00CC2112" w:rsidRDefault="00A719ED" w:rsidP="00EC2842">
            <w:pPr>
              <w:spacing w:after="200" w:line="276" w:lineRule="auto"/>
              <w:ind w:left="720" w:hanging="720"/>
              <w:jc w:val="center"/>
              <w:rPr>
                <w:rFonts w:ascii="Optima" w:hAnsi="Optima"/>
                <w:b/>
                <w:sz w:val="18"/>
                <w:szCs w:val="18"/>
              </w:rPr>
            </w:pPr>
            <w:r w:rsidRPr="00CC2112">
              <w:rPr>
                <w:rFonts w:ascii="Optima" w:hAnsi="Optima"/>
                <w:b/>
                <w:sz w:val="18"/>
                <w:szCs w:val="18"/>
              </w:rPr>
              <w:t>Library Instruction!</w:t>
            </w:r>
          </w:p>
        </w:tc>
      </w:tr>
      <w:tr w:rsidR="00A719ED" w:rsidRPr="00C8688E" w14:paraId="10DBFAB4" w14:textId="77777777" w:rsidTr="001B69AF">
        <w:tc>
          <w:tcPr>
            <w:tcW w:w="1908" w:type="dxa"/>
          </w:tcPr>
          <w:p w14:paraId="0A3FF018" w14:textId="77777777" w:rsidR="00A719ED" w:rsidRPr="00C8688E" w:rsidRDefault="00A719ED" w:rsidP="00EC2842">
            <w:pPr>
              <w:rPr>
                <w:rFonts w:ascii="Optima" w:hAnsi="Optima"/>
                <w:b/>
                <w:caps/>
                <w:sz w:val="18"/>
                <w:szCs w:val="18"/>
              </w:rPr>
            </w:pPr>
            <w:r w:rsidRPr="00C8688E">
              <w:rPr>
                <w:rFonts w:ascii="Optima" w:hAnsi="Optima"/>
                <w:b/>
                <w:sz w:val="18"/>
                <w:szCs w:val="18"/>
              </w:rPr>
              <w:t xml:space="preserve">Sex as liberation? Of </w:t>
            </w:r>
            <w:proofErr w:type="spellStart"/>
            <w:r w:rsidRPr="00C8688E">
              <w:rPr>
                <w:rFonts w:ascii="Optima" w:hAnsi="Optima"/>
                <w:b/>
                <w:sz w:val="18"/>
                <w:szCs w:val="18"/>
              </w:rPr>
              <w:t>raunch</w:t>
            </w:r>
            <w:proofErr w:type="spellEnd"/>
            <w:r w:rsidRPr="00C8688E">
              <w:rPr>
                <w:rFonts w:ascii="Optima" w:hAnsi="Optima"/>
                <w:b/>
                <w:sz w:val="18"/>
                <w:szCs w:val="18"/>
              </w:rPr>
              <w:t>, hook ups, and strip hop</w:t>
            </w:r>
          </w:p>
          <w:p w14:paraId="416956A9" w14:textId="77777777" w:rsidR="00A719ED" w:rsidRPr="00C8688E" w:rsidRDefault="00A719ED" w:rsidP="008E5D5A">
            <w:pPr>
              <w:rPr>
                <w:rFonts w:ascii="Optima" w:hAnsi="Optima"/>
                <w:b/>
                <w:sz w:val="18"/>
                <w:szCs w:val="18"/>
              </w:rPr>
            </w:pPr>
          </w:p>
        </w:tc>
        <w:tc>
          <w:tcPr>
            <w:tcW w:w="810" w:type="dxa"/>
          </w:tcPr>
          <w:p w14:paraId="012E68B1" w14:textId="0155AB18" w:rsidR="00A719ED" w:rsidRPr="00C8688E" w:rsidRDefault="00A719ED" w:rsidP="008E5D5A">
            <w:pPr>
              <w:rPr>
                <w:rFonts w:ascii="Optima" w:hAnsi="Optima"/>
                <w:b/>
                <w:caps/>
                <w:sz w:val="18"/>
                <w:szCs w:val="18"/>
              </w:rPr>
            </w:pPr>
            <w:r w:rsidRPr="00C8688E">
              <w:rPr>
                <w:rFonts w:ascii="Optima" w:hAnsi="Optima"/>
                <w:b/>
                <w:caps/>
                <w:sz w:val="18"/>
                <w:szCs w:val="18"/>
              </w:rPr>
              <w:t>T: 3/17</w:t>
            </w:r>
          </w:p>
        </w:tc>
        <w:tc>
          <w:tcPr>
            <w:tcW w:w="6120" w:type="dxa"/>
          </w:tcPr>
          <w:p w14:paraId="76128082" w14:textId="6997183F" w:rsidR="00A719ED" w:rsidRPr="00C8688E" w:rsidRDefault="00A719ED" w:rsidP="00EC2842">
            <w:pPr>
              <w:spacing w:after="200" w:line="276" w:lineRule="auto"/>
              <w:ind w:left="720" w:hanging="720"/>
              <w:rPr>
                <w:rFonts w:ascii="Optima" w:hAnsi="Optima"/>
                <w:sz w:val="18"/>
                <w:szCs w:val="18"/>
              </w:rPr>
            </w:pPr>
            <w:r w:rsidRPr="00C8688E">
              <w:rPr>
                <w:rFonts w:ascii="Optima" w:hAnsi="Optima"/>
                <w:sz w:val="18"/>
                <w:szCs w:val="18"/>
              </w:rPr>
              <w:t xml:space="preserve">Hamilton, Laura.  2009.  Trading on heterosexuality: College Women’s Gender Strategies and Homophobia.  </w:t>
            </w:r>
            <w:r w:rsidRPr="00C8688E">
              <w:rPr>
                <w:rFonts w:ascii="Optima" w:hAnsi="Optima"/>
                <w:i/>
                <w:sz w:val="18"/>
                <w:szCs w:val="18"/>
              </w:rPr>
              <w:t xml:space="preserve">Gender &amp; </w:t>
            </w:r>
            <w:proofErr w:type="gramStart"/>
            <w:r w:rsidRPr="00C8688E">
              <w:rPr>
                <w:rFonts w:ascii="Optima" w:hAnsi="Optima"/>
                <w:i/>
                <w:sz w:val="18"/>
                <w:szCs w:val="18"/>
              </w:rPr>
              <w:t xml:space="preserve">Society </w:t>
            </w:r>
            <w:r w:rsidRPr="00C8688E">
              <w:rPr>
                <w:rFonts w:ascii="Optima" w:hAnsi="Optima"/>
                <w:sz w:val="18"/>
                <w:szCs w:val="18"/>
              </w:rPr>
              <w:t xml:space="preserve"> 21</w:t>
            </w:r>
            <w:proofErr w:type="gramEnd"/>
            <w:r w:rsidRPr="00C8688E">
              <w:rPr>
                <w:rFonts w:ascii="Optima" w:hAnsi="Optima"/>
                <w:sz w:val="18"/>
                <w:szCs w:val="18"/>
              </w:rPr>
              <w:t>(2): 145-172.</w:t>
            </w:r>
          </w:p>
          <w:p w14:paraId="6C72F2DD" w14:textId="5E330823" w:rsidR="00A719ED" w:rsidRPr="00C8688E" w:rsidRDefault="00A719ED" w:rsidP="00EC2842">
            <w:pPr>
              <w:spacing w:after="200" w:line="276" w:lineRule="auto"/>
              <w:ind w:left="720" w:hanging="720"/>
              <w:rPr>
                <w:rFonts w:ascii="Optima" w:hAnsi="Optima"/>
                <w:sz w:val="18"/>
                <w:szCs w:val="18"/>
              </w:rPr>
            </w:pPr>
            <w:r w:rsidRPr="00C8688E">
              <w:rPr>
                <w:rFonts w:ascii="Optima" w:hAnsi="Optima"/>
                <w:sz w:val="18"/>
                <w:szCs w:val="18"/>
              </w:rPr>
              <w:t xml:space="preserve">Hunter, Margaret and Kathleen Soto.  2009.  Women of Color in Hip Hop: The Pornographic Gaze.  </w:t>
            </w:r>
            <w:r w:rsidRPr="00C8688E">
              <w:rPr>
                <w:rFonts w:ascii="Optima" w:hAnsi="Optima"/>
                <w:i/>
                <w:sz w:val="18"/>
                <w:szCs w:val="18"/>
              </w:rPr>
              <w:t>Race, Gender &amp; Class</w:t>
            </w:r>
            <w:r w:rsidRPr="00C8688E">
              <w:rPr>
                <w:rFonts w:ascii="Optima" w:hAnsi="Optima"/>
                <w:sz w:val="18"/>
                <w:szCs w:val="18"/>
              </w:rPr>
              <w:t xml:space="preserve"> 16(1-2): 170-191.</w:t>
            </w:r>
          </w:p>
        </w:tc>
      </w:tr>
      <w:tr w:rsidR="00A719ED" w:rsidRPr="00C8688E" w14:paraId="50B3DF7B" w14:textId="77777777" w:rsidTr="001B69AF">
        <w:tc>
          <w:tcPr>
            <w:tcW w:w="1908" w:type="dxa"/>
            <w:tcBorders>
              <w:bottom w:val="single" w:sz="4" w:space="0" w:color="auto"/>
            </w:tcBorders>
          </w:tcPr>
          <w:p w14:paraId="62BE9D10" w14:textId="194EDBDF" w:rsidR="00A719ED" w:rsidRPr="00C8688E" w:rsidRDefault="00A719ED" w:rsidP="00EC2842">
            <w:pPr>
              <w:rPr>
                <w:rFonts w:ascii="Optima" w:hAnsi="Optima"/>
                <w:b/>
                <w:caps/>
                <w:sz w:val="18"/>
                <w:szCs w:val="18"/>
              </w:rPr>
            </w:pPr>
            <w:r w:rsidRPr="00C8688E">
              <w:rPr>
                <w:rFonts w:ascii="Optima" w:hAnsi="Optima"/>
                <w:b/>
                <w:sz w:val="18"/>
                <w:szCs w:val="18"/>
              </w:rPr>
              <w:t>Dance floor genders</w:t>
            </w:r>
          </w:p>
        </w:tc>
        <w:tc>
          <w:tcPr>
            <w:tcW w:w="810" w:type="dxa"/>
            <w:tcBorders>
              <w:bottom w:val="single" w:sz="4" w:space="0" w:color="auto"/>
            </w:tcBorders>
          </w:tcPr>
          <w:p w14:paraId="459C4F2C" w14:textId="4E916A38" w:rsidR="00A719ED" w:rsidRPr="00C8688E" w:rsidRDefault="00A719ED" w:rsidP="008E5D5A">
            <w:pPr>
              <w:rPr>
                <w:rFonts w:ascii="Optima" w:hAnsi="Optima"/>
                <w:b/>
                <w:caps/>
                <w:sz w:val="18"/>
                <w:szCs w:val="18"/>
              </w:rPr>
            </w:pPr>
            <w:r w:rsidRPr="00C8688E">
              <w:rPr>
                <w:rFonts w:ascii="Optima" w:hAnsi="Optima"/>
                <w:b/>
                <w:caps/>
                <w:sz w:val="18"/>
                <w:szCs w:val="18"/>
              </w:rPr>
              <w:t>R: 3/19</w:t>
            </w:r>
          </w:p>
        </w:tc>
        <w:tc>
          <w:tcPr>
            <w:tcW w:w="6120" w:type="dxa"/>
            <w:tcBorders>
              <w:bottom w:val="single" w:sz="4" w:space="0" w:color="auto"/>
            </w:tcBorders>
          </w:tcPr>
          <w:p w14:paraId="0B0897AB" w14:textId="77777777" w:rsidR="00A719ED" w:rsidRPr="00C8688E" w:rsidRDefault="00A719ED" w:rsidP="008E5D5A">
            <w:pPr>
              <w:spacing w:after="200" w:line="276" w:lineRule="auto"/>
              <w:ind w:left="720" w:hanging="720"/>
              <w:rPr>
                <w:rFonts w:ascii="Optima" w:hAnsi="Optima"/>
                <w:sz w:val="18"/>
                <w:szCs w:val="18"/>
              </w:rPr>
            </w:pPr>
            <w:r w:rsidRPr="00C8688E">
              <w:rPr>
                <w:rFonts w:ascii="Optima" w:hAnsi="Optima"/>
                <w:sz w:val="18"/>
                <w:szCs w:val="18"/>
              </w:rPr>
              <w:t xml:space="preserve">Ronen, Shelly.  2010.  Grinding on the Dance Floor: Gendered Scripts and Sexualized Dancing at College Parties.  </w:t>
            </w:r>
            <w:r w:rsidRPr="00C8688E">
              <w:rPr>
                <w:rFonts w:ascii="Optima" w:hAnsi="Optima"/>
                <w:i/>
                <w:sz w:val="18"/>
                <w:szCs w:val="18"/>
              </w:rPr>
              <w:t>Gender &amp; Society</w:t>
            </w:r>
            <w:r w:rsidRPr="00C8688E">
              <w:rPr>
                <w:rFonts w:ascii="Optima" w:hAnsi="Optima"/>
                <w:sz w:val="18"/>
                <w:szCs w:val="18"/>
              </w:rPr>
              <w:t xml:space="preserve"> 24(3): 355-377.</w:t>
            </w:r>
          </w:p>
          <w:p w14:paraId="18961517" w14:textId="5051FA9C" w:rsidR="00A719ED" w:rsidRPr="00C8688E" w:rsidRDefault="00A719ED" w:rsidP="00A719ED">
            <w:pPr>
              <w:ind w:left="720" w:hanging="720"/>
              <w:rPr>
                <w:rFonts w:ascii="Optima" w:eastAsia="Batang" w:hAnsi="Optima" w:cs="Papyrus"/>
                <w:sz w:val="18"/>
                <w:szCs w:val="18"/>
              </w:rPr>
            </w:pPr>
            <w:r w:rsidRPr="00C8688E">
              <w:rPr>
                <w:rFonts w:ascii="Optima" w:eastAsia="Batang" w:hAnsi="Optima" w:cs="Papyrus"/>
                <w:sz w:val="18"/>
                <w:szCs w:val="18"/>
              </w:rPr>
              <w:t xml:space="preserve">Excerpt from </w:t>
            </w:r>
            <w:proofErr w:type="spellStart"/>
            <w:r w:rsidRPr="00C8688E">
              <w:rPr>
                <w:rFonts w:ascii="Optima" w:eastAsia="Batang" w:hAnsi="Optima" w:cs="Papyrus"/>
                <w:sz w:val="18"/>
                <w:szCs w:val="18"/>
              </w:rPr>
              <w:t>Andreana</w:t>
            </w:r>
            <w:proofErr w:type="spellEnd"/>
            <w:r w:rsidRPr="00C8688E">
              <w:rPr>
                <w:rFonts w:ascii="Optima" w:eastAsia="Batang" w:hAnsi="Optima" w:cs="Papyrus"/>
                <w:sz w:val="18"/>
                <w:szCs w:val="18"/>
              </w:rPr>
              <w:t xml:space="preserve"> Clay’s essay, “I used to be scared of the dick” </w:t>
            </w:r>
            <w:hyperlink r:id="rId11" w:history="1">
              <w:r w:rsidRPr="00C8688E">
                <w:rPr>
                  <w:rStyle w:val="Hyperlink"/>
                  <w:rFonts w:ascii="Optima" w:eastAsia="Batang" w:hAnsi="Optima" w:cs="Papyrus"/>
                  <w:sz w:val="18"/>
                  <w:szCs w:val="18"/>
                </w:rPr>
                <w:t>http://www.racialicious.com/2009/04/14/quoted-andreana-clay-on-queer-women-of-color-and-hip-hop-masculinity/</w:t>
              </w:r>
            </w:hyperlink>
            <w:r w:rsidRPr="00C8688E">
              <w:rPr>
                <w:rFonts w:ascii="Optima" w:eastAsia="Batang" w:hAnsi="Optima" w:cs="Papyrus"/>
                <w:sz w:val="18"/>
                <w:szCs w:val="18"/>
              </w:rPr>
              <w:t xml:space="preserve"> (accessed 8.14.14)</w:t>
            </w:r>
          </w:p>
        </w:tc>
      </w:tr>
      <w:tr w:rsidR="00CC2112" w:rsidRPr="00C8688E" w14:paraId="608B053F" w14:textId="77777777" w:rsidTr="001B69AF">
        <w:tc>
          <w:tcPr>
            <w:tcW w:w="1908" w:type="dxa"/>
            <w:shd w:val="clear" w:color="auto" w:fill="D9D9D9"/>
          </w:tcPr>
          <w:p w14:paraId="39DB9123" w14:textId="77777777" w:rsidR="00CC2112" w:rsidRPr="00C8688E" w:rsidRDefault="00CC2112" w:rsidP="00EC2842">
            <w:pPr>
              <w:rPr>
                <w:rFonts w:ascii="Optima" w:hAnsi="Optima"/>
                <w:b/>
                <w:caps/>
                <w:sz w:val="18"/>
                <w:szCs w:val="18"/>
              </w:rPr>
            </w:pPr>
          </w:p>
        </w:tc>
        <w:tc>
          <w:tcPr>
            <w:tcW w:w="810" w:type="dxa"/>
            <w:shd w:val="clear" w:color="auto" w:fill="D9D9D9"/>
          </w:tcPr>
          <w:p w14:paraId="375BB273" w14:textId="505523AB" w:rsidR="00CC2112" w:rsidRDefault="00CC2112" w:rsidP="008E5D5A">
            <w:pPr>
              <w:rPr>
                <w:rFonts w:ascii="Optima" w:hAnsi="Optima"/>
                <w:b/>
                <w:caps/>
                <w:sz w:val="18"/>
                <w:szCs w:val="18"/>
              </w:rPr>
            </w:pPr>
            <w:r>
              <w:rPr>
                <w:rFonts w:ascii="Optima" w:hAnsi="Optima"/>
                <w:b/>
                <w:caps/>
                <w:sz w:val="18"/>
                <w:szCs w:val="18"/>
              </w:rPr>
              <w:t>F: 3/20</w:t>
            </w:r>
          </w:p>
        </w:tc>
        <w:tc>
          <w:tcPr>
            <w:tcW w:w="6120" w:type="dxa"/>
            <w:shd w:val="clear" w:color="auto" w:fill="D9D9D9"/>
          </w:tcPr>
          <w:p w14:paraId="53D9AB3C" w14:textId="390D7C53" w:rsidR="00CC2112" w:rsidRPr="00C8688E" w:rsidRDefault="00CC2112" w:rsidP="00A719ED">
            <w:pPr>
              <w:spacing w:after="200" w:line="276" w:lineRule="auto"/>
              <w:ind w:left="720" w:hanging="720"/>
              <w:jc w:val="center"/>
              <w:rPr>
                <w:rFonts w:ascii="Optima" w:hAnsi="Optima"/>
                <w:b/>
                <w:sz w:val="18"/>
                <w:szCs w:val="18"/>
              </w:rPr>
            </w:pPr>
            <w:r>
              <w:rPr>
                <w:rFonts w:ascii="Optima" w:hAnsi="Optima"/>
                <w:b/>
                <w:sz w:val="18"/>
                <w:szCs w:val="18"/>
              </w:rPr>
              <w:t>Paper #2 due on Moodle by 9 a.m.!</w:t>
            </w:r>
          </w:p>
        </w:tc>
      </w:tr>
      <w:tr w:rsidR="00A719ED" w:rsidRPr="00C8688E" w14:paraId="138D6EE7" w14:textId="77777777" w:rsidTr="001B69AF">
        <w:tc>
          <w:tcPr>
            <w:tcW w:w="1908" w:type="dxa"/>
          </w:tcPr>
          <w:p w14:paraId="7309FCB9" w14:textId="77777777" w:rsidR="00A719ED" w:rsidRPr="00C8688E" w:rsidRDefault="00A719ED" w:rsidP="00EC2842">
            <w:pPr>
              <w:rPr>
                <w:rFonts w:ascii="Optima" w:hAnsi="Optima"/>
                <w:b/>
                <w:caps/>
                <w:sz w:val="18"/>
                <w:szCs w:val="18"/>
              </w:rPr>
            </w:pPr>
          </w:p>
        </w:tc>
        <w:tc>
          <w:tcPr>
            <w:tcW w:w="810" w:type="dxa"/>
          </w:tcPr>
          <w:p w14:paraId="595F4522" w14:textId="7C02DD88" w:rsidR="00A719ED" w:rsidRPr="00C8688E" w:rsidRDefault="00C8688E" w:rsidP="008E5D5A">
            <w:pPr>
              <w:rPr>
                <w:rFonts w:ascii="Optima" w:hAnsi="Optima"/>
                <w:b/>
                <w:caps/>
                <w:sz w:val="18"/>
                <w:szCs w:val="18"/>
              </w:rPr>
            </w:pPr>
            <w:r>
              <w:rPr>
                <w:rFonts w:ascii="Optima" w:hAnsi="Optima"/>
                <w:b/>
                <w:caps/>
                <w:sz w:val="18"/>
                <w:szCs w:val="18"/>
              </w:rPr>
              <w:t>T: 3/24</w:t>
            </w:r>
            <w:r w:rsidR="00A719ED" w:rsidRPr="00C8688E">
              <w:rPr>
                <w:rFonts w:ascii="Optima" w:hAnsi="Optima"/>
                <w:b/>
                <w:caps/>
                <w:sz w:val="18"/>
                <w:szCs w:val="18"/>
              </w:rPr>
              <w:t>,</w:t>
            </w:r>
          </w:p>
          <w:p w14:paraId="61313945" w14:textId="1970E763" w:rsidR="00A719ED" w:rsidRPr="00C8688E" w:rsidRDefault="00A719ED" w:rsidP="008E5D5A">
            <w:pPr>
              <w:rPr>
                <w:rFonts w:ascii="Optima" w:hAnsi="Optima"/>
                <w:b/>
                <w:caps/>
                <w:sz w:val="18"/>
                <w:szCs w:val="18"/>
              </w:rPr>
            </w:pPr>
            <w:r w:rsidRPr="00C8688E">
              <w:rPr>
                <w:rFonts w:ascii="Optima" w:hAnsi="Optima"/>
                <w:b/>
                <w:caps/>
                <w:sz w:val="18"/>
                <w:szCs w:val="18"/>
              </w:rPr>
              <w:t>R: 2/26</w:t>
            </w:r>
          </w:p>
        </w:tc>
        <w:tc>
          <w:tcPr>
            <w:tcW w:w="6120" w:type="dxa"/>
          </w:tcPr>
          <w:p w14:paraId="386EF3D8" w14:textId="1B697A23" w:rsidR="00A719ED" w:rsidRPr="00C8688E" w:rsidRDefault="00A719ED" w:rsidP="00A719ED">
            <w:pPr>
              <w:spacing w:after="200" w:line="276" w:lineRule="auto"/>
              <w:ind w:left="720" w:hanging="720"/>
              <w:jc w:val="center"/>
              <w:rPr>
                <w:rFonts w:ascii="Optima" w:hAnsi="Optima"/>
                <w:sz w:val="18"/>
                <w:szCs w:val="18"/>
              </w:rPr>
            </w:pPr>
            <w:r w:rsidRPr="00C8688E">
              <w:rPr>
                <w:rFonts w:ascii="Optima" w:hAnsi="Optima"/>
                <w:b/>
                <w:sz w:val="18"/>
                <w:szCs w:val="18"/>
              </w:rPr>
              <w:t>Spring break!!!!</w:t>
            </w:r>
          </w:p>
        </w:tc>
      </w:tr>
      <w:tr w:rsidR="00A719ED" w:rsidRPr="00C8688E" w14:paraId="421F6821" w14:textId="77777777" w:rsidTr="001B69AF">
        <w:tc>
          <w:tcPr>
            <w:tcW w:w="1908" w:type="dxa"/>
          </w:tcPr>
          <w:p w14:paraId="45A5C5FF" w14:textId="3ADC3442" w:rsidR="00A719ED" w:rsidRPr="00C8688E" w:rsidRDefault="00A719ED" w:rsidP="00EC2842">
            <w:pPr>
              <w:rPr>
                <w:rFonts w:ascii="Optima" w:hAnsi="Optima"/>
                <w:b/>
                <w:caps/>
                <w:sz w:val="18"/>
                <w:szCs w:val="18"/>
              </w:rPr>
            </w:pPr>
            <w:r w:rsidRPr="00C8688E">
              <w:rPr>
                <w:rFonts w:ascii="Optima" w:hAnsi="Optima"/>
                <w:b/>
                <w:sz w:val="18"/>
                <w:szCs w:val="18"/>
              </w:rPr>
              <w:t>How women</w:t>
            </w:r>
            <w:r w:rsidRPr="00C8688E">
              <w:rPr>
                <w:rFonts w:ascii="Optima" w:hAnsi="Optima"/>
                <w:b/>
                <w:caps/>
                <w:sz w:val="18"/>
                <w:szCs w:val="18"/>
              </w:rPr>
              <w:t>’</w:t>
            </w:r>
            <w:r w:rsidRPr="00C8688E">
              <w:rPr>
                <w:rFonts w:ascii="Optima" w:hAnsi="Optima"/>
                <w:b/>
                <w:sz w:val="18"/>
                <w:szCs w:val="18"/>
              </w:rPr>
              <w:t>s bodies matter</w:t>
            </w:r>
          </w:p>
        </w:tc>
        <w:tc>
          <w:tcPr>
            <w:tcW w:w="810" w:type="dxa"/>
          </w:tcPr>
          <w:p w14:paraId="03A99A84" w14:textId="2CCD8A5D" w:rsidR="00A719ED" w:rsidRPr="00C8688E" w:rsidRDefault="00A719ED" w:rsidP="008E5D5A">
            <w:pPr>
              <w:rPr>
                <w:rFonts w:ascii="Optima" w:hAnsi="Optima"/>
                <w:b/>
                <w:caps/>
                <w:sz w:val="18"/>
                <w:szCs w:val="18"/>
              </w:rPr>
            </w:pPr>
            <w:r w:rsidRPr="00C8688E">
              <w:rPr>
                <w:rFonts w:ascii="Optima" w:hAnsi="Optima"/>
                <w:b/>
                <w:caps/>
                <w:sz w:val="18"/>
                <w:szCs w:val="18"/>
              </w:rPr>
              <w:t>T: 3/31</w:t>
            </w:r>
          </w:p>
        </w:tc>
        <w:tc>
          <w:tcPr>
            <w:tcW w:w="6120" w:type="dxa"/>
          </w:tcPr>
          <w:p w14:paraId="55674BCD" w14:textId="39C3F7C5" w:rsidR="00CC2112" w:rsidRPr="00CC2112" w:rsidRDefault="00CC2112" w:rsidP="00A719ED">
            <w:pPr>
              <w:ind w:left="702" w:right="-108" w:hanging="680"/>
              <w:rPr>
                <w:rFonts w:ascii="Optima" w:eastAsia="Batang" w:hAnsi="Optima" w:cs="Tahoma"/>
                <w:bCs/>
                <w:sz w:val="18"/>
                <w:szCs w:val="18"/>
              </w:rPr>
            </w:pPr>
            <w:r>
              <w:rPr>
                <w:rFonts w:ascii="Optima" w:eastAsia="Batang" w:hAnsi="Optima" w:cs="Tahoma"/>
                <w:bCs/>
                <w:sz w:val="18"/>
                <w:szCs w:val="18"/>
              </w:rPr>
              <w:t xml:space="preserve">Kim, Ellen.  2003.  Asian Americans and eating disorders: A silent struggle.  </w:t>
            </w:r>
            <w:proofErr w:type="spellStart"/>
            <w:r>
              <w:rPr>
                <w:rFonts w:ascii="Optima" w:eastAsia="Batang" w:hAnsi="Optima" w:cs="Tahoma"/>
                <w:bCs/>
                <w:i/>
                <w:sz w:val="18"/>
                <w:szCs w:val="18"/>
              </w:rPr>
              <w:t>Seattlepi</w:t>
            </w:r>
            <w:proofErr w:type="spellEnd"/>
            <w:r>
              <w:rPr>
                <w:rFonts w:ascii="Optima" w:eastAsia="Batang" w:hAnsi="Optima" w:cs="Tahoma"/>
                <w:bCs/>
                <w:sz w:val="18"/>
                <w:szCs w:val="18"/>
              </w:rPr>
              <w:t>, January 27.</w:t>
            </w:r>
          </w:p>
          <w:p w14:paraId="76D3D488" w14:textId="77777777" w:rsidR="00CC2112" w:rsidRDefault="00CC2112" w:rsidP="00A719ED">
            <w:pPr>
              <w:ind w:left="702" w:right="-108" w:hanging="680"/>
              <w:rPr>
                <w:rFonts w:ascii="Optima" w:eastAsia="Batang" w:hAnsi="Optima" w:cs="Tahoma"/>
                <w:bCs/>
                <w:sz w:val="18"/>
                <w:szCs w:val="18"/>
              </w:rPr>
            </w:pPr>
          </w:p>
          <w:p w14:paraId="1C995A06" w14:textId="2E050953" w:rsidR="00A719ED" w:rsidRPr="00CC2112" w:rsidRDefault="00A719ED" w:rsidP="00CC2112">
            <w:pPr>
              <w:ind w:left="702" w:right="-108" w:hanging="680"/>
              <w:rPr>
                <w:rFonts w:ascii="Optima" w:eastAsia="Batang" w:hAnsi="Optima" w:cs="Tahoma"/>
                <w:bCs/>
                <w:sz w:val="18"/>
                <w:szCs w:val="18"/>
              </w:rPr>
            </w:pPr>
            <w:proofErr w:type="spellStart"/>
            <w:r w:rsidRPr="00C8688E">
              <w:rPr>
                <w:rFonts w:ascii="Optima" w:hAnsi="Optima"/>
                <w:sz w:val="18"/>
                <w:szCs w:val="18"/>
              </w:rPr>
              <w:t>Gimlin</w:t>
            </w:r>
            <w:proofErr w:type="spellEnd"/>
            <w:r w:rsidRPr="00C8688E">
              <w:rPr>
                <w:rFonts w:ascii="Optima" w:hAnsi="Optima"/>
                <w:sz w:val="18"/>
                <w:szCs w:val="18"/>
              </w:rPr>
              <w:t xml:space="preserve">, Debra L.  2013.  ‘Too Good to be Real’: The Obviously Augmented Breast in Women’s Narratives of Cosmetic Surgery.  </w:t>
            </w:r>
            <w:r w:rsidRPr="00C8688E">
              <w:rPr>
                <w:rFonts w:ascii="Optima" w:hAnsi="Optima"/>
                <w:i/>
                <w:sz w:val="18"/>
                <w:szCs w:val="18"/>
              </w:rPr>
              <w:t>Gender &amp; Society</w:t>
            </w:r>
            <w:r w:rsidRPr="00C8688E">
              <w:rPr>
                <w:rFonts w:ascii="Optima" w:hAnsi="Optima"/>
                <w:sz w:val="18"/>
                <w:szCs w:val="18"/>
              </w:rPr>
              <w:t xml:space="preserve"> 27(6): 913-934.</w:t>
            </w:r>
          </w:p>
        </w:tc>
      </w:tr>
      <w:tr w:rsidR="00BE2EDA" w:rsidRPr="00C8688E" w14:paraId="59405C2B" w14:textId="77777777" w:rsidTr="001B69AF">
        <w:tc>
          <w:tcPr>
            <w:tcW w:w="1908" w:type="dxa"/>
          </w:tcPr>
          <w:p w14:paraId="6F961B2C" w14:textId="378D562D" w:rsidR="00BE2EDA" w:rsidRPr="00C8688E" w:rsidRDefault="00BE2EDA" w:rsidP="008E5D5A">
            <w:pPr>
              <w:rPr>
                <w:rFonts w:ascii="Optima" w:hAnsi="Optima"/>
                <w:b/>
                <w:sz w:val="18"/>
                <w:szCs w:val="18"/>
              </w:rPr>
            </w:pPr>
          </w:p>
        </w:tc>
        <w:tc>
          <w:tcPr>
            <w:tcW w:w="810" w:type="dxa"/>
          </w:tcPr>
          <w:p w14:paraId="6C9D5E6B" w14:textId="151CCB8B" w:rsidR="00BE2EDA" w:rsidRPr="00C8688E" w:rsidRDefault="00BE2EDA" w:rsidP="008E5D5A">
            <w:pPr>
              <w:rPr>
                <w:rFonts w:ascii="Optima" w:hAnsi="Optima"/>
                <w:b/>
                <w:caps/>
                <w:sz w:val="18"/>
                <w:szCs w:val="18"/>
              </w:rPr>
            </w:pPr>
            <w:r w:rsidRPr="00C8688E">
              <w:rPr>
                <w:rFonts w:ascii="Optima" w:hAnsi="Optima"/>
                <w:b/>
                <w:caps/>
                <w:sz w:val="18"/>
                <w:szCs w:val="18"/>
              </w:rPr>
              <w:t>R: 4/2</w:t>
            </w:r>
          </w:p>
        </w:tc>
        <w:tc>
          <w:tcPr>
            <w:tcW w:w="6120" w:type="dxa"/>
          </w:tcPr>
          <w:p w14:paraId="72EE802C" w14:textId="43047298" w:rsidR="00BE2EDA" w:rsidRPr="00C8688E" w:rsidRDefault="00BE2EDA" w:rsidP="00BE2EDA">
            <w:pPr>
              <w:ind w:left="702" w:right="-108" w:hanging="680"/>
              <w:rPr>
                <w:rFonts w:ascii="Optima" w:hAnsi="Optima"/>
                <w:sz w:val="18"/>
                <w:szCs w:val="18"/>
              </w:rPr>
            </w:pPr>
            <w:proofErr w:type="spellStart"/>
            <w:r w:rsidRPr="00C8688E">
              <w:rPr>
                <w:rFonts w:ascii="Optima" w:eastAsia="Batang" w:hAnsi="Optima" w:cs="Tahoma"/>
                <w:bCs/>
                <w:sz w:val="18"/>
                <w:szCs w:val="18"/>
              </w:rPr>
              <w:t>Mernissi</w:t>
            </w:r>
            <w:proofErr w:type="spellEnd"/>
            <w:r w:rsidRPr="00C8688E">
              <w:rPr>
                <w:rFonts w:ascii="Optima" w:eastAsia="Batang" w:hAnsi="Optima" w:cs="Tahoma"/>
                <w:bCs/>
                <w:sz w:val="18"/>
                <w:szCs w:val="18"/>
              </w:rPr>
              <w:t xml:space="preserve">, Fatima.  2001.  Ch. 13: Size 6: The Western Woman’s Harem.  In </w:t>
            </w:r>
            <w:r w:rsidRPr="00C8688E">
              <w:rPr>
                <w:rFonts w:ascii="Optima" w:eastAsia="Batang" w:hAnsi="Optima" w:cs="Tahoma"/>
                <w:bCs/>
                <w:i/>
                <w:sz w:val="18"/>
                <w:szCs w:val="18"/>
              </w:rPr>
              <w:t>Scheherazade Goes West: Different Cultures, Different Harems.</w:t>
            </w:r>
            <w:r w:rsidRPr="00C8688E">
              <w:rPr>
                <w:rFonts w:ascii="Optima" w:eastAsia="Batang" w:hAnsi="Optima" w:cs="Tahoma"/>
                <w:bCs/>
                <w:sz w:val="18"/>
                <w:szCs w:val="18"/>
              </w:rPr>
              <w:t xml:space="preserve"> Ode Magazine.</w:t>
            </w:r>
          </w:p>
          <w:p w14:paraId="1CAD0A17" w14:textId="77777777" w:rsidR="00BE2EDA" w:rsidRPr="00C8688E" w:rsidRDefault="00BE2EDA" w:rsidP="00BE2EDA">
            <w:pPr>
              <w:ind w:left="702" w:right="-108" w:hanging="680"/>
              <w:rPr>
                <w:rFonts w:ascii="Optima" w:hAnsi="Optima"/>
                <w:sz w:val="18"/>
                <w:szCs w:val="18"/>
              </w:rPr>
            </w:pPr>
          </w:p>
          <w:p w14:paraId="6C3C1D63" w14:textId="032F2754" w:rsidR="00BE2EDA" w:rsidRPr="00C8688E" w:rsidRDefault="00BE2EDA" w:rsidP="008E5D5A">
            <w:pPr>
              <w:spacing w:after="200" w:line="276" w:lineRule="auto"/>
              <w:ind w:left="720" w:hanging="720"/>
              <w:rPr>
                <w:rFonts w:ascii="Optima" w:hAnsi="Optima"/>
                <w:sz w:val="18"/>
                <w:szCs w:val="18"/>
              </w:rPr>
            </w:pPr>
            <w:proofErr w:type="spellStart"/>
            <w:r w:rsidRPr="00C8688E">
              <w:rPr>
                <w:rFonts w:ascii="Optima" w:hAnsi="Optima"/>
                <w:sz w:val="18"/>
                <w:szCs w:val="18"/>
              </w:rPr>
              <w:t>Heyes</w:t>
            </w:r>
            <w:proofErr w:type="spellEnd"/>
            <w:r w:rsidRPr="00C8688E">
              <w:rPr>
                <w:rFonts w:ascii="Optima" w:hAnsi="Optima"/>
                <w:sz w:val="18"/>
                <w:szCs w:val="18"/>
              </w:rPr>
              <w:t xml:space="preserve">, Cressida.  2006.  Foucault Goes to Weight Watches.  </w:t>
            </w:r>
            <w:proofErr w:type="spellStart"/>
            <w:r w:rsidRPr="00C8688E">
              <w:rPr>
                <w:rFonts w:ascii="Optima" w:hAnsi="Optima"/>
                <w:i/>
                <w:sz w:val="18"/>
                <w:szCs w:val="18"/>
              </w:rPr>
              <w:t>Hypatia</w:t>
            </w:r>
            <w:proofErr w:type="spellEnd"/>
            <w:r w:rsidRPr="00C8688E">
              <w:rPr>
                <w:rFonts w:ascii="Optima" w:hAnsi="Optima"/>
                <w:sz w:val="18"/>
                <w:szCs w:val="18"/>
              </w:rPr>
              <w:t xml:space="preserve"> 21(2): 126-149.</w:t>
            </w:r>
          </w:p>
        </w:tc>
      </w:tr>
      <w:tr w:rsidR="00BE2EDA" w:rsidRPr="00C8688E" w14:paraId="4168C7F2" w14:textId="77777777" w:rsidTr="001B69AF">
        <w:tc>
          <w:tcPr>
            <w:tcW w:w="1908" w:type="dxa"/>
          </w:tcPr>
          <w:p w14:paraId="766504D7" w14:textId="77777777" w:rsidR="00BE2EDA" w:rsidRPr="00C8688E" w:rsidRDefault="00BE2EDA" w:rsidP="00BE2EDA">
            <w:pPr>
              <w:rPr>
                <w:rFonts w:ascii="Optima" w:hAnsi="Optima"/>
                <w:b/>
                <w:caps/>
                <w:sz w:val="18"/>
                <w:szCs w:val="18"/>
              </w:rPr>
            </w:pPr>
            <w:r w:rsidRPr="00C8688E">
              <w:rPr>
                <w:rFonts w:ascii="Optima" w:eastAsia="Batang" w:hAnsi="Optima" w:cs="Tahoma"/>
                <w:b/>
                <w:sz w:val="18"/>
                <w:szCs w:val="18"/>
              </w:rPr>
              <w:t>Reading women’s emotional distress</w:t>
            </w:r>
          </w:p>
          <w:p w14:paraId="18C69D66" w14:textId="77777777" w:rsidR="00BE2EDA" w:rsidRPr="00C8688E" w:rsidRDefault="00BE2EDA" w:rsidP="008E5D5A">
            <w:pPr>
              <w:rPr>
                <w:rFonts w:ascii="Optima" w:hAnsi="Optima"/>
                <w:b/>
                <w:sz w:val="18"/>
                <w:szCs w:val="18"/>
              </w:rPr>
            </w:pPr>
          </w:p>
        </w:tc>
        <w:tc>
          <w:tcPr>
            <w:tcW w:w="810" w:type="dxa"/>
          </w:tcPr>
          <w:p w14:paraId="16911678" w14:textId="24260FE3" w:rsidR="00BE2EDA" w:rsidRPr="00C8688E" w:rsidRDefault="00BE2EDA" w:rsidP="008E5D5A">
            <w:pPr>
              <w:rPr>
                <w:rFonts w:ascii="Optima" w:hAnsi="Optima"/>
                <w:b/>
                <w:caps/>
                <w:sz w:val="18"/>
                <w:szCs w:val="18"/>
              </w:rPr>
            </w:pPr>
            <w:r w:rsidRPr="00C8688E">
              <w:rPr>
                <w:rFonts w:ascii="Optima" w:hAnsi="Optima"/>
                <w:b/>
                <w:caps/>
                <w:sz w:val="18"/>
                <w:szCs w:val="18"/>
              </w:rPr>
              <w:t>T: 4/7</w:t>
            </w:r>
          </w:p>
        </w:tc>
        <w:tc>
          <w:tcPr>
            <w:tcW w:w="6120" w:type="dxa"/>
          </w:tcPr>
          <w:p w14:paraId="43C75C24" w14:textId="77777777" w:rsidR="00BE2EDA" w:rsidRPr="00C8688E" w:rsidRDefault="00BE2EDA" w:rsidP="00BE2EDA">
            <w:pPr>
              <w:ind w:left="720" w:hanging="720"/>
              <w:rPr>
                <w:rFonts w:ascii="Optima" w:hAnsi="Optima"/>
                <w:sz w:val="18"/>
                <w:szCs w:val="18"/>
              </w:rPr>
            </w:pPr>
            <w:r w:rsidRPr="00C8688E">
              <w:rPr>
                <w:rFonts w:ascii="Optima" w:hAnsi="Optima"/>
                <w:sz w:val="18"/>
                <w:szCs w:val="18"/>
              </w:rPr>
              <w:t xml:space="preserve">Perkins Gilman, Charlotte.  1899.  </w:t>
            </w:r>
            <w:r w:rsidRPr="00C8688E">
              <w:rPr>
                <w:rFonts w:ascii="Optima" w:hAnsi="Optima"/>
                <w:i/>
                <w:sz w:val="18"/>
                <w:szCs w:val="18"/>
              </w:rPr>
              <w:t>The Yellow Wallpaper</w:t>
            </w:r>
            <w:r w:rsidRPr="00C8688E">
              <w:rPr>
                <w:rFonts w:ascii="Optima" w:hAnsi="Optima"/>
                <w:sz w:val="18"/>
                <w:szCs w:val="18"/>
              </w:rPr>
              <w:t xml:space="preserve">.  Boston: Small &amp; Maynard.  </w:t>
            </w:r>
          </w:p>
          <w:p w14:paraId="32AB5CE9" w14:textId="77777777" w:rsidR="00BE2EDA" w:rsidRPr="00C8688E" w:rsidRDefault="00BE2EDA" w:rsidP="00BE2EDA">
            <w:pPr>
              <w:ind w:left="720" w:hanging="720"/>
              <w:rPr>
                <w:rFonts w:ascii="Optima" w:hAnsi="Optima"/>
                <w:sz w:val="18"/>
                <w:szCs w:val="18"/>
              </w:rPr>
            </w:pPr>
          </w:p>
          <w:p w14:paraId="73182D8F" w14:textId="65BD244A" w:rsidR="00BE2EDA" w:rsidRPr="00C8688E" w:rsidRDefault="00BE2EDA" w:rsidP="00BE2EDA">
            <w:pPr>
              <w:ind w:left="720" w:hanging="720"/>
              <w:rPr>
                <w:rFonts w:ascii="Optima" w:hAnsi="Optima"/>
                <w:sz w:val="18"/>
                <w:szCs w:val="18"/>
              </w:rPr>
            </w:pPr>
            <w:r w:rsidRPr="00C8688E">
              <w:rPr>
                <w:rFonts w:ascii="Optima" w:hAnsi="Optima"/>
                <w:sz w:val="18"/>
                <w:szCs w:val="18"/>
              </w:rPr>
              <w:t xml:space="preserve">Perkins Gilman, Charlotte.  1911.  Why I Wrote </w:t>
            </w:r>
            <w:r w:rsidRPr="00C8688E">
              <w:rPr>
                <w:rFonts w:ascii="Optima" w:hAnsi="Optima"/>
                <w:i/>
                <w:sz w:val="18"/>
                <w:szCs w:val="18"/>
              </w:rPr>
              <w:t>The Yellow Wallpaper.</w:t>
            </w:r>
          </w:p>
          <w:p w14:paraId="52269F9A" w14:textId="77777777" w:rsidR="00BE2EDA" w:rsidRPr="00C8688E" w:rsidRDefault="00BE2EDA" w:rsidP="00BE2EDA">
            <w:pPr>
              <w:ind w:left="720" w:hanging="720"/>
              <w:rPr>
                <w:rFonts w:ascii="Optima" w:hAnsi="Optima"/>
                <w:sz w:val="18"/>
                <w:szCs w:val="18"/>
              </w:rPr>
            </w:pPr>
          </w:p>
          <w:p w14:paraId="5717A6D9" w14:textId="51AF916F" w:rsidR="00BE2EDA" w:rsidRPr="00C8688E" w:rsidRDefault="00BE2EDA" w:rsidP="00BE2EDA">
            <w:pPr>
              <w:pStyle w:val="NormalWeb"/>
              <w:ind w:left="720" w:hanging="720"/>
              <w:rPr>
                <w:rFonts w:ascii="Optima" w:hAnsi="Optima"/>
                <w:sz w:val="18"/>
                <w:szCs w:val="18"/>
              </w:rPr>
            </w:pPr>
            <w:r w:rsidRPr="00C8688E">
              <w:rPr>
                <w:rFonts w:ascii="Optima" w:hAnsi="Optima"/>
                <w:sz w:val="18"/>
                <w:szCs w:val="18"/>
              </w:rPr>
              <w:t xml:space="preserve">Crowley Jack, Dana.  1999.  Silencing the Self: Inner Dialogues and Outer Realities.  In T. E. Joiner &amp; J.C. Coyne (Eds.). </w:t>
            </w:r>
            <w:r w:rsidRPr="00C8688E">
              <w:rPr>
                <w:rStyle w:val="Emphasis"/>
                <w:rFonts w:ascii="Optima" w:hAnsi="Optima"/>
                <w:sz w:val="18"/>
                <w:szCs w:val="18"/>
              </w:rPr>
              <w:t>The Interactional Nature of Depression: Advances in Interpersonal Approaches.</w:t>
            </w:r>
            <w:r w:rsidRPr="00C8688E">
              <w:rPr>
                <w:rFonts w:ascii="Optima" w:hAnsi="Optima"/>
                <w:sz w:val="18"/>
                <w:szCs w:val="18"/>
              </w:rPr>
              <w:t xml:space="preserve"> Washington, D.C.: American Psychological Association, 221-246. </w:t>
            </w:r>
          </w:p>
        </w:tc>
      </w:tr>
      <w:tr w:rsidR="00BE2EDA" w:rsidRPr="00C8688E" w14:paraId="267AB501" w14:textId="77777777" w:rsidTr="001B69AF">
        <w:tc>
          <w:tcPr>
            <w:tcW w:w="1908" w:type="dxa"/>
          </w:tcPr>
          <w:p w14:paraId="36A2213C" w14:textId="77777777" w:rsidR="00BE2EDA" w:rsidRPr="00C8688E" w:rsidRDefault="00BE2EDA" w:rsidP="008E5D5A">
            <w:pPr>
              <w:rPr>
                <w:rFonts w:ascii="Optima" w:hAnsi="Optima"/>
                <w:b/>
                <w:sz w:val="18"/>
                <w:szCs w:val="18"/>
              </w:rPr>
            </w:pPr>
          </w:p>
        </w:tc>
        <w:tc>
          <w:tcPr>
            <w:tcW w:w="810" w:type="dxa"/>
          </w:tcPr>
          <w:p w14:paraId="04E1C368" w14:textId="4C7EAC26" w:rsidR="00BE2EDA" w:rsidRPr="00C8688E" w:rsidRDefault="00BE2EDA" w:rsidP="008E5D5A">
            <w:pPr>
              <w:rPr>
                <w:rFonts w:ascii="Optima" w:hAnsi="Optima"/>
                <w:b/>
                <w:caps/>
                <w:sz w:val="18"/>
                <w:szCs w:val="18"/>
              </w:rPr>
            </w:pPr>
            <w:r w:rsidRPr="00C8688E">
              <w:rPr>
                <w:rFonts w:ascii="Optima" w:hAnsi="Optima"/>
                <w:b/>
                <w:caps/>
                <w:sz w:val="18"/>
                <w:szCs w:val="18"/>
              </w:rPr>
              <w:t>R: 4/9</w:t>
            </w:r>
          </w:p>
        </w:tc>
        <w:tc>
          <w:tcPr>
            <w:tcW w:w="6120" w:type="dxa"/>
          </w:tcPr>
          <w:p w14:paraId="47C32326" w14:textId="702909CE" w:rsidR="00BE2EDA" w:rsidRPr="00C8688E" w:rsidRDefault="00BE2EDA" w:rsidP="00BE2EDA">
            <w:pPr>
              <w:ind w:left="720" w:hanging="720"/>
              <w:rPr>
                <w:rFonts w:ascii="Optima" w:hAnsi="Optima"/>
                <w:sz w:val="18"/>
                <w:szCs w:val="18"/>
              </w:rPr>
            </w:pPr>
            <w:r w:rsidRPr="00C8688E">
              <w:rPr>
                <w:rFonts w:ascii="Optima" w:hAnsi="Optima"/>
                <w:sz w:val="18"/>
                <w:szCs w:val="18"/>
              </w:rPr>
              <w:t xml:space="preserve">Ussher, Jane.  2004.  Premenstrual Syndrome and Self-Policing: Ruptures in Self-Silencing Leading to Increased Self-Surveillance and Blaming of the Body.  </w:t>
            </w:r>
            <w:r w:rsidRPr="00C8688E">
              <w:rPr>
                <w:rFonts w:ascii="Optima" w:hAnsi="Optima"/>
                <w:i/>
                <w:sz w:val="18"/>
                <w:szCs w:val="18"/>
              </w:rPr>
              <w:t>Social Theory &amp; Health</w:t>
            </w:r>
            <w:r w:rsidRPr="00C8688E">
              <w:rPr>
                <w:rFonts w:ascii="Optima" w:hAnsi="Optima"/>
                <w:sz w:val="18"/>
                <w:szCs w:val="18"/>
              </w:rPr>
              <w:t xml:space="preserve"> 2(3): 254-272.</w:t>
            </w:r>
          </w:p>
          <w:p w14:paraId="0ED8D21C" w14:textId="77777777" w:rsidR="00BE2EDA" w:rsidRPr="00C8688E" w:rsidRDefault="00BE2EDA" w:rsidP="00BE2EDA">
            <w:pPr>
              <w:ind w:left="720" w:hanging="720"/>
              <w:rPr>
                <w:rFonts w:ascii="Optima" w:hAnsi="Optima"/>
                <w:sz w:val="18"/>
                <w:szCs w:val="18"/>
              </w:rPr>
            </w:pPr>
          </w:p>
          <w:p w14:paraId="641220A1" w14:textId="2F0147A0" w:rsidR="00BE2EDA" w:rsidRPr="00C8688E" w:rsidRDefault="00BE2EDA" w:rsidP="00BE2EDA">
            <w:pPr>
              <w:ind w:left="720" w:hanging="720"/>
              <w:rPr>
                <w:rFonts w:ascii="Optima" w:hAnsi="Optima"/>
                <w:sz w:val="18"/>
                <w:szCs w:val="18"/>
              </w:rPr>
            </w:pPr>
            <w:r w:rsidRPr="00C8688E">
              <w:rPr>
                <w:rFonts w:ascii="Optima" w:hAnsi="Optima"/>
                <w:sz w:val="18"/>
                <w:szCs w:val="18"/>
              </w:rPr>
              <w:t>Anderson-</w:t>
            </w:r>
            <w:proofErr w:type="spellStart"/>
            <w:r w:rsidRPr="00C8688E">
              <w:rPr>
                <w:rFonts w:ascii="Optima" w:hAnsi="Optima"/>
                <w:sz w:val="18"/>
                <w:szCs w:val="18"/>
              </w:rPr>
              <w:t>Fye</w:t>
            </w:r>
            <w:proofErr w:type="spellEnd"/>
            <w:r w:rsidRPr="00C8688E">
              <w:rPr>
                <w:rFonts w:ascii="Optima" w:hAnsi="Optima"/>
                <w:sz w:val="18"/>
                <w:szCs w:val="18"/>
              </w:rPr>
              <w:t xml:space="preserve">, Eileen.  2003.  Never Leave Yourself: </w:t>
            </w:r>
            <w:proofErr w:type="spellStart"/>
            <w:r w:rsidRPr="00C8688E">
              <w:rPr>
                <w:rFonts w:ascii="Optima" w:hAnsi="Optima"/>
                <w:sz w:val="18"/>
                <w:szCs w:val="18"/>
              </w:rPr>
              <w:t>Ethnopsychology</w:t>
            </w:r>
            <w:proofErr w:type="spellEnd"/>
            <w:r w:rsidRPr="00C8688E">
              <w:rPr>
                <w:rFonts w:ascii="Optima" w:hAnsi="Optima"/>
                <w:sz w:val="18"/>
                <w:szCs w:val="18"/>
              </w:rPr>
              <w:t xml:space="preserve"> as Mediator of Psychological Globalization Among Belizean Schoolgirls.  </w:t>
            </w:r>
            <w:r w:rsidRPr="00C8688E">
              <w:rPr>
                <w:rFonts w:ascii="Optima" w:hAnsi="Optima"/>
                <w:i/>
                <w:sz w:val="18"/>
                <w:szCs w:val="18"/>
              </w:rPr>
              <w:t>Ethos</w:t>
            </w:r>
            <w:r w:rsidRPr="00C8688E">
              <w:rPr>
                <w:rFonts w:ascii="Optima" w:hAnsi="Optima"/>
                <w:sz w:val="18"/>
                <w:szCs w:val="18"/>
              </w:rPr>
              <w:t xml:space="preserve"> 31(1): 59-94.</w:t>
            </w:r>
          </w:p>
        </w:tc>
      </w:tr>
      <w:tr w:rsidR="00BE2EDA" w:rsidRPr="00C8688E" w14:paraId="4F55776A" w14:textId="77777777" w:rsidTr="001B69AF">
        <w:tc>
          <w:tcPr>
            <w:tcW w:w="1908" w:type="dxa"/>
          </w:tcPr>
          <w:p w14:paraId="1B45354D" w14:textId="3919A9E3" w:rsidR="00BE2EDA" w:rsidRPr="00C8688E" w:rsidRDefault="00BE2EDA" w:rsidP="008E5D5A">
            <w:pPr>
              <w:rPr>
                <w:rFonts w:ascii="Optima" w:hAnsi="Optima"/>
                <w:b/>
                <w:sz w:val="18"/>
                <w:szCs w:val="18"/>
              </w:rPr>
            </w:pPr>
            <w:r w:rsidRPr="00C8688E">
              <w:rPr>
                <w:rFonts w:ascii="Optima" w:hAnsi="Optima"/>
                <w:b/>
                <w:sz w:val="18"/>
                <w:szCs w:val="18"/>
              </w:rPr>
              <w:t>Undergrads doing gender</w:t>
            </w:r>
          </w:p>
        </w:tc>
        <w:tc>
          <w:tcPr>
            <w:tcW w:w="810" w:type="dxa"/>
          </w:tcPr>
          <w:p w14:paraId="491A9BBF" w14:textId="28974DDF" w:rsidR="00BE2EDA" w:rsidRPr="00C8688E" w:rsidRDefault="00BE2EDA" w:rsidP="008E5D5A">
            <w:pPr>
              <w:rPr>
                <w:rFonts w:ascii="Optima" w:hAnsi="Optima"/>
                <w:b/>
                <w:caps/>
                <w:sz w:val="18"/>
                <w:szCs w:val="18"/>
              </w:rPr>
            </w:pPr>
            <w:r w:rsidRPr="00C8688E">
              <w:rPr>
                <w:rFonts w:ascii="Optima" w:hAnsi="Optima"/>
                <w:b/>
                <w:caps/>
                <w:sz w:val="18"/>
                <w:szCs w:val="18"/>
              </w:rPr>
              <w:t>T: 4/14</w:t>
            </w:r>
          </w:p>
        </w:tc>
        <w:tc>
          <w:tcPr>
            <w:tcW w:w="6120" w:type="dxa"/>
          </w:tcPr>
          <w:p w14:paraId="4008A8B7" w14:textId="77777777" w:rsidR="00BE2EDA" w:rsidRPr="00C8688E" w:rsidRDefault="00BE2EDA" w:rsidP="00BE2EDA">
            <w:pPr>
              <w:ind w:left="720" w:hanging="720"/>
              <w:rPr>
                <w:rFonts w:ascii="Optima" w:hAnsi="Optima"/>
                <w:sz w:val="18"/>
                <w:szCs w:val="18"/>
              </w:rPr>
            </w:pPr>
            <w:r w:rsidRPr="00C8688E">
              <w:rPr>
                <w:rFonts w:ascii="Optima" w:hAnsi="Optima"/>
                <w:sz w:val="18"/>
                <w:szCs w:val="18"/>
              </w:rPr>
              <w:t xml:space="preserve">Stone, Amy and Allison </w:t>
            </w:r>
            <w:proofErr w:type="spellStart"/>
            <w:r w:rsidRPr="00C8688E">
              <w:rPr>
                <w:rFonts w:ascii="Optima" w:hAnsi="Optima"/>
                <w:sz w:val="18"/>
                <w:szCs w:val="18"/>
              </w:rPr>
              <w:t>Gorga</w:t>
            </w:r>
            <w:proofErr w:type="spellEnd"/>
            <w:r w:rsidRPr="00C8688E">
              <w:rPr>
                <w:rFonts w:ascii="Optima" w:hAnsi="Optima"/>
                <w:sz w:val="18"/>
                <w:szCs w:val="18"/>
              </w:rPr>
              <w:t xml:space="preserve">.  2014.  Stone, Amy L. and </w:t>
            </w:r>
            <w:proofErr w:type="spellStart"/>
            <w:r w:rsidRPr="00C8688E">
              <w:rPr>
                <w:rFonts w:ascii="Optima" w:hAnsi="Optima"/>
                <w:sz w:val="18"/>
                <w:szCs w:val="18"/>
              </w:rPr>
              <w:t>Gorga</w:t>
            </w:r>
            <w:proofErr w:type="spellEnd"/>
            <w:r w:rsidRPr="00C8688E">
              <w:rPr>
                <w:rFonts w:ascii="Optima" w:hAnsi="Optima"/>
                <w:sz w:val="18"/>
                <w:szCs w:val="18"/>
              </w:rPr>
              <w:t xml:space="preserve">, </w:t>
            </w:r>
            <w:proofErr w:type="spellStart"/>
            <w:r w:rsidRPr="00C8688E">
              <w:rPr>
                <w:rFonts w:ascii="Optima" w:hAnsi="Optima"/>
                <w:sz w:val="18"/>
                <w:szCs w:val="18"/>
              </w:rPr>
              <w:t>Aliison</w:t>
            </w:r>
            <w:proofErr w:type="spellEnd"/>
            <w:r w:rsidRPr="00C8688E">
              <w:rPr>
                <w:rFonts w:ascii="Optima" w:hAnsi="Optima"/>
                <w:sz w:val="18"/>
                <w:szCs w:val="18"/>
              </w:rPr>
              <w:t xml:space="preserve">.  2004.  Containing pariah femininities: Lesbians in the sorority rush process.  </w:t>
            </w:r>
            <w:r w:rsidRPr="00C8688E">
              <w:rPr>
                <w:rFonts w:ascii="Optima" w:hAnsi="Optima"/>
                <w:i/>
                <w:sz w:val="18"/>
                <w:szCs w:val="18"/>
              </w:rPr>
              <w:t>Sexualities</w:t>
            </w:r>
            <w:r w:rsidRPr="00C8688E">
              <w:rPr>
                <w:rFonts w:ascii="Optima" w:hAnsi="Optima"/>
                <w:sz w:val="18"/>
                <w:szCs w:val="18"/>
              </w:rPr>
              <w:t xml:space="preserve"> 17(3): 348-364.</w:t>
            </w:r>
          </w:p>
          <w:p w14:paraId="39F4804D" w14:textId="77777777" w:rsidR="00BE2EDA" w:rsidRPr="00C8688E" w:rsidRDefault="00BE2EDA" w:rsidP="00BE2EDA">
            <w:pPr>
              <w:ind w:left="720" w:hanging="720"/>
              <w:rPr>
                <w:rFonts w:ascii="Optima" w:hAnsi="Optima"/>
                <w:sz w:val="18"/>
                <w:szCs w:val="18"/>
              </w:rPr>
            </w:pPr>
          </w:p>
          <w:p w14:paraId="1CD5C0E3" w14:textId="3FBB1E57" w:rsidR="00BE2EDA" w:rsidRPr="00C8688E" w:rsidRDefault="00BE2EDA" w:rsidP="00BE2EDA">
            <w:pPr>
              <w:ind w:left="720" w:hanging="720"/>
              <w:rPr>
                <w:rFonts w:ascii="Optima" w:hAnsi="Optima"/>
                <w:sz w:val="18"/>
                <w:szCs w:val="18"/>
              </w:rPr>
            </w:pPr>
            <w:r w:rsidRPr="00C8688E">
              <w:rPr>
                <w:rFonts w:ascii="Optima" w:hAnsi="Optima"/>
                <w:sz w:val="18"/>
                <w:szCs w:val="18"/>
              </w:rPr>
              <w:t xml:space="preserve">Mullen, Ann L.  2014.  Gender, social background, and the choice of college major in a liberal arts context.  </w:t>
            </w:r>
            <w:r w:rsidRPr="00C8688E">
              <w:rPr>
                <w:rFonts w:ascii="Optima" w:hAnsi="Optima"/>
                <w:i/>
                <w:sz w:val="18"/>
                <w:szCs w:val="18"/>
              </w:rPr>
              <w:t>Gender &amp; Society</w:t>
            </w:r>
            <w:r w:rsidRPr="00C8688E">
              <w:rPr>
                <w:rFonts w:ascii="Optima" w:hAnsi="Optima"/>
                <w:sz w:val="18"/>
                <w:szCs w:val="18"/>
              </w:rPr>
              <w:t xml:space="preserve"> 28(2): 289-312. </w:t>
            </w:r>
          </w:p>
        </w:tc>
      </w:tr>
      <w:tr w:rsidR="00A719ED" w:rsidRPr="00C8688E" w14:paraId="2F73C934" w14:textId="77777777" w:rsidTr="001B69AF">
        <w:tc>
          <w:tcPr>
            <w:tcW w:w="1908" w:type="dxa"/>
            <w:tcBorders>
              <w:bottom w:val="single" w:sz="4" w:space="0" w:color="auto"/>
            </w:tcBorders>
          </w:tcPr>
          <w:p w14:paraId="1E1206AA" w14:textId="78BD5759" w:rsidR="00A719ED" w:rsidRPr="00C8688E" w:rsidRDefault="00A719ED" w:rsidP="008E5D5A">
            <w:pPr>
              <w:rPr>
                <w:rFonts w:ascii="Optima" w:hAnsi="Optima"/>
                <w:b/>
                <w:caps/>
                <w:sz w:val="18"/>
                <w:szCs w:val="18"/>
              </w:rPr>
            </w:pPr>
            <w:r w:rsidRPr="00C8688E">
              <w:rPr>
                <w:rFonts w:ascii="Optima" w:hAnsi="Optima"/>
                <w:b/>
                <w:sz w:val="18"/>
                <w:szCs w:val="18"/>
              </w:rPr>
              <w:t>Women’s lives in a rape culture</w:t>
            </w:r>
          </w:p>
          <w:p w14:paraId="349666EC" w14:textId="77777777" w:rsidR="00A719ED" w:rsidRPr="00C8688E" w:rsidRDefault="00A719ED" w:rsidP="008E5D5A">
            <w:pPr>
              <w:rPr>
                <w:rFonts w:ascii="Optima" w:hAnsi="Optima"/>
                <w:b/>
                <w:caps/>
                <w:sz w:val="18"/>
                <w:szCs w:val="18"/>
              </w:rPr>
            </w:pPr>
          </w:p>
        </w:tc>
        <w:tc>
          <w:tcPr>
            <w:tcW w:w="810" w:type="dxa"/>
            <w:tcBorders>
              <w:bottom w:val="single" w:sz="4" w:space="0" w:color="auto"/>
            </w:tcBorders>
          </w:tcPr>
          <w:p w14:paraId="08F74A4C" w14:textId="5C64AACB" w:rsidR="00A719ED" w:rsidRPr="00C8688E" w:rsidRDefault="00BE2EDA" w:rsidP="008E5D5A">
            <w:pPr>
              <w:rPr>
                <w:rFonts w:ascii="Optima" w:hAnsi="Optima"/>
                <w:b/>
                <w:caps/>
                <w:sz w:val="18"/>
                <w:szCs w:val="18"/>
              </w:rPr>
            </w:pPr>
            <w:r w:rsidRPr="00C8688E">
              <w:rPr>
                <w:rFonts w:ascii="Optima" w:hAnsi="Optima"/>
                <w:b/>
                <w:caps/>
                <w:sz w:val="18"/>
                <w:szCs w:val="18"/>
              </w:rPr>
              <w:t>R: 4/16</w:t>
            </w:r>
          </w:p>
        </w:tc>
        <w:tc>
          <w:tcPr>
            <w:tcW w:w="6120" w:type="dxa"/>
            <w:tcBorders>
              <w:bottom w:val="single" w:sz="4" w:space="0" w:color="auto"/>
            </w:tcBorders>
          </w:tcPr>
          <w:p w14:paraId="11EA01EE" w14:textId="77777777" w:rsidR="00A719ED" w:rsidRPr="00C8688E" w:rsidRDefault="00A719ED" w:rsidP="008E5D5A">
            <w:pPr>
              <w:spacing w:after="200" w:line="276" w:lineRule="auto"/>
              <w:ind w:left="720" w:hanging="720"/>
              <w:rPr>
                <w:rFonts w:ascii="Optima" w:hAnsi="Optima"/>
                <w:sz w:val="18"/>
                <w:szCs w:val="18"/>
              </w:rPr>
            </w:pPr>
            <w:proofErr w:type="spellStart"/>
            <w:r w:rsidRPr="00C8688E">
              <w:rPr>
                <w:rFonts w:ascii="Optima" w:hAnsi="Optima"/>
                <w:sz w:val="18"/>
                <w:szCs w:val="18"/>
              </w:rPr>
              <w:t>Girshick</w:t>
            </w:r>
            <w:proofErr w:type="spellEnd"/>
            <w:r w:rsidRPr="00C8688E">
              <w:rPr>
                <w:rFonts w:ascii="Optima" w:hAnsi="Optima"/>
                <w:sz w:val="18"/>
                <w:szCs w:val="18"/>
              </w:rPr>
              <w:t xml:space="preserve">, Lori.  2002.  No Sugar, No Spice: Reflections on Research on Woman-To-Woman Sexual Violence.  </w:t>
            </w:r>
            <w:r w:rsidRPr="00C8688E">
              <w:rPr>
                <w:rFonts w:ascii="Optima" w:hAnsi="Optima"/>
                <w:i/>
                <w:sz w:val="18"/>
                <w:szCs w:val="18"/>
              </w:rPr>
              <w:t>Violence Against Women</w:t>
            </w:r>
            <w:r w:rsidRPr="00C8688E">
              <w:rPr>
                <w:rFonts w:ascii="Optima" w:hAnsi="Optima"/>
                <w:sz w:val="18"/>
                <w:szCs w:val="18"/>
              </w:rPr>
              <w:t xml:space="preserve"> 8(12): 1500-1520.</w:t>
            </w:r>
          </w:p>
          <w:p w14:paraId="5958C367" w14:textId="77777777" w:rsidR="00A719ED" w:rsidRPr="00C8688E" w:rsidRDefault="00A719ED" w:rsidP="008E5D5A">
            <w:pPr>
              <w:ind w:left="720" w:right="-108" w:hanging="720"/>
              <w:rPr>
                <w:rFonts w:ascii="Optima" w:eastAsia="Batang" w:hAnsi="Optima" w:cs="Tahoma"/>
                <w:sz w:val="18"/>
                <w:szCs w:val="18"/>
              </w:rPr>
            </w:pPr>
            <w:r w:rsidRPr="00C8688E">
              <w:rPr>
                <w:rFonts w:ascii="Optima" w:eastAsia="Batang" w:hAnsi="Optima" w:cs="Tahoma"/>
                <w:sz w:val="18"/>
                <w:szCs w:val="18"/>
              </w:rPr>
              <w:t xml:space="preserve">Van </w:t>
            </w:r>
            <w:proofErr w:type="spellStart"/>
            <w:r w:rsidRPr="00C8688E">
              <w:rPr>
                <w:rFonts w:ascii="Optima" w:eastAsia="Batang" w:hAnsi="Optima" w:cs="Tahoma"/>
                <w:sz w:val="18"/>
                <w:szCs w:val="18"/>
              </w:rPr>
              <w:t>Buskirk</w:t>
            </w:r>
            <w:proofErr w:type="spellEnd"/>
            <w:r w:rsidRPr="00C8688E">
              <w:rPr>
                <w:rFonts w:ascii="Optima" w:eastAsia="Batang" w:hAnsi="Optima" w:cs="Tahoma"/>
                <w:sz w:val="18"/>
                <w:szCs w:val="18"/>
              </w:rPr>
              <w:t xml:space="preserve">, Beverly.  2005.  Mother Speaks Out on Teen Dating Violence.  </w:t>
            </w:r>
            <w:proofErr w:type="spellStart"/>
            <w:r w:rsidRPr="00C8688E">
              <w:rPr>
                <w:rFonts w:ascii="Optima" w:eastAsia="Batang" w:hAnsi="Optima" w:cs="Tahoma"/>
                <w:i/>
                <w:sz w:val="18"/>
                <w:szCs w:val="18"/>
              </w:rPr>
              <w:t>LeMars</w:t>
            </w:r>
            <w:proofErr w:type="spellEnd"/>
            <w:r w:rsidRPr="00C8688E">
              <w:rPr>
                <w:rFonts w:ascii="Optima" w:eastAsia="Batang" w:hAnsi="Optima" w:cs="Tahoma"/>
                <w:i/>
                <w:sz w:val="18"/>
                <w:szCs w:val="18"/>
              </w:rPr>
              <w:t xml:space="preserve"> Daily Sentinel</w:t>
            </w:r>
            <w:r w:rsidRPr="00C8688E">
              <w:rPr>
                <w:rFonts w:ascii="Optima" w:eastAsia="Batang" w:hAnsi="Optima" w:cs="Tahoma"/>
                <w:sz w:val="18"/>
                <w:szCs w:val="18"/>
              </w:rPr>
              <w:t xml:space="preserve">, September 28.  </w:t>
            </w:r>
          </w:p>
          <w:p w14:paraId="3D4D2C3F" w14:textId="77777777" w:rsidR="00A719ED" w:rsidRPr="00C8688E" w:rsidRDefault="00A719ED" w:rsidP="008E5D5A">
            <w:pPr>
              <w:ind w:left="720" w:right="-108" w:hanging="720"/>
              <w:rPr>
                <w:rFonts w:ascii="Optima" w:eastAsia="Batang" w:hAnsi="Optima" w:cs="Tahoma"/>
                <w:sz w:val="18"/>
                <w:szCs w:val="18"/>
              </w:rPr>
            </w:pPr>
          </w:p>
          <w:p w14:paraId="54A740F5" w14:textId="77777777" w:rsidR="00A719ED" w:rsidRPr="00C8688E" w:rsidRDefault="00A719ED" w:rsidP="008E5D5A">
            <w:pPr>
              <w:spacing w:after="200" w:line="276" w:lineRule="auto"/>
              <w:ind w:left="720" w:hanging="720"/>
              <w:rPr>
                <w:rFonts w:ascii="Optima" w:hAnsi="Optima"/>
                <w:sz w:val="18"/>
                <w:szCs w:val="18"/>
              </w:rPr>
            </w:pPr>
            <w:proofErr w:type="spellStart"/>
            <w:r w:rsidRPr="00C8688E">
              <w:rPr>
                <w:rFonts w:ascii="Optima" w:hAnsi="Optima"/>
                <w:sz w:val="18"/>
                <w:szCs w:val="18"/>
              </w:rPr>
              <w:t>Waston</w:t>
            </w:r>
            <w:proofErr w:type="spellEnd"/>
            <w:r w:rsidRPr="00C8688E">
              <w:rPr>
                <w:rFonts w:ascii="Optima" w:hAnsi="Optima"/>
                <w:sz w:val="18"/>
                <w:szCs w:val="18"/>
              </w:rPr>
              <w:t xml:space="preserve">-Franke, Maria-Barbara.  2002.  A World in which Women Move Freely Without Fear of Men: An Anthropological Perspective on Rape.  </w:t>
            </w:r>
            <w:r w:rsidRPr="00C8688E">
              <w:rPr>
                <w:rFonts w:ascii="Optima" w:hAnsi="Optima"/>
                <w:i/>
                <w:sz w:val="18"/>
                <w:szCs w:val="18"/>
              </w:rPr>
              <w:t>Women’s Studies International Forum</w:t>
            </w:r>
            <w:r w:rsidRPr="00C8688E">
              <w:rPr>
                <w:rFonts w:ascii="Optima" w:hAnsi="Optima"/>
                <w:sz w:val="18"/>
                <w:szCs w:val="18"/>
              </w:rPr>
              <w:t xml:space="preserve"> 25(6): 599-606.</w:t>
            </w:r>
          </w:p>
        </w:tc>
      </w:tr>
      <w:tr w:rsidR="00CC2112" w:rsidRPr="00C8688E" w14:paraId="23D1D75D" w14:textId="77777777" w:rsidTr="001B69AF">
        <w:tc>
          <w:tcPr>
            <w:tcW w:w="1908" w:type="dxa"/>
            <w:shd w:val="clear" w:color="auto" w:fill="D9D9D9"/>
          </w:tcPr>
          <w:p w14:paraId="19DEE57A" w14:textId="77777777" w:rsidR="00CC2112" w:rsidRPr="00C8688E" w:rsidRDefault="00CC2112" w:rsidP="008E5D5A">
            <w:pPr>
              <w:rPr>
                <w:rFonts w:ascii="Optima" w:hAnsi="Optima"/>
                <w:b/>
                <w:sz w:val="18"/>
                <w:szCs w:val="18"/>
              </w:rPr>
            </w:pPr>
          </w:p>
        </w:tc>
        <w:tc>
          <w:tcPr>
            <w:tcW w:w="810" w:type="dxa"/>
            <w:shd w:val="clear" w:color="auto" w:fill="D9D9D9"/>
          </w:tcPr>
          <w:p w14:paraId="171630B2" w14:textId="443FC621" w:rsidR="00CC2112" w:rsidRPr="00C8688E" w:rsidRDefault="00CC2112" w:rsidP="008E5D5A">
            <w:pPr>
              <w:rPr>
                <w:rFonts w:ascii="Optima" w:hAnsi="Optima"/>
                <w:b/>
                <w:caps/>
                <w:sz w:val="18"/>
                <w:szCs w:val="18"/>
              </w:rPr>
            </w:pPr>
            <w:r>
              <w:rPr>
                <w:rFonts w:ascii="Optima" w:hAnsi="Optima"/>
                <w:b/>
                <w:caps/>
                <w:sz w:val="18"/>
                <w:szCs w:val="18"/>
              </w:rPr>
              <w:t>F: 4/17</w:t>
            </w:r>
          </w:p>
        </w:tc>
        <w:tc>
          <w:tcPr>
            <w:tcW w:w="6120" w:type="dxa"/>
            <w:shd w:val="clear" w:color="auto" w:fill="D9D9D9"/>
          </w:tcPr>
          <w:p w14:paraId="473B46E6" w14:textId="77777777" w:rsidR="00CC2112" w:rsidRPr="00CC2112" w:rsidRDefault="00CC2112" w:rsidP="00CC2112">
            <w:pPr>
              <w:ind w:left="702" w:hanging="680"/>
              <w:jc w:val="center"/>
              <w:rPr>
                <w:rFonts w:ascii="Optima" w:hAnsi="Optima"/>
                <w:b/>
                <w:sz w:val="18"/>
                <w:szCs w:val="18"/>
              </w:rPr>
            </w:pPr>
            <w:r w:rsidRPr="00CC2112">
              <w:rPr>
                <w:rFonts w:ascii="Optima" w:hAnsi="Optima"/>
                <w:b/>
                <w:sz w:val="18"/>
                <w:szCs w:val="18"/>
              </w:rPr>
              <w:t>Paper #3 due on Moodle by 9 a.m.!</w:t>
            </w:r>
          </w:p>
          <w:p w14:paraId="4956D90E" w14:textId="5DA0B46E" w:rsidR="00CC2112" w:rsidRPr="00C8688E" w:rsidRDefault="00CC2112" w:rsidP="00CC2112">
            <w:pPr>
              <w:ind w:left="702" w:hanging="680"/>
              <w:jc w:val="center"/>
              <w:rPr>
                <w:rFonts w:ascii="Optima" w:hAnsi="Optima"/>
                <w:sz w:val="18"/>
                <w:szCs w:val="18"/>
              </w:rPr>
            </w:pPr>
          </w:p>
        </w:tc>
      </w:tr>
    </w:tbl>
    <w:p w14:paraId="7336832D" w14:textId="77777777" w:rsidR="00AC7A57" w:rsidRDefault="00AC7A57">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810"/>
        <w:gridCol w:w="6120"/>
      </w:tblGrid>
      <w:tr w:rsidR="00BE2EDA" w:rsidRPr="00C8688E" w14:paraId="5AFA31EC" w14:textId="77777777" w:rsidTr="001B69AF">
        <w:tc>
          <w:tcPr>
            <w:tcW w:w="1908" w:type="dxa"/>
          </w:tcPr>
          <w:p w14:paraId="1F3A5CF6" w14:textId="616ED036" w:rsidR="00BE2EDA" w:rsidRPr="00C8688E" w:rsidRDefault="00BE2EDA" w:rsidP="008E5D5A">
            <w:pPr>
              <w:rPr>
                <w:rFonts w:ascii="Optima" w:hAnsi="Optima"/>
                <w:b/>
                <w:sz w:val="18"/>
                <w:szCs w:val="18"/>
              </w:rPr>
            </w:pPr>
            <w:r w:rsidRPr="00C8688E">
              <w:rPr>
                <w:rFonts w:ascii="Optima" w:hAnsi="Optima"/>
                <w:b/>
                <w:sz w:val="18"/>
                <w:szCs w:val="18"/>
              </w:rPr>
              <w:t>Love makes a family</w:t>
            </w:r>
          </w:p>
        </w:tc>
        <w:tc>
          <w:tcPr>
            <w:tcW w:w="810" w:type="dxa"/>
          </w:tcPr>
          <w:p w14:paraId="1D0D1E1D" w14:textId="579F2AE0" w:rsidR="00BE2EDA" w:rsidRPr="00C8688E" w:rsidRDefault="00BE2EDA" w:rsidP="008E5D5A">
            <w:pPr>
              <w:rPr>
                <w:rFonts w:ascii="Optima" w:hAnsi="Optima"/>
                <w:b/>
                <w:caps/>
                <w:sz w:val="18"/>
                <w:szCs w:val="18"/>
              </w:rPr>
            </w:pPr>
            <w:r w:rsidRPr="00C8688E">
              <w:rPr>
                <w:rFonts w:ascii="Optima" w:hAnsi="Optima"/>
                <w:b/>
                <w:caps/>
                <w:sz w:val="18"/>
                <w:szCs w:val="18"/>
              </w:rPr>
              <w:t>T: 4/21</w:t>
            </w:r>
          </w:p>
        </w:tc>
        <w:tc>
          <w:tcPr>
            <w:tcW w:w="6120" w:type="dxa"/>
          </w:tcPr>
          <w:p w14:paraId="71377CFB" w14:textId="67B3DA00" w:rsidR="00BE2EDA" w:rsidRPr="00C8688E" w:rsidRDefault="00BE2EDA" w:rsidP="008E5D5A">
            <w:pPr>
              <w:ind w:left="702" w:hanging="680"/>
              <w:rPr>
                <w:rFonts w:ascii="Optima" w:hAnsi="Optima"/>
                <w:sz w:val="18"/>
                <w:szCs w:val="18"/>
              </w:rPr>
            </w:pPr>
            <w:r w:rsidRPr="00C8688E">
              <w:rPr>
                <w:rFonts w:ascii="Optima" w:hAnsi="Optima"/>
                <w:sz w:val="18"/>
                <w:szCs w:val="18"/>
              </w:rPr>
              <w:t xml:space="preserve">Park, Shelley M.  2006.  Adoptive Maternal Bodies: A Queer Paradigm for Rethinking Mothering.  </w:t>
            </w:r>
            <w:proofErr w:type="spellStart"/>
            <w:r w:rsidRPr="00C8688E">
              <w:rPr>
                <w:rFonts w:ascii="Optima" w:hAnsi="Optima"/>
                <w:i/>
                <w:sz w:val="18"/>
                <w:szCs w:val="18"/>
              </w:rPr>
              <w:t>Hypatia</w:t>
            </w:r>
            <w:proofErr w:type="spellEnd"/>
            <w:r w:rsidRPr="00C8688E">
              <w:rPr>
                <w:rFonts w:ascii="Optima" w:hAnsi="Optima"/>
                <w:sz w:val="18"/>
                <w:szCs w:val="18"/>
              </w:rPr>
              <w:t xml:space="preserve"> 21(1): 201-226.</w:t>
            </w:r>
          </w:p>
          <w:p w14:paraId="5C14AD4D" w14:textId="77777777" w:rsidR="00BE2EDA" w:rsidRPr="00C8688E" w:rsidRDefault="00BE2EDA" w:rsidP="008E5D5A">
            <w:pPr>
              <w:ind w:left="702" w:hanging="680"/>
              <w:rPr>
                <w:rFonts w:ascii="Optima" w:hAnsi="Optima"/>
                <w:sz w:val="18"/>
                <w:szCs w:val="18"/>
              </w:rPr>
            </w:pPr>
          </w:p>
          <w:p w14:paraId="1B4902B9" w14:textId="364EDFC9" w:rsidR="00BE2EDA" w:rsidRPr="00C8688E" w:rsidRDefault="00BE2EDA" w:rsidP="00BD7B1D">
            <w:pPr>
              <w:ind w:left="702" w:hanging="680"/>
              <w:rPr>
                <w:rFonts w:ascii="Optima" w:hAnsi="Optima"/>
                <w:sz w:val="18"/>
                <w:szCs w:val="18"/>
              </w:rPr>
            </w:pPr>
            <w:r w:rsidRPr="00C8688E">
              <w:rPr>
                <w:rFonts w:ascii="Optima" w:hAnsi="Optima"/>
                <w:sz w:val="18"/>
                <w:szCs w:val="18"/>
              </w:rPr>
              <w:t xml:space="preserve">Deutsch, Francine.  2001.  Equally Shared Parenting.  </w:t>
            </w:r>
            <w:r w:rsidR="00BD7B1D" w:rsidRPr="00C8688E">
              <w:rPr>
                <w:rFonts w:ascii="Optima" w:hAnsi="Optima"/>
                <w:i/>
                <w:sz w:val="18"/>
                <w:szCs w:val="18"/>
              </w:rPr>
              <w:t>Current Directions in Psychological Science</w:t>
            </w:r>
            <w:r w:rsidR="00BD7B1D" w:rsidRPr="00C8688E">
              <w:rPr>
                <w:rFonts w:ascii="Optima" w:hAnsi="Optima"/>
                <w:sz w:val="18"/>
                <w:szCs w:val="18"/>
              </w:rPr>
              <w:t xml:space="preserve"> 10(1): 25-28. </w:t>
            </w:r>
          </w:p>
        </w:tc>
      </w:tr>
      <w:tr w:rsidR="00BE2EDA" w:rsidRPr="00C8688E" w14:paraId="27AB9F1A" w14:textId="77777777" w:rsidTr="001B69AF">
        <w:tc>
          <w:tcPr>
            <w:tcW w:w="1908" w:type="dxa"/>
          </w:tcPr>
          <w:p w14:paraId="2C7BC89C" w14:textId="77777777" w:rsidR="00BE2EDA" w:rsidRPr="00C8688E" w:rsidRDefault="00BE2EDA" w:rsidP="008E5D5A">
            <w:pPr>
              <w:rPr>
                <w:rFonts w:ascii="Optima" w:hAnsi="Optima"/>
                <w:b/>
                <w:sz w:val="18"/>
                <w:szCs w:val="18"/>
              </w:rPr>
            </w:pPr>
          </w:p>
        </w:tc>
        <w:tc>
          <w:tcPr>
            <w:tcW w:w="810" w:type="dxa"/>
          </w:tcPr>
          <w:p w14:paraId="23CBD5ED" w14:textId="6BE269B0" w:rsidR="00BE2EDA" w:rsidRPr="00C8688E" w:rsidRDefault="00BD7B1D" w:rsidP="008E5D5A">
            <w:pPr>
              <w:rPr>
                <w:rFonts w:ascii="Optima" w:hAnsi="Optima"/>
                <w:b/>
                <w:caps/>
                <w:sz w:val="18"/>
                <w:szCs w:val="18"/>
              </w:rPr>
            </w:pPr>
            <w:r w:rsidRPr="00C8688E">
              <w:rPr>
                <w:rFonts w:ascii="Optima" w:hAnsi="Optima"/>
                <w:b/>
                <w:caps/>
                <w:sz w:val="18"/>
                <w:szCs w:val="18"/>
              </w:rPr>
              <w:t>R: 4/23</w:t>
            </w:r>
          </w:p>
        </w:tc>
        <w:tc>
          <w:tcPr>
            <w:tcW w:w="6120" w:type="dxa"/>
          </w:tcPr>
          <w:p w14:paraId="412AD511" w14:textId="2CA29146" w:rsidR="00BE2EDA" w:rsidRPr="00C8688E" w:rsidRDefault="00BD7B1D" w:rsidP="008E5D5A">
            <w:pPr>
              <w:ind w:left="702" w:hanging="680"/>
              <w:rPr>
                <w:rFonts w:ascii="Optima" w:hAnsi="Optima"/>
                <w:sz w:val="18"/>
                <w:szCs w:val="18"/>
              </w:rPr>
            </w:pPr>
            <w:r w:rsidRPr="00C8688E">
              <w:rPr>
                <w:rFonts w:ascii="Optima" w:hAnsi="Optima"/>
                <w:sz w:val="18"/>
                <w:szCs w:val="18"/>
              </w:rPr>
              <w:t>Knudson-Martin, Carmen and Anne Rankin Mahoney.  1999.  Beyond Different Worlds: A ‘</w:t>
            </w:r>
            <w:proofErr w:type="spellStart"/>
            <w:r w:rsidRPr="00C8688E">
              <w:rPr>
                <w:rFonts w:ascii="Optima" w:hAnsi="Optima"/>
                <w:sz w:val="18"/>
                <w:szCs w:val="18"/>
              </w:rPr>
              <w:t>Postgender</w:t>
            </w:r>
            <w:proofErr w:type="spellEnd"/>
            <w:r w:rsidRPr="00C8688E">
              <w:rPr>
                <w:rFonts w:ascii="Optima" w:hAnsi="Optima"/>
                <w:sz w:val="18"/>
                <w:szCs w:val="18"/>
              </w:rPr>
              <w:t xml:space="preserve">’ Approach to Relational Development.  </w:t>
            </w:r>
            <w:r w:rsidRPr="00C8688E">
              <w:rPr>
                <w:rFonts w:ascii="Optima" w:hAnsi="Optima"/>
                <w:i/>
                <w:sz w:val="18"/>
                <w:szCs w:val="18"/>
              </w:rPr>
              <w:t>Family Process</w:t>
            </w:r>
            <w:r w:rsidRPr="00C8688E">
              <w:rPr>
                <w:rFonts w:ascii="Optima" w:hAnsi="Optima"/>
                <w:sz w:val="18"/>
                <w:szCs w:val="18"/>
              </w:rPr>
              <w:t xml:space="preserve"> 38(3): 325-340.</w:t>
            </w:r>
          </w:p>
          <w:p w14:paraId="233CB69C" w14:textId="77777777" w:rsidR="00BD7B1D" w:rsidRPr="00C8688E" w:rsidRDefault="00BD7B1D" w:rsidP="008E5D5A">
            <w:pPr>
              <w:ind w:left="702" w:hanging="680"/>
              <w:rPr>
                <w:rFonts w:ascii="Optima" w:hAnsi="Optima"/>
                <w:sz w:val="18"/>
                <w:szCs w:val="18"/>
              </w:rPr>
            </w:pPr>
          </w:p>
          <w:p w14:paraId="5DDAA2FD" w14:textId="33B0F793" w:rsidR="00BD7B1D" w:rsidRPr="00C8688E" w:rsidRDefault="00BD7B1D" w:rsidP="008E5D5A">
            <w:pPr>
              <w:ind w:left="702" w:hanging="680"/>
              <w:rPr>
                <w:rFonts w:ascii="Optima" w:hAnsi="Optima"/>
                <w:sz w:val="18"/>
                <w:szCs w:val="18"/>
              </w:rPr>
            </w:pPr>
            <w:proofErr w:type="spellStart"/>
            <w:r w:rsidRPr="00C8688E">
              <w:rPr>
                <w:rFonts w:ascii="Optima" w:hAnsi="Optima"/>
                <w:sz w:val="18"/>
                <w:szCs w:val="18"/>
              </w:rPr>
              <w:t>Mainardi</w:t>
            </w:r>
            <w:proofErr w:type="spellEnd"/>
            <w:r w:rsidRPr="00C8688E">
              <w:rPr>
                <w:rFonts w:ascii="Optima" w:hAnsi="Optima"/>
                <w:sz w:val="18"/>
                <w:szCs w:val="18"/>
              </w:rPr>
              <w:t xml:space="preserve">, Pat.  1970.  The Politics of Housework.  </w:t>
            </w:r>
          </w:p>
        </w:tc>
      </w:tr>
      <w:tr w:rsidR="00BD7B1D" w:rsidRPr="00C8688E" w14:paraId="5678DEAB" w14:textId="77777777" w:rsidTr="001B69AF">
        <w:tc>
          <w:tcPr>
            <w:tcW w:w="1908" w:type="dxa"/>
          </w:tcPr>
          <w:p w14:paraId="2C50EC9D" w14:textId="745D8A76" w:rsidR="00BD7B1D" w:rsidRPr="00C8688E" w:rsidRDefault="00BD7B1D" w:rsidP="008E5D5A">
            <w:pPr>
              <w:rPr>
                <w:rFonts w:ascii="Optima" w:hAnsi="Optima"/>
                <w:b/>
                <w:sz w:val="18"/>
                <w:szCs w:val="18"/>
              </w:rPr>
            </w:pPr>
            <w:r w:rsidRPr="00C8688E">
              <w:rPr>
                <w:rFonts w:ascii="Optima" w:hAnsi="Optima"/>
                <w:b/>
                <w:sz w:val="18"/>
                <w:szCs w:val="18"/>
              </w:rPr>
              <w:t>Women on the field: The politics of sport</w:t>
            </w:r>
          </w:p>
        </w:tc>
        <w:tc>
          <w:tcPr>
            <w:tcW w:w="810" w:type="dxa"/>
          </w:tcPr>
          <w:p w14:paraId="3791FD68" w14:textId="760336E3" w:rsidR="00BD7B1D" w:rsidRPr="00C8688E" w:rsidRDefault="00BD7B1D" w:rsidP="008E5D5A">
            <w:pPr>
              <w:rPr>
                <w:rFonts w:ascii="Optima" w:hAnsi="Optima"/>
                <w:b/>
                <w:caps/>
                <w:sz w:val="18"/>
                <w:szCs w:val="18"/>
              </w:rPr>
            </w:pPr>
            <w:r w:rsidRPr="00C8688E">
              <w:rPr>
                <w:rFonts w:ascii="Optima" w:hAnsi="Optima"/>
                <w:b/>
                <w:caps/>
                <w:sz w:val="18"/>
                <w:szCs w:val="18"/>
              </w:rPr>
              <w:t>T: 4/28</w:t>
            </w:r>
          </w:p>
        </w:tc>
        <w:tc>
          <w:tcPr>
            <w:tcW w:w="6120" w:type="dxa"/>
          </w:tcPr>
          <w:p w14:paraId="74AD3C11" w14:textId="133A61ED" w:rsidR="00BD7B1D" w:rsidRPr="00C8688E" w:rsidRDefault="00BD7B1D" w:rsidP="008E5D5A">
            <w:pPr>
              <w:ind w:left="702" w:hanging="680"/>
              <w:rPr>
                <w:rFonts w:ascii="Optima" w:hAnsi="Optima"/>
                <w:sz w:val="18"/>
                <w:szCs w:val="18"/>
              </w:rPr>
            </w:pPr>
            <w:r w:rsidRPr="00C8688E">
              <w:rPr>
                <w:rFonts w:ascii="Optima" w:hAnsi="Optima"/>
                <w:sz w:val="18"/>
                <w:szCs w:val="18"/>
              </w:rPr>
              <w:t xml:space="preserve">McKay, James and Helen Johnson.  2008.  Pornographic Eroticism and Sexual Grotesquerie in Representations of African American Sportswomen.  </w:t>
            </w:r>
            <w:r w:rsidRPr="00C8688E">
              <w:rPr>
                <w:rFonts w:ascii="Optima" w:hAnsi="Optima"/>
                <w:i/>
                <w:iCs/>
                <w:sz w:val="18"/>
                <w:szCs w:val="18"/>
              </w:rPr>
              <w:t>Social Identities</w:t>
            </w:r>
            <w:r w:rsidRPr="00C8688E">
              <w:rPr>
                <w:rFonts w:ascii="Optima" w:hAnsi="Optima"/>
                <w:sz w:val="18"/>
                <w:szCs w:val="18"/>
              </w:rPr>
              <w:t xml:space="preserve"> 14(4): 491-504.</w:t>
            </w:r>
          </w:p>
          <w:p w14:paraId="619CC8FD" w14:textId="77777777" w:rsidR="00BD7B1D" w:rsidRPr="00C8688E" w:rsidRDefault="00BD7B1D" w:rsidP="008E5D5A">
            <w:pPr>
              <w:ind w:left="702" w:hanging="680"/>
              <w:rPr>
                <w:rFonts w:ascii="Optima" w:hAnsi="Optima"/>
                <w:sz w:val="18"/>
                <w:szCs w:val="18"/>
              </w:rPr>
            </w:pPr>
          </w:p>
          <w:p w14:paraId="76B3455C" w14:textId="6B95F4A4" w:rsidR="00BD7B1D" w:rsidRPr="00C8688E" w:rsidRDefault="00BD7B1D" w:rsidP="00BD7B1D">
            <w:pPr>
              <w:ind w:left="702" w:hanging="680"/>
              <w:rPr>
                <w:rFonts w:ascii="Optima" w:hAnsi="Optima"/>
                <w:sz w:val="18"/>
                <w:szCs w:val="18"/>
              </w:rPr>
            </w:pPr>
            <w:r w:rsidRPr="00C8688E">
              <w:rPr>
                <w:rFonts w:ascii="Optima" w:hAnsi="Optima"/>
                <w:sz w:val="18"/>
                <w:szCs w:val="18"/>
              </w:rPr>
              <w:t xml:space="preserve">Mc </w:t>
            </w:r>
            <w:proofErr w:type="spellStart"/>
            <w:r w:rsidRPr="00C8688E">
              <w:rPr>
                <w:rFonts w:ascii="Optima" w:hAnsi="Optima"/>
                <w:sz w:val="18"/>
                <w:szCs w:val="18"/>
              </w:rPr>
              <w:t>Caughey</w:t>
            </w:r>
            <w:proofErr w:type="spellEnd"/>
            <w:r w:rsidRPr="00C8688E">
              <w:rPr>
                <w:rFonts w:ascii="Optima" w:hAnsi="Optima"/>
                <w:sz w:val="18"/>
                <w:szCs w:val="18"/>
              </w:rPr>
              <w:t xml:space="preserve">, Martha.  1998.  The Fighting Spirit: Women’s Self-Defense Training and the Discourse of Sexed Embodiment.  </w:t>
            </w:r>
            <w:r w:rsidRPr="00C8688E">
              <w:rPr>
                <w:rFonts w:ascii="Optima" w:hAnsi="Optima"/>
                <w:i/>
                <w:sz w:val="18"/>
                <w:szCs w:val="18"/>
              </w:rPr>
              <w:t>Gender &amp; Society</w:t>
            </w:r>
            <w:r w:rsidRPr="00C8688E">
              <w:rPr>
                <w:rFonts w:ascii="Optima" w:hAnsi="Optima"/>
                <w:sz w:val="18"/>
                <w:szCs w:val="18"/>
              </w:rPr>
              <w:t xml:space="preserve"> 12(3): 277-300.</w:t>
            </w:r>
          </w:p>
        </w:tc>
      </w:tr>
      <w:tr w:rsidR="00BD7B1D" w:rsidRPr="00C8688E" w14:paraId="0A173AB6" w14:textId="77777777" w:rsidTr="001B69AF">
        <w:tc>
          <w:tcPr>
            <w:tcW w:w="1908" w:type="dxa"/>
          </w:tcPr>
          <w:p w14:paraId="5299075B" w14:textId="0DE68FD2" w:rsidR="00BD7B1D" w:rsidRPr="00C8688E" w:rsidRDefault="00BD7B1D" w:rsidP="008E5D5A">
            <w:pPr>
              <w:rPr>
                <w:rFonts w:ascii="Optima" w:hAnsi="Optima"/>
                <w:b/>
                <w:sz w:val="18"/>
                <w:szCs w:val="18"/>
              </w:rPr>
            </w:pPr>
            <w:r w:rsidRPr="00C8688E">
              <w:rPr>
                <w:rFonts w:ascii="Optima" w:hAnsi="Optima"/>
                <w:b/>
                <w:sz w:val="18"/>
                <w:szCs w:val="18"/>
              </w:rPr>
              <w:t>In the workplace: The ‘choices’ and ‘tests’ women face</w:t>
            </w:r>
          </w:p>
        </w:tc>
        <w:tc>
          <w:tcPr>
            <w:tcW w:w="810" w:type="dxa"/>
          </w:tcPr>
          <w:p w14:paraId="53BBFF81" w14:textId="039EBEEB" w:rsidR="00BD7B1D" w:rsidRPr="00C8688E" w:rsidRDefault="00BD7B1D" w:rsidP="008E5D5A">
            <w:pPr>
              <w:rPr>
                <w:rFonts w:ascii="Optima" w:hAnsi="Optima"/>
                <w:b/>
                <w:caps/>
                <w:sz w:val="18"/>
                <w:szCs w:val="18"/>
              </w:rPr>
            </w:pPr>
            <w:r w:rsidRPr="00C8688E">
              <w:rPr>
                <w:rFonts w:ascii="Optima" w:hAnsi="Optima"/>
                <w:b/>
                <w:caps/>
                <w:sz w:val="18"/>
                <w:szCs w:val="18"/>
              </w:rPr>
              <w:t>R: 4/30</w:t>
            </w:r>
          </w:p>
        </w:tc>
        <w:tc>
          <w:tcPr>
            <w:tcW w:w="6120" w:type="dxa"/>
          </w:tcPr>
          <w:p w14:paraId="3198BD8F" w14:textId="77777777" w:rsidR="00D51EB9" w:rsidRPr="00C8688E" w:rsidRDefault="00BD7B1D" w:rsidP="00D51EB9">
            <w:pPr>
              <w:spacing w:after="200" w:line="276" w:lineRule="auto"/>
              <w:ind w:left="720" w:hanging="720"/>
              <w:rPr>
                <w:rFonts w:ascii="Optima" w:hAnsi="Optima"/>
                <w:sz w:val="18"/>
                <w:szCs w:val="18"/>
              </w:rPr>
            </w:pPr>
            <w:r w:rsidRPr="00C8688E">
              <w:rPr>
                <w:rFonts w:ascii="Optima" w:hAnsi="Optima"/>
                <w:sz w:val="18"/>
                <w:szCs w:val="18"/>
              </w:rPr>
              <w:t xml:space="preserve">Stone, Pamela and Meg Lovejoy.  (2004).  Fast-Track Women and the ‘Choice’ to Stay Home.  </w:t>
            </w:r>
            <w:r w:rsidRPr="00C8688E">
              <w:rPr>
                <w:rFonts w:ascii="Optima" w:hAnsi="Optima"/>
                <w:i/>
                <w:sz w:val="18"/>
                <w:szCs w:val="18"/>
              </w:rPr>
              <w:t>Annals of the American Academy of Political and Social Science</w:t>
            </w:r>
            <w:r w:rsidR="00D51EB9" w:rsidRPr="00C8688E">
              <w:rPr>
                <w:rFonts w:ascii="Optima" w:hAnsi="Optima"/>
                <w:sz w:val="18"/>
                <w:szCs w:val="18"/>
              </w:rPr>
              <w:t xml:space="preserve"> 596: 62-83.</w:t>
            </w:r>
          </w:p>
          <w:p w14:paraId="6E45E2B5" w14:textId="5EF64049" w:rsidR="00BD7B1D" w:rsidRPr="00C8688E" w:rsidRDefault="00BD7B1D" w:rsidP="00D51EB9">
            <w:pPr>
              <w:spacing w:after="200" w:line="276" w:lineRule="auto"/>
              <w:ind w:left="720" w:hanging="720"/>
              <w:rPr>
                <w:rFonts w:ascii="Optima" w:hAnsi="Optima"/>
                <w:i/>
                <w:sz w:val="18"/>
                <w:szCs w:val="18"/>
              </w:rPr>
            </w:pPr>
            <w:r w:rsidRPr="00C8688E">
              <w:rPr>
                <w:rFonts w:ascii="Optima" w:hAnsi="Optima"/>
                <w:sz w:val="18"/>
                <w:szCs w:val="18"/>
              </w:rPr>
              <w:t xml:space="preserve">Garcia-Lopez, Gladys and Denise A. Segura.  2008.  ‘They are Testing You All the Time’: Negotiating Dual Femininities Among Chicana Attorneys.  </w:t>
            </w:r>
            <w:r w:rsidR="00D51EB9" w:rsidRPr="00C8688E">
              <w:rPr>
                <w:rFonts w:ascii="Optima" w:hAnsi="Optima"/>
                <w:i/>
                <w:sz w:val="18"/>
                <w:szCs w:val="18"/>
              </w:rPr>
              <w:t>Feminist Studies</w:t>
            </w:r>
            <w:r w:rsidR="00D51EB9" w:rsidRPr="00C8688E">
              <w:rPr>
                <w:rFonts w:ascii="Optima" w:hAnsi="Optima"/>
                <w:sz w:val="18"/>
                <w:szCs w:val="18"/>
              </w:rPr>
              <w:t xml:space="preserve"> 34(1/2): 229-258, 344, </w:t>
            </w:r>
            <w:proofErr w:type="gramStart"/>
            <w:r w:rsidR="00D51EB9" w:rsidRPr="00C8688E">
              <w:rPr>
                <w:rFonts w:ascii="Optima" w:hAnsi="Optima"/>
                <w:sz w:val="18"/>
                <w:szCs w:val="18"/>
              </w:rPr>
              <w:t>347</w:t>
            </w:r>
            <w:proofErr w:type="gramEnd"/>
            <w:r w:rsidR="00D51EB9" w:rsidRPr="00C8688E">
              <w:rPr>
                <w:rFonts w:ascii="Optima" w:hAnsi="Optima"/>
                <w:sz w:val="18"/>
                <w:szCs w:val="18"/>
              </w:rPr>
              <w:t>.</w:t>
            </w:r>
          </w:p>
        </w:tc>
      </w:tr>
      <w:tr w:rsidR="00D51EB9" w:rsidRPr="00C8688E" w14:paraId="4BF557E5" w14:textId="77777777" w:rsidTr="001B69AF">
        <w:tc>
          <w:tcPr>
            <w:tcW w:w="1908" w:type="dxa"/>
          </w:tcPr>
          <w:p w14:paraId="36CC0006" w14:textId="77777777" w:rsidR="00D51EB9" w:rsidRPr="00C8688E" w:rsidRDefault="00D51EB9" w:rsidP="008E5D5A">
            <w:pPr>
              <w:rPr>
                <w:rFonts w:ascii="Optima" w:hAnsi="Optima"/>
                <w:b/>
                <w:sz w:val="18"/>
                <w:szCs w:val="18"/>
              </w:rPr>
            </w:pPr>
          </w:p>
        </w:tc>
        <w:tc>
          <w:tcPr>
            <w:tcW w:w="810" w:type="dxa"/>
          </w:tcPr>
          <w:p w14:paraId="4B29C411" w14:textId="1E39CEA6" w:rsidR="00D51EB9" w:rsidRPr="00C8688E" w:rsidRDefault="00D51EB9" w:rsidP="008E5D5A">
            <w:pPr>
              <w:rPr>
                <w:rFonts w:ascii="Optima" w:hAnsi="Optima"/>
                <w:b/>
                <w:caps/>
                <w:sz w:val="18"/>
                <w:szCs w:val="18"/>
              </w:rPr>
            </w:pPr>
            <w:r w:rsidRPr="00C8688E">
              <w:rPr>
                <w:rFonts w:ascii="Optima" w:hAnsi="Optima"/>
                <w:b/>
                <w:caps/>
                <w:sz w:val="18"/>
                <w:szCs w:val="18"/>
              </w:rPr>
              <w:t>T: 5/5</w:t>
            </w:r>
          </w:p>
        </w:tc>
        <w:tc>
          <w:tcPr>
            <w:tcW w:w="6120" w:type="dxa"/>
          </w:tcPr>
          <w:p w14:paraId="1C538A82" w14:textId="484E2F1E" w:rsidR="00D51EB9" w:rsidRPr="001B69AF" w:rsidRDefault="001B69AF" w:rsidP="001B69AF">
            <w:pPr>
              <w:ind w:left="702" w:hanging="680"/>
              <w:jc w:val="center"/>
              <w:rPr>
                <w:rFonts w:ascii="Optima" w:hAnsi="Optima"/>
                <w:b/>
                <w:sz w:val="18"/>
                <w:szCs w:val="18"/>
              </w:rPr>
            </w:pPr>
            <w:r w:rsidRPr="001B69AF">
              <w:rPr>
                <w:rFonts w:ascii="Optima" w:hAnsi="Optima"/>
                <w:b/>
                <w:sz w:val="18"/>
                <w:szCs w:val="18"/>
              </w:rPr>
              <w:t>Work day!</w:t>
            </w:r>
          </w:p>
        </w:tc>
      </w:tr>
      <w:tr w:rsidR="00D51EB9" w:rsidRPr="00C8688E" w14:paraId="3126C819" w14:textId="77777777" w:rsidTr="001B69AF">
        <w:tc>
          <w:tcPr>
            <w:tcW w:w="1908" w:type="dxa"/>
          </w:tcPr>
          <w:p w14:paraId="7FBD1686" w14:textId="6E5D3796" w:rsidR="00D51EB9" w:rsidRPr="00C8688E" w:rsidRDefault="00C8688E" w:rsidP="008E5D5A">
            <w:pPr>
              <w:rPr>
                <w:rFonts w:ascii="Optima" w:hAnsi="Optima"/>
                <w:b/>
                <w:sz w:val="18"/>
                <w:szCs w:val="18"/>
              </w:rPr>
            </w:pPr>
            <w:r w:rsidRPr="00C8688E">
              <w:rPr>
                <w:rFonts w:ascii="Optima" w:hAnsi="Optima"/>
                <w:b/>
                <w:sz w:val="18"/>
                <w:szCs w:val="18"/>
              </w:rPr>
              <w:t>Feminist visions of human possibility</w:t>
            </w:r>
          </w:p>
        </w:tc>
        <w:tc>
          <w:tcPr>
            <w:tcW w:w="810" w:type="dxa"/>
          </w:tcPr>
          <w:p w14:paraId="1415FCEE" w14:textId="37D73263" w:rsidR="00D51EB9" w:rsidRPr="00C8688E" w:rsidRDefault="00D51EB9" w:rsidP="008E5D5A">
            <w:pPr>
              <w:rPr>
                <w:rFonts w:ascii="Optima" w:hAnsi="Optima"/>
                <w:b/>
                <w:caps/>
                <w:sz w:val="18"/>
                <w:szCs w:val="18"/>
              </w:rPr>
            </w:pPr>
            <w:r w:rsidRPr="00C8688E">
              <w:rPr>
                <w:rFonts w:ascii="Optima" w:hAnsi="Optima"/>
                <w:b/>
                <w:caps/>
                <w:sz w:val="18"/>
                <w:szCs w:val="18"/>
              </w:rPr>
              <w:t>R: 5/7</w:t>
            </w:r>
          </w:p>
        </w:tc>
        <w:tc>
          <w:tcPr>
            <w:tcW w:w="6120" w:type="dxa"/>
          </w:tcPr>
          <w:p w14:paraId="2AC918E0" w14:textId="77777777" w:rsidR="00D51EB9" w:rsidRPr="00C8688E" w:rsidRDefault="00D51EB9" w:rsidP="008E5D5A">
            <w:pPr>
              <w:ind w:left="702" w:hanging="680"/>
              <w:rPr>
                <w:rFonts w:ascii="Optima" w:hAnsi="Optima"/>
                <w:sz w:val="18"/>
                <w:szCs w:val="18"/>
              </w:rPr>
            </w:pPr>
            <w:proofErr w:type="spellStart"/>
            <w:r w:rsidRPr="00C8688E">
              <w:rPr>
                <w:rFonts w:ascii="Optima" w:hAnsi="Optima"/>
                <w:sz w:val="18"/>
                <w:szCs w:val="18"/>
              </w:rPr>
              <w:t>Eisler</w:t>
            </w:r>
            <w:proofErr w:type="spellEnd"/>
            <w:r w:rsidRPr="00C8688E">
              <w:rPr>
                <w:rFonts w:ascii="Optima" w:hAnsi="Optima"/>
                <w:sz w:val="18"/>
                <w:szCs w:val="18"/>
              </w:rPr>
              <w:t xml:space="preserve">, </w:t>
            </w:r>
            <w:proofErr w:type="spellStart"/>
            <w:r w:rsidRPr="00C8688E">
              <w:rPr>
                <w:rFonts w:ascii="Optima" w:hAnsi="Optima"/>
                <w:sz w:val="18"/>
                <w:szCs w:val="18"/>
              </w:rPr>
              <w:t>Riane</w:t>
            </w:r>
            <w:proofErr w:type="spellEnd"/>
            <w:r w:rsidRPr="00C8688E">
              <w:rPr>
                <w:rFonts w:ascii="Optima" w:hAnsi="Optima"/>
                <w:sz w:val="18"/>
                <w:szCs w:val="18"/>
              </w:rPr>
              <w:t xml:space="preserve">.  2004.  </w:t>
            </w:r>
            <w:proofErr w:type="spellStart"/>
            <w:r w:rsidRPr="00C8688E">
              <w:rPr>
                <w:rFonts w:ascii="Optima" w:hAnsi="Optima"/>
                <w:sz w:val="18"/>
                <w:szCs w:val="18"/>
              </w:rPr>
              <w:t>Pragmatopia</w:t>
            </w:r>
            <w:proofErr w:type="spellEnd"/>
            <w:r w:rsidRPr="00C8688E">
              <w:rPr>
                <w:rFonts w:ascii="Optima" w:hAnsi="Optima"/>
                <w:sz w:val="18"/>
                <w:szCs w:val="18"/>
              </w:rPr>
              <w:t xml:space="preserve">: </w:t>
            </w:r>
            <w:proofErr w:type="spellStart"/>
            <w:r w:rsidRPr="00C8688E">
              <w:rPr>
                <w:rFonts w:ascii="Optima" w:hAnsi="Optima"/>
                <w:sz w:val="18"/>
                <w:szCs w:val="18"/>
              </w:rPr>
              <w:t>Revisioning</w:t>
            </w:r>
            <w:proofErr w:type="spellEnd"/>
            <w:r w:rsidRPr="00C8688E">
              <w:rPr>
                <w:rFonts w:ascii="Optima" w:hAnsi="Optima"/>
                <w:sz w:val="18"/>
                <w:szCs w:val="18"/>
              </w:rPr>
              <w:t xml:space="preserve"> Human Possibilities.  </w:t>
            </w:r>
            <w:proofErr w:type="spellStart"/>
            <w:r w:rsidRPr="00C8688E">
              <w:rPr>
                <w:rFonts w:ascii="Optima" w:hAnsi="Optima"/>
                <w:i/>
                <w:sz w:val="18"/>
                <w:szCs w:val="18"/>
              </w:rPr>
              <w:t>Tikkun</w:t>
            </w:r>
            <w:proofErr w:type="spellEnd"/>
            <w:r w:rsidRPr="00C8688E">
              <w:rPr>
                <w:rFonts w:ascii="Optima" w:hAnsi="Optima"/>
                <w:sz w:val="18"/>
                <w:szCs w:val="18"/>
              </w:rPr>
              <w:t xml:space="preserve"> 19(6): 44-46.</w:t>
            </w:r>
          </w:p>
          <w:p w14:paraId="5239ABA4" w14:textId="77777777" w:rsidR="00D51EB9" w:rsidRPr="00C8688E" w:rsidRDefault="00D51EB9" w:rsidP="008E5D5A">
            <w:pPr>
              <w:ind w:left="702" w:hanging="680"/>
              <w:rPr>
                <w:rFonts w:ascii="Optima" w:hAnsi="Optima"/>
                <w:sz w:val="18"/>
                <w:szCs w:val="18"/>
              </w:rPr>
            </w:pPr>
          </w:p>
          <w:p w14:paraId="097A8155" w14:textId="6389D9E8" w:rsidR="00D51EB9" w:rsidRPr="00C8688E" w:rsidRDefault="00D51EB9" w:rsidP="008E5D5A">
            <w:pPr>
              <w:ind w:left="702" w:hanging="680"/>
              <w:rPr>
                <w:rFonts w:ascii="Optima" w:hAnsi="Optima"/>
                <w:sz w:val="18"/>
                <w:szCs w:val="18"/>
              </w:rPr>
            </w:pPr>
            <w:proofErr w:type="spellStart"/>
            <w:r w:rsidRPr="00C8688E">
              <w:rPr>
                <w:rFonts w:ascii="Optima" w:hAnsi="Optima"/>
                <w:sz w:val="18"/>
                <w:szCs w:val="18"/>
              </w:rPr>
              <w:t>Schor</w:t>
            </w:r>
            <w:proofErr w:type="spellEnd"/>
            <w:r w:rsidRPr="00C8688E">
              <w:rPr>
                <w:rFonts w:ascii="Optima" w:hAnsi="Optima"/>
                <w:sz w:val="18"/>
                <w:szCs w:val="18"/>
              </w:rPr>
              <w:t xml:space="preserve">, Juliet.  2011.  Less Work, More Living.  </w:t>
            </w:r>
            <w:r w:rsidRPr="00C8688E">
              <w:rPr>
                <w:rFonts w:ascii="Optima" w:hAnsi="Optima"/>
                <w:i/>
                <w:sz w:val="18"/>
                <w:szCs w:val="18"/>
              </w:rPr>
              <w:t>Yes Magazine</w:t>
            </w:r>
            <w:r w:rsidRPr="00C8688E">
              <w:rPr>
                <w:rFonts w:ascii="Optima" w:hAnsi="Optima"/>
                <w:sz w:val="18"/>
                <w:szCs w:val="18"/>
              </w:rPr>
              <w:t>.  September 2.</w:t>
            </w:r>
          </w:p>
          <w:p w14:paraId="2A94FFD1" w14:textId="137C8363" w:rsidR="00D51EB9" w:rsidRPr="00C8688E" w:rsidRDefault="00D51EB9" w:rsidP="008E5D5A">
            <w:pPr>
              <w:ind w:left="702" w:hanging="680"/>
              <w:rPr>
                <w:rFonts w:ascii="Optima" w:hAnsi="Optima"/>
                <w:sz w:val="18"/>
                <w:szCs w:val="18"/>
              </w:rPr>
            </w:pPr>
          </w:p>
        </w:tc>
      </w:tr>
    </w:tbl>
    <w:p w14:paraId="5218CA93" w14:textId="77777777" w:rsidR="008E2734" w:rsidRPr="00C8688E" w:rsidRDefault="008E2734" w:rsidP="008E2734">
      <w:pPr>
        <w:jc w:val="center"/>
        <w:rPr>
          <w:rFonts w:ascii="Optima" w:hAnsi="Optima"/>
          <w:b/>
          <w:sz w:val="20"/>
          <w:szCs w:val="20"/>
          <w:u w:val="single"/>
        </w:rPr>
      </w:pPr>
    </w:p>
    <w:p w14:paraId="1C2037DB" w14:textId="61D7D707" w:rsidR="008E2734" w:rsidRPr="00C8688E" w:rsidRDefault="008E2734" w:rsidP="008E2734">
      <w:pPr>
        <w:jc w:val="center"/>
        <w:rPr>
          <w:rFonts w:ascii="Optima" w:hAnsi="Optima"/>
          <w:sz w:val="20"/>
          <w:szCs w:val="20"/>
        </w:rPr>
      </w:pPr>
      <w:r w:rsidRPr="00C8688E">
        <w:rPr>
          <w:rFonts w:ascii="Optima" w:hAnsi="Optima"/>
          <w:b/>
          <w:sz w:val="20"/>
          <w:szCs w:val="20"/>
          <w:u w:val="single"/>
        </w:rPr>
        <w:t xml:space="preserve">FINAL EXAM DUE:  </w:t>
      </w:r>
      <w:r w:rsidR="00D51EB9" w:rsidRPr="00C8688E">
        <w:rPr>
          <w:rFonts w:ascii="Optima" w:hAnsi="Optima"/>
          <w:b/>
          <w:sz w:val="20"/>
          <w:szCs w:val="20"/>
          <w:u w:val="single"/>
        </w:rPr>
        <w:t>Wednesday</w:t>
      </w:r>
      <w:r w:rsidRPr="00C8688E">
        <w:rPr>
          <w:rFonts w:ascii="Optima" w:hAnsi="Optima"/>
          <w:b/>
          <w:sz w:val="20"/>
          <w:szCs w:val="20"/>
          <w:u w:val="single"/>
        </w:rPr>
        <w:t xml:space="preserve">, </w:t>
      </w:r>
      <w:r w:rsidR="00D51EB9" w:rsidRPr="00C8688E">
        <w:rPr>
          <w:rFonts w:ascii="Optima" w:hAnsi="Optima"/>
          <w:b/>
          <w:sz w:val="20"/>
          <w:szCs w:val="20"/>
          <w:u w:val="single"/>
        </w:rPr>
        <w:t>May 13, 2015</w:t>
      </w:r>
      <w:r w:rsidRPr="00C8688E">
        <w:rPr>
          <w:rFonts w:ascii="Optima" w:hAnsi="Optima"/>
          <w:b/>
          <w:sz w:val="20"/>
          <w:szCs w:val="20"/>
          <w:u w:val="single"/>
        </w:rPr>
        <w:t xml:space="preserve">, by </w:t>
      </w:r>
      <w:r w:rsidR="00D51EB9" w:rsidRPr="00C8688E">
        <w:rPr>
          <w:rFonts w:ascii="Optima" w:hAnsi="Optima"/>
          <w:b/>
          <w:sz w:val="20"/>
          <w:szCs w:val="20"/>
          <w:u w:val="single"/>
        </w:rPr>
        <w:t>4 p.m.</w:t>
      </w:r>
    </w:p>
    <w:p w14:paraId="1B0B86DB" w14:textId="77777777" w:rsidR="004A0A28" w:rsidRPr="00C8688E" w:rsidRDefault="004A0A28">
      <w:pPr>
        <w:rPr>
          <w:rFonts w:ascii="Optima" w:hAnsi="Optima"/>
          <w:sz w:val="20"/>
          <w:szCs w:val="20"/>
        </w:rPr>
      </w:pPr>
    </w:p>
    <w:sectPr w:rsidR="004A0A28" w:rsidRPr="00C8688E">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82C1C4" w14:textId="77777777" w:rsidR="00CC2112" w:rsidRDefault="00CC2112" w:rsidP="00CF38EA">
      <w:r>
        <w:separator/>
      </w:r>
    </w:p>
  </w:endnote>
  <w:endnote w:type="continuationSeparator" w:id="0">
    <w:p w14:paraId="3409A73E" w14:textId="77777777" w:rsidR="00CC2112" w:rsidRDefault="00CC2112" w:rsidP="00CF3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20002A87" w:usb1="00000000" w:usb2="00000000" w:usb3="00000000" w:csb0="000001FF" w:csb1="00000000"/>
  </w:font>
  <w:font w:name="Candara">
    <w:panose1 w:val="020E0502030303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Optima">
    <w:altName w:val="Heavy Heap"/>
    <w:charset w:val="00"/>
    <w:family w:val="auto"/>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104B85" w14:textId="06FF8639" w:rsidR="00CC2112" w:rsidRPr="00AC7A57" w:rsidRDefault="00CC2112">
    <w:pPr>
      <w:pStyle w:val="Footer"/>
      <w:rPr>
        <w:rFonts w:ascii="Optima" w:hAnsi="Optima"/>
        <w:sz w:val="20"/>
        <w:szCs w:val="20"/>
      </w:rPr>
    </w:pPr>
    <w:r w:rsidRPr="00AC7A57">
      <w:rPr>
        <w:rFonts w:ascii="Optima" w:hAnsi="Optima"/>
        <w:sz w:val="20"/>
        <w:szCs w:val="20"/>
      </w:rPr>
      <w:t>WS/SOC 332</w:t>
    </w:r>
    <w:r w:rsidRPr="00AC7A57">
      <w:rPr>
        <w:rFonts w:ascii="Optima" w:hAnsi="Optima"/>
        <w:sz w:val="20"/>
        <w:szCs w:val="20"/>
      </w:rPr>
      <w:tab/>
      <w:t>Spring 2015</w:t>
    </w:r>
    <w:r w:rsidRPr="00AC7A57">
      <w:rPr>
        <w:rFonts w:ascii="Optima" w:hAnsi="Optima"/>
        <w:sz w:val="20"/>
        <w:szCs w:val="20"/>
      </w:rPr>
      <w:tab/>
      <w:t xml:space="preserve">Page </w:t>
    </w:r>
    <w:r w:rsidRPr="00AC7A57">
      <w:rPr>
        <w:rFonts w:ascii="Optima" w:hAnsi="Optima"/>
        <w:sz w:val="20"/>
        <w:szCs w:val="20"/>
      </w:rPr>
      <w:fldChar w:fldCharType="begin"/>
    </w:r>
    <w:r w:rsidRPr="00AC7A57">
      <w:rPr>
        <w:rFonts w:ascii="Optima" w:hAnsi="Optima"/>
        <w:sz w:val="20"/>
        <w:szCs w:val="20"/>
      </w:rPr>
      <w:instrText xml:space="preserve"> PAGE </w:instrText>
    </w:r>
    <w:r w:rsidRPr="00AC7A57">
      <w:rPr>
        <w:rFonts w:ascii="Optima" w:hAnsi="Optima"/>
        <w:sz w:val="20"/>
        <w:szCs w:val="20"/>
      </w:rPr>
      <w:fldChar w:fldCharType="separate"/>
    </w:r>
    <w:r w:rsidR="00CF5A7E">
      <w:rPr>
        <w:rFonts w:ascii="Optima" w:hAnsi="Optima"/>
        <w:noProof/>
        <w:sz w:val="20"/>
        <w:szCs w:val="20"/>
      </w:rPr>
      <w:t>1</w:t>
    </w:r>
    <w:r w:rsidRPr="00AC7A57">
      <w:rPr>
        <w:rFonts w:ascii="Optima" w:hAnsi="Optima"/>
        <w:sz w:val="20"/>
        <w:szCs w:val="20"/>
      </w:rPr>
      <w:fldChar w:fldCharType="end"/>
    </w:r>
    <w:r w:rsidRPr="00AC7A57">
      <w:rPr>
        <w:rFonts w:ascii="Optima" w:hAnsi="Optima"/>
        <w:sz w:val="20"/>
        <w:szCs w:val="20"/>
      </w:rPr>
      <w:t xml:space="preserve"> of </w:t>
    </w:r>
    <w:r w:rsidRPr="00AC7A57">
      <w:rPr>
        <w:rFonts w:ascii="Optima" w:hAnsi="Optima"/>
        <w:sz w:val="20"/>
        <w:szCs w:val="20"/>
      </w:rPr>
      <w:fldChar w:fldCharType="begin"/>
    </w:r>
    <w:r w:rsidRPr="00AC7A57">
      <w:rPr>
        <w:rFonts w:ascii="Optima" w:hAnsi="Optima"/>
        <w:sz w:val="20"/>
        <w:szCs w:val="20"/>
      </w:rPr>
      <w:instrText xml:space="preserve"> NUMPAGES </w:instrText>
    </w:r>
    <w:r w:rsidRPr="00AC7A57">
      <w:rPr>
        <w:rFonts w:ascii="Optima" w:hAnsi="Optima"/>
        <w:sz w:val="20"/>
        <w:szCs w:val="20"/>
      </w:rPr>
      <w:fldChar w:fldCharType="separate"/>
    </w:r>
    <w:r w:rsidR="00CF5A7E">
      <w:rPr>
        <w:rFonts w:ascii="Optima" w:hAnsi="Optima"/>
        <w:noProof/>
        <w:sz w:val="20"/>
        <w:szCs w:val="20"/>
      </w:rPr>
      <w:t>7</w:t>
    </w:r>
    <w:r w:rsidRPr="00AC7A57">
      <w:rPr>
        <w:rFonts w:ascii="Optima" w:hAnsi="Optima"/>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413F2D" w14:textId="77777777" w:rsidR="00CC2112" w:rsidRDefault="00CC2112" w:rsidP="00CF38EA">
      <w:r>
        <w:separator/>
      </w:r>
    </w:p>
  </w:footnote>
  <w:footnote w:type="continuationSeparator" w:id="0">
    <w:p w14:paraId="78F94639" w14:textId="77777777" w:rsidR="00CC2112" w:rsidRDefault="00CC2112" w:rsidP="00CF38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33F0C"/>
    <w:multiLevelType w:val="hybridMultilevel"/>
    <w:tmpl w:val="E0268EE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5441EF7"/>
    <w:multiLevelType w:val="hybridMultilevel"/>
    <w:tmpl w:val="5376352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07FC6F0C"/>
    <w:multiLevelType w:val="hybridMultilevel"/>
    <w:tmpl w:val="DA242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0D1A17"/>
    <w:multiLevelType w:val="multilevel"/>
    <w:tmpl w:val="D0D045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F8E75D9"/>
    <w:multiLevelType w:val="hybridMultilevel"/>
    <w:tmpl w:val="7A2A3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5405E0"/>
    <w:multiLevelType w:val="hybridMultilevel"/>
    <w:tmpl w:val="BC64CDFE"/>
    <w:lvl w:ilvl="0" w:tplc="04090001">
      <w:start w:val="1"/>
      <w:numFmt w:val="bullet"/>
      <w:lvlText w:val=""/>
      <w:lvlJc w:val="left"/>
      <w:pPr>
        <w:tabs>
          <w:tab w:val="num" w:pos="1080"/>
        </w:tabs>
        <w:ind w:left="1080" w:hanging="360"/>
      </w:pPr>
      <w:rPr>
        <w:rFonts w:ascii="Symbol" w:hAnsi="Symbol" w:hint="default"/>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6">
    <w:nsid w:val="154477EA"/>
    <w:multiLevelType w:val="hybridMultilevel"/>
    <w:tmpl w:val="EB98B11A"/>
    <w:lvl w:ilvl="0" w:tplc="04090001">
      <w:start w:val="1"/>
      <w:numFmt w:val="bullet"/>
      <w:lvlText w:val=""/>
      <w:lvlJc w:val="left"/>
      <w:pPr>
        <w:tabs>
          <w:tab w:val="num" w:pos="1080"/>
        </w:tabs>
        <w:ind w:left="1080" w:hanging="360"/>
      </w:pPr>
      <w:rPr>
        <w:rFonts w:ascii="Symbol" w:hAnsi="Symbol" w:hint="default"/>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7">
    <w:nsid w:val="15A33A50"/>
    <w:multiLevelType w:val="hybridMultilevel"/>
    <w:tmpl w:val="63D8BA9E"/>
    <w:lvl w:ilvl="0" w:tplc="0409000F">
      <w:start w:val="1"/>
      <w:numFmt w:val="decimal"/>
      <w:lvlText w:val="%1."/>
      <w:lvlJc w:val="left"/>
      <w:pPr>
        <w:ind w:left="720" w:hanging="360"/>
      </w:pPr>
      <w:rPr>
        <w:rFonts w:hint="default"/>
      </w:rPr>
    </w:lvl>
    <w:lvl w:ilvl="1" w:tplc="FD5ECCB2">
      <w:start w:val="5"/>
      <w:numFmt w:val="bullet"/>
      <w:lvlText w:val=""/>
      <w:lvlJc w:val="left"/>
      <w:pPr>
        <w:tabs>
          <w:tab w:val="num" w:pos="1440"/>
        </w:tabs>
        <w:ind w:left="1440" w:hanging="360"/>
      </w:pPr>
      <w:rPr>
        <w:rFonts w:ascii="Wingdings" w:eastAsia="Batang" w:hAnsi="Wingdings" w:cs="Tahoma" w:hint="default"/>
      </w:r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8">
    <w:nsid w:val="18652336"/>
    <w:multiLevelType w:val="hybridMultilevel"/>
    <w:tmpl w:val="FC9EE9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E375387"/>
    <w:multiLevelType w:val="hybridMultilevel"/>
    <w:tmpl w:val="3F24A5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205654C"/>
    <w:multiLevelType w:val="hybridMultilevel"/>
    <w:tmpl w:val="9E8AAE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58B0F9D"/>
    <w:multiLevelType w:val="hybridMultilevel"/>
    <w:tmpl w:val="504CFF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F940D5A"/>
    <w:multiLevelType w:val="hybridMultilevel"/>
    <w:tmpl w:val="BF746B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5F359F8"/>
    <w:multiLevelType w:val="hybridMultilevel"/>
    <w:tmpl w:val="76E23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F84A86"/>
    <w:multiLevelType w:val="hybridMultilevel"/>
    <w:tmpl w:val="988819AA"/>
    <w:lvl w:ilvl="0" w:tplc="0409000F">
      <w:start w:val="1"/>
      <w:numFmt w:val="decimal"/>
      <w:lvlText w:val="%1."/>
      <w:lvlJc w:val="left"/>
      <w:pPr>
        <w:tabs>
          <w:tab w:val="num" w:pos="780"/>
        </w:tabs>
        <w:ind w:left="7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3A4C44FA"/>
    <w:multiLevelType w:val="multilevel"/>
    <w:tmpl w:val="E9CE4A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C3330EB"/>
    <w:multiLevelType w:val="hybridMultilevel"/>
    <w:tmpl w:val="D390FB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F822B06"/>
    <w:multiLevelType w:val="hybridMultilevel"/>
    <w:tmpl w:val="A6C097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2C41476"/>
    <w:multiLevelType w:val="hybridMultilevel"/>
    <w:tmpl w:val="42900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331049"/>
    <w:multiLevelType w:val="hybridMultilevel"/>
    <w:tmpl w:val="E9CE4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5003B9"/>
    <w:multiLevelType w:val="hybridMultilevel"/>
    <w:tmpl w:val="5002B6A4"/>
    <w:lvl w:ilvl="0" w:tplc="0409000F">
      <w:start w:val="1"/>
      <w:numFmt w:val="decimal"/>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56704520"/>
    <w:multiLevelType w:val="hybridMultilevel"/>
    <w:tmpl w:val="339EA6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FBF7C73"/>
    <w:multiLevelType w:val="hybridMultilevel"/>
    <w:tmpl w:val="C4E2B2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C4836AE"/>
    <w:multiLevelType w:val="hybridMultilevel"/>
    <w:tmpl w:val="E040A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E833FFF"/>
    <w:multiLevelType w:val="hybridMultilevel"/>
    <w:tmpl w:val="1CA07A6E"/>
    <w:lvl w:ilvl="0" w:tplc="0409000F">
      <w:start w:val="1"/>
      <w:numFmt w:val="decimal"/>
      <w:lvlText w:val="%1."/>
      <w:lvlJc w:val="left"/>
      <w:pPr>
        <w:tabs>
          <w:tab w:val="num" w:pos="360"/>
        </w:tabs>
        <w:ind w:left="360" w:hanging="360"/>
      </w:pPr>
    </w:lvl>
    <w:lvl w:ilvl="1" w:tplc="FD5ECCB2">
      <w:start w:val="5"/>
      <w:numFmt w:val="bullet"/>
      <w:lvlText w:val=""/>
      <w:lvlJc w:val="left"/>
      <w:pPr>
        <w:tabs>
          <w:tab w:val="num" w:pos="1080"/>
        </w:tabs>
        <w:ind w:left="1080" w:hanging="360"/>
      </w:pPr>
      <w:rPr>
        <w:rFonts w:ascii="Wingdings" w:eastAsia="Batang" w:hAnsi="Wingdings" w:cs="Tahoma"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4"/>
  </w:num>
  <w:num w:numId="2">
    <w:abstractNumId w:val="6"/>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5"/>
  </w:num>
  <w:num w:numId="6">
    <w:abstractNumId w:val="8"/>
  </w:num>
  <w:num w:numId="7">
    <w:abstractNumId w:val="7"/>
  </w:num>
  <w:num w:numId="8">
    <w:abstractNumId w:val="11"/>
  </w:num>
  <w:num w:numId="9">
    <w:abstractNumId w:val="17"/>
  </w:num>
  <w:num w:numId="10">
    <w:abstractNumId w:val="9"/>
  </w:num>
  <w:num w:numId="11">
    <w:abstractNumId w:val="20"/>
  </w:num>
  <w:num w:numId="12">
    <w:abstractNumId w:val="0"/>
  </w:num>
  <w:num w:numId="13">
    <w:abstractNumId w:val="12"/>
  </w:num>
  <w:num w:numId="14">
    <w:abstractNumId w:val="13"/>
  </w:num>
  <w:num w:numId="15">
    <w:abstractNumId w:val="10"/>
  </w:num>
  <w:num w:numId="16">
    <w:abstractNumId w:val="22"/>
  </w:num>
  <w:num w:numId="17">
    <w:abstractNumId w:val="2"/>
  </w:num>
  <w:num w:numId="18">
    <w:abstractNumId w:val="23"/>
  </w:num>
  <w:num w:numId="19">
    <w:abstractNumId w:val="16"/>
  </w:num>
  <w:num w:numId="20">
    <w:abstractNumId w:val="21"/>
  </w:num>
  <w:num w:numId="21">
    <w:abstractNumId w:val="4"/>
  </w:num>
  <w:num w:numId="22">
    <w:abstractNumId w:val="1"/>
  </w:num>
  <w:num w:numId="23">
    <w:abstractNumId w:val="19"/>
  </w:num>
  <w:num w:numId="24">
    <w:abstractNumId w:val="3"/>
  </w:num>
  <w:num w:numId="25">
    <w:abstractNumId w:val="15"/>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734"/>
    <w:rsid w:val="00047FEB"/>
    <w:rsid w:val="001B69AF"/>
    <w:rsid w:val="002F7951"/>
    <w:rsid w:val="004A0A28"/>
    <w:rsid w:val="00665BA7"/>
    <w:rsid w:val="006A021D"/>
    <w:rsid w:val="006E7BBA"/>
    <w:rsid w:val="00795019"/>
    <w:rsid w:val="008E2734"/>
    <w:rsid w:val="008E5D5A"/>
    <w:rsid w:val="009C5B8C"/>
    <w:rsid w:val="00A719ED"/>
    <w:rsid w:val="00AC7A57"/>
    <w:rsid w:val="00AD05C3"/>
    <w:rsid w:val="00BD7B1D"/>
    <w:rsid w:val="00BE2EDA"/>
    <w:rsid w:val="00C8688E"/>
    <w:rsid w:val="00CC2112"/>
    <w:rsid w:val="00CF38EA"/>
    <w:rsid w:val="00CF5A7E"/>
    <w:rsid w:val="00D10546"/>
    <w:rsid w:val="00D51EB9"/>
    <w:rsid w:val="00EC2842"/>
    <w:rsid w:val="00F947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636E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ndara" w:eastAsiaTheme="minorEastAsia" w:hAnsi="Candara"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734"/>
    <w:rPr>
      <w:rFonts w:ascii="Palatino Linotype" w:eastAsia="Times New Roman" w:hAnsi="Palatino Linotype" w:cs="Times New Roman"/>
    </w:rPr>
  </w:style>
  <w:style w:type="paragraph" w:styleId="Heading1">
    <w:name w:val="heading 1"/>
    <w:basedOn w:val="Normal"/>
    <w:next w:val="Normal"/>
    <w:link w:val="Heading1Char"/>
    <w:qFormat/>
    <w:rsid w:val="008E2734"/>
    <w:pPr>
      <w:keepNext/>
      <w:jc w:val="center"/>
      <w:outlineLvl w:val="0"/>
    </w:pPr>
    <w:rPr>
      <w:rFonts w:ascii="Garamond" w:hAnsi="Garamond"/>
      <w:b/>
      <w:bCs/>
    </w:rPr>
  </w:style>
  <w:style w:type="paragraph" w:styleId="Heading2">
    <w:name w:val="heading 2"/>
    <w:basedOn w:val="Normal"/>
    <w:next w:val="Normal"/>
    <w:link w:val="Heading2Char"/>
    <w:uiPriority w:val="9"/>
    <w:semiHidden/>
    <w:unhideWhenUsed/>
    <w:qFormat/>
    <w:rsid w:val="00BD7B1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C284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2734"/>
    <w:rPr>
      <w:rFonts w:ascii="Garamond" w:eastAsia="Times New Roman" w:hAnsi="Garamond" w:cs="Times New Roman"/>
      <w:b/>
      <w:bCs/>
    </w:rPr>
  </w:style>
  <w:style w:type="paragraph" w:styleId="Header">
    <w:name w:val="header"/>
    <w:basedOn w:val="Normal"/>
    <w:link w:val="HeaderChar"/>
    <w:rsid w:val="008E2734"/>
    <w:pPr>
      <w:tabs>
        <w:tab w:val="center" w:pos="4320"/>
        <w:tab w:val="right" w:pos="8640"/>
      </w:tabs>
    </w:pPr>
    <w:rPr>
      <w:sz w:val="28"/>
      <w:szCs w:val="28"/>
    </w:rPr>
  </w:style>
  <w:style w:type="character" w:customStyle="1" w:styleId="HeaderChar">
    <w:name w:val="Header Char"/>
    <w:basedOn w:val="DefaultParagraphFont"/>
    <w:link w:val="Header"/>
    <w:rsid w:val="008E2734"/>
    <w:rPr>
      <w:rFonts w:ascii="Palatino Linotype" w:eastAsia="Times New Roman" w:hAnsi="Palatino Linotype" w:cs="Times New Roman"/>
      <w:sz w:val="28"/>
      <w:szCs w:val="28"/>
    </w:rPr>
  </w:style>
  <w:style w:type="character" w:styleId="Hyperlink">
    <w:name w:val="Hyperlink"/>
    <w:rsid w:val="008E2734"/>
    <w:rPr>
      <w:color w:val="0000FF"/>
      <w:u w:val="single"/>
    </w:rPr>
  </w:style>
  <w:style w:type="paragraph" w:styleId="Footer">
    <w:name w:val="footer"/>
    <w:basedOn w:val="Normal"/>
    <w:link w:val="FooterChar"/>
    <w:uiPriority w:val="99"/>
    <w:rsid w:val="008E2734"/>
    <w:pPr>
      <w:tabs>
        <w:tab w:val="center" w:pos="4320"/>
        <w:tab w:val="right" w:pos="8640"/>
      </w:tabs>
    </w:pPr>
  </w:style>
  <w:style w:type="character" w:customStyle="1" w:styleId="FooterChar">
    <w:name w:val="Footer Char"/>
    <w:basedOn w:val="DefaultParagraphFont"/>
    <w:link w:val="Footer"/>
    <w:uiPriority w:val="99"/>
    <w:rsid w:val="008E2734"/>
    <w:rPr>
      <w:rFonts w:ascii="Palatino Linotype" w:eastAsia="Times New Roman" w:hAnsi="Palatino Linotype" w:cs="Times New Roman"/>
    </w:rPr>
  </w:style>
  <w:style w:type="character" w:customStyle="1" w:styleId="medium-font">
    <w:name w:val="medium-font"/>
    <w:basedOn w:val="DefaultParagraphFont"/>
    <w:rsid w:val="008E2734"/>
  </w:style>
  <w:style w:type="character" w:styleId="Emphasis">
    <w:name w:val="Emphasis"/>
    <w:uiPriority w:val="20"/>
    <w:qFormat/>
    <w:rsid w:val="008E2734"/>
    <w:rPr>
      <w:i/>
      <w:iCs/>
    </w:rPr>
  </w:style>
  <w:style w:type="paragraph" w:styleId="NormalWeb">
    <w:name w:val="Normal (Web)"/>
    <w:basedOn w:val="Normal"/>
    <w:uiPriority w:val="99"/>
    <w:unhideWhenUsed/>
    <w:rsid w:val="008E2734"/>
    <w:pPr>
      <w:spacing w:before="100" w:beforeAutospacing="1" w:after="100" w:afterAutospacing="1"/>
    </w:pPr>
    <w:rPr>
      <w:rFonts w:ascii="Times New Roman" w:hAnsi="Times New Roman"/>
    </w:rPr>
  </w:style>
  <w:style w:type="character" w:styleId="FollowedHyperlink">
    <w:name w:val="FollowedHyperlink"/>
    <w:basedOn w:val="DefaultParagraphFont"/>
    <w:uiPriority w:val="99"/>
    <w:semiHidden/>
    <w:unhideWhenUsed/>
    <w:rsid w:val="00CF38EA"/>
    <w:rPr>
      <w:color w:val="800080" w:themeColor="followedHyperlink"/>
      <w:u w:val="single"/>
    </w:rPr>
  </w:style>
  <w:style w:type="character" w:customStyle="1" w:styleId="url">
    <w:name w:val="url"/>
    <w:basedOn w:val="DefaultParagraphFont"/>
    <w:rsid w:val="00047FEB"/>
  </w:style>
  <w:style w:type="paragraph" w:styleId="ListParagraph">
    <w:name w:val="List Paragraph"/>
    <w:basedOn w:val="Normal"/>
    <w:uiPriority w:val="34"/>
    <w:qFormat/>
    <w:rsid w:val="00795019"/>
    <w:pPr>
      <w:ind w:left="720"/>
      <w:contextualSpacing/>
    </w:pPr>
    <w:rPr>
      <w:rFonts w:ascii="Candara" w:eastAsiaTheme="minorEastAsia" w:hAnsi="Candara" w:cstheme="minorBidi"/>
    </w:rPr>
  </w:style>
  <w:style w:type="character" w:customStyle="1" w:styleId="Heading3Char">
    <w:name w:val="Heading 3 Char"/>
    <w:basedOn w:val="DefaultParagraphFont"/>
    <w:link w:val="Heading3"/>
    <w:uiPriority w:val="9"/>
    <w:semiHidden/>
    <w:rsid w:val="00EC2842"/>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EC2842"/>
    <w:rPr>
      <w:b/>
      <w:bCs/>
    </w:rPr>
  </w:style>
  <w:style w:type="character" w:customStyle="1" w:styleId="Heading2Char">
    <w:name w:val="Heading 2 Char"/>
    <w:basedOn w:val="DefaultParagraphFont"/>
    <w:link w:val="Heading2"/>
    <w:uiPriority w:val="9"/>
    <w:semiHidden/>
    <w:rsid w:val="00BD7B1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ndara" w:eastAsiaTheme="minorEastAsia" w:hAnsi="Candara"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734"/>
    <w:rPr>
      <w:rFonts w:ascii="Palatino Linotype" w:eastAsia="Times New Roman" w:hAnsi="Palatino Linotype" w:cs="Times New Roman"/>
    </w:rPr>
  </w:style>
  <w:style w:type="paragraph" w:styleId="Heading1">
    <w:name w:val="heading 1"/>
    <w:basedOn w:val="Normal"/>
    <w:next w:val="Normal"/>
    <w:link w:val="Heading1Char"/>
    <w:qFormat/>
    <w:rsid w:val="008E2734"/>
    <w:pPr>
      <w:keepNext/>
      <w:jc w:val="center"/>
      <w:outlineLvl w:val="0"/>
    </w:pPr>
    <w:rPr>
      <w:rFonts w:ascii="Garamond" w:hAnsi="Garamond"/>
      <w:b/>
      <w:bCs/>
    </w:rPr>
  </w:style>
  <w:style w:type="paragraph" w:styleId="Heading2">
    <w:name w:val="heading 2"/>
    <w:basedOn w:val="Normal"/>
    <w:next w:val="Normal"/>
    <w:link w:val="Heading2Char"/>
    <w:uiPriority w:val="9"/>
    <w:semiHidden/>
    <w:unhideWhenUsed/>
    <w:qFormat/>
    <w:rsid w:val="00BD7B1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C284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2734"/>
    <w:rPr>
      <w:rFonts w:ascii="Garamond" w:eastAsia="Times New Roman" w:hAnsi="Garamond" w:cs="Times New Roman"/>
      <w:b/>
      <w:bCs/>
    </w:rPr>
  </w:style>
  <w:style w:type="paragraph" w:styleId="Header">
    <w:name w:val="header"/>
    <w:basedOn w:val="Normal"/>
    <w:link w:val="HeaderChar"/>
    <w:rsid w:val="008E2734"/>
    <w:pPr>
      <w:tabs>
        <w:tab w:val="center" w:pos="4320"/>
        <w:tab w:val="right" w:pos="8640"/>
      </w:tabs>
    </w:pPr>
    <w:rPr>
      <w:sz w:val="28"/>
      <w:szCs w:val="28"/>
    </w:rPr>
  </w:style>
  <w:style w:type="character" w:customStyle="1" w:styleId="HeaderChar">
    <w:name w:val="Header Char"/>
    <w:basedOn w:val="DefaultParagraphFont"/>
    <w:link w:val="Header"/>
    <w:rsid w:val="008E2734"/>
    <w:rPr>
      <w:rFonts w:ascii="Palatino Linotype" w:eastAsia="Times New Roman" w:hAnsi="Palatino Linotype" w:cs="Times New Roman"/>
      <w:sz w:val="28"/>
      <w:szCs w:val="28"/>
    </w:rPr>
  </w:style>
  <w:style w:type="character" w:styleId="Hyperlink">
    <w:name w:val="Hyperlink"/>
    <w:rsid w:val="008E2734"/>
    <w:rPr>
      <w:color w:val="0000FF"/>
      <w:u w:val="single"/>
    </w:rPr>
  </w:style>
  <w:style w:type="paragraph" w:styleId="Footer">
    <w:name w:val="footer"/>
    <w:basedOn w:val="Normal"/>
    <w:link w:val="FooterChar"/>
    <w:uiPriority w:val="99"/>
    <w:rsid w:val="008E2734"/>
    <w:pPr>
      <w:tabs>
        <w:tab w:val="center" w:pos="4320"/>
        <w:tab w:val="right" w:pos="8640"/>
      </w:tabs>
    </w:pPr>
  </w:style>
  <w:style w:type="character" w:customStyle="1" w:styleId="FooterChar">
    <w:name w:val="Footer Char"/>
    <w:basedOn w:val="DefaultParagraphFont"/>
    <w:link w:val="Footer"/>
    <w:uiPriority w:val="99"/>
    <w:rsid w:val="008E2734"/>
    <w:rPr>
      <w:rFonts w:ascii="Palatino Linotype" w:eastAsia="Times New Roman" w:hAnsi="Palatino Linotype" w:cs="Times New Roman"/>
    </w:rPr>
  </w:style>
  <w:style w:type="character" w:customStyle="1" w:styleId="medium-font">
    <w:name w:val="medium-font"/>
    <w:basedOn w:val="DefaultParagraphFont"/>
    <w:rsid w:val="008E2734"/>
  </w:style>
  <w:style w:type="character" w:styleId="Emphasis">
    <w:name w:val="Emphasis"/>
    <w:uiPriority w:val="20"/>
    <w:qFormat/>
    <w:rsid w:val="008E2734"/>
    <w:rPr>
      <w:i/>
      <w:iCs/>
    </w:rPr>
  </w:style>
  <w:style w:type="paragraph" w:styleId="NormalWeb">
    <w:name w:val="Normal (Web)"/>
    <w:basedOn w:val="Normal"/>
    <w:uiPriority w:val="99"/>
    <w:unhideWhenUsed/>
    <w:rsid w:val="008E2734"/>
    <w:pPr>
      <w:spacing w:before="100" w:beforeAutospacing="1" w:after="100" w:afterAutospacing="1"/>
    </w:pPr>
    <w:rPr>
      <w:rFonts w:ascii="Times New Roman" w:hAnsi="Times New Roman"/>
    </w:rPr>
  </w:style>
  <w:style w:type="character" w:styleId="FollowedHyperlink">
    <w:name w:val="FollowedHyperlink"/>
    <w:basedOn w:val="DefaultParagraphFont"/>
    <w:uiPriority w:val="99"/>
    <w:semiHidden/>
    <w:unhideWhenUsed/>
    <w:rsid w:val="00CF38EA"/>
    <w:rPr>
      <w:color w:val="800080" w:themeColor="followedHyperlink"/>
      <w:u w:val="single"/>
    </w:rPr>
  </w:style>
  <w:style w:type="character" w:customStyle="1" w:styleId="url">
    <w:name w:val="url"/>
    <w:basedOn w:val="DefaultParagraphFont"/>
    <w:rsid w:val="00047FEB"/>
  </w:style>
  <w:style w:type="paragraph" w:styleId="ListParagraph">
    <w:name w:val="List Paragraph"/>
    <w:basedOn w:val="Normal"/>
    <w:uiPriority w:val="34"/>
    <w:qFormat/>
    <w:rsid w:val="00795019"/>
    <w:pPr>
      <w:ind w:left="720"/>
      <w:contextualSpacing/>
    </w:pPr>
    <w:rPr>
      <w:rFonts w:ascii="Candara" w:eastAsiaTheme="minorEastAsia" w:hAnsi="Candara" w:cstheme="minorBidi"/>
    </w:rPr>
  </w:style>
  <w:style w:type="character" w:customStyle="1" w:styleId="Heading3Char">
    <w:name w:val="Heading 3 Char"/>
    <w:basedOn w:val="DefaultParagraphFont"/>
    <w:link w:val="Heading3"/>
    <w:uiPriority w:val="9"/>
    <w:semiHidden/>
    <w:rsid w:val="00EC2842"/>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EC2842"/>
    <w:rPr>
      <w:b/>
      <w:bCs/>
    </w:rPr>
  </w:style>
  <w:style w:type="character" w:customStyle="1" w:styleId="Heading2Char">
    <w:name w:val="Heading 2 Char"/>
    <w:basedOn w:val="DefaultParagraphFont"/>
    <w:link w:val="Heading2"/>
    <w:uiPriority w:val="9"/>
    <w:semiHidden/>
    <w:rsid w:val="00BD7B1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331999">
      <w:bodyDiv w:val="1"/>
      <w:marLeft w:val="0"/>
      <w:marRight w:val="0"/>
      <w:marTop w:val="0"/>
      <w:marBottom w:val="0"/>
      <w:divBdr>
        <w:top w:val="none" w:sz="0" w:space="0" w:color="auto"/>
        <w:left w:val="none" w:sz="0" w:space="0" w:color="auto"/>
        <w:bottom w:val="none" w:sz="0" w:space="0" w:color="auto"/>
        <w:right w:val="none" w:sz="0" w:space="0" w:color="auto"/>
      </w:divBdr>
    </w:div>
    <w:div w:id="20370786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beauboeuf@depauw.ed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acialicious.com/2009/04/14/quoted-andreana-clay-on-queer-women-of-color-and-hip-hop-masculinity/" TargetMode="External"/><Relationship Id="rId5" Type="http://schemas.openxmlformats.org/officeDocument/2006/relationships/webSettings" Target="webSettings.xml"/><Relationship Id="rId10" Type="http://schemas.openxmlformats.org/officeDocument/2006/relationships/hyperlink" Target="http://www.buffalostate.edu/library/docs/asa.pdf" TargetMode="External"/><Relationship Id="rId4" Type="http://schemas.openxmlformats.org/officeDocument/2006/relationships/settings" Target="settings.xml"/><Relationship Id="rId9" Type="http://schemas.openxmlformats.org/officeDocument/2006/relationships/hyperlink" Target="http://www.depauw.edu/handbooks/studen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2463</Words>
  <Characters>14040</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Beauboeuf</dc:creator>
  <cp:lastModifiedBy>Krista Dahlstrom</cp:lastModifiedBy>
  <cp:revision>2</cp:revision>
  <cp:lastPrinted>2015-01-26T15:34:00Z</cp:lastPrinted>
  <dcterms:created xsi:type="dcterms:W3CDTF">2015-02-17T20:03:00Z</dcterms:created>
  <dcterms:modified xsi:type="dcterms:W3CDTF">2015-02-17T20:03:00Z</dcterms:modified>
</cp:coreProperties>
</file>