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19" w:rsidRDefault="00AC4B5A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962026</wp:posOffset>
                </wp:positionH>
                <wp:positionV relativeFrom="paragraph">
                  <wp:posOffset>-133350</wp:posOffset>
                </wp:positionV>
                <wp:extent cx="2095500" cy="9525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4B5A" w:rsidRDefault="00AC4B5A" w:rsidP="00AC4B5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Delete this before using. </w:t>
                            </w:r>
                            <w:r w:rsidR="00ED31EE">
                              <w:rPr>
                                <w:color w:val="FF0000"/>
                              </w:rPr>
                              <w:t>Doable in 1 hour. Q9 requires parentheses, 1/(1-</w:t>
                            </w:r>
                            <w:r w:rsidR="00ED31EE" w:rsidRPr="00ED31EE">
                              <w:rPr>
                                <w:rFonts w:ascii="Symbol" w:hAnsi="Symbol"/>
                                <w:color w:val="FF0000"/>
                              </w:rPr>
                              <w:t></w:t>
                            </w:r>
                            <w:r w:rsidR="00ED31EE">
                              <w:rPr>
                                <w:color w:val="FF0000"/>
                              </w:rPr>
                              <w:t>), in the formula.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75.75pt;margin-top:-10.5pt;width:165pt;height: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" fillcolor="white [3201]" strokeweight=".5pt">
                <v:textbox>
                  <w:txbxContent>
                    <w:p w:rsidR="00AC4B5A" w:rsidRDefault="00AC4B5A" w:rsidP="00AC4B5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Delete this before using. </w:t>
                      </w:r>
                      <w:r w:rsidR="00ED31EE">
                        <w:rPr>
                          <w:color w:val="FF0000"/>
                        </w:rPr>
                        <w:t>Doable in 1 hour. Q9 requires parentheses, 1/(1-</w:t>
                      </w:r>
                      <w:r w:rsidR="00ED31EE" w:rsidRPr="00ED31EE">
                        <w:rPr>
                          <w:rFonts w:ascii="Symbol" w:hAnsi="Symbol"/>
                          <w:color w:val="FF0000"/>
                        </w:rPr>
                        <w:t></w:t>
                      </w:r>
                      <w:r w:rsidR="00ED31EE">
                        <w:rPr>
                          <w:color w:val="FF0000"/>
                        </w:rPr>
                        <w:t>), in the formula.</w:t>
                      </w:r>
                    </w:p>
                  </w:txbxContent>
                </v:textbox>
              </v:shape>
            </w:pict>
          </mc:Fallback>
        </mc:AlternateContent>
      </w:r>
    </w:p>
    <w:p w:rsidR="00DB0D19" w:rsidRDefault="00DB0D19">
      <w:r>
        <w:t>Name: _______________________________</w:t>
      </w:r>
      <w:r w:rsidR="006678B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-177165</wp:posOffset>
                </wp:positionV>
                <wp:extent cx="3467100" cy="996315"/>
                <wp:effectExtent l="9525" t="7620" r="9525" b="571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99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6B" w:rsidRPr="00213A38" w:rsidRDefault="007B066B" w:rsidP="00213A3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13A38">
                              <w:rPr>
                                <w:sz w:val="18"/>
                                <w:szCs w:val="18"/>
                              </w:rPr>
                              <w:t>Before presenting the Solow model, it is worth stepping back to consider exactly what a model is and what it is for. In modern economics, a model is a mathematical representation of some aspect of the economy. It is easiest to think of models as toy economies populated by robots. . . . The best models are often very simple but convey enormous insight into how the world works.</w:t>
                            </w:r>
                          </w:p>
                          <w:p w:rsidR="007B066B" w:rsidRPr="00213A38" w:rsidRDefault="007B066B" w:rsidP="00213A38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213A38">
                              <w:rPr>
                                <w:sz w:val="18"/>
                                <w:szCs w:val="18"/>
                              </w:rPr>
                              <w:t>Charles Jones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3.5pt;margin-top:-13.95pt;width:273pt;height:7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">
                <v:textbox>
                  <w:txbxContent>
                    <w:p w:rsidR="007B066B" w:rsidRPr="00213A38" w:rsidRDefault="007B066B" w:rsidP="00213A38">
                      <w:pPr>
                        <w:rPr>
                          <w:sz w:val="18"/>
                          <w:szCs w:val="18"/>
                        </w:rPr>
                      </w:pPr>
                      <w:r w:rsidRPr="00213A38">
                        <w:rPr>
                          <w:sz w:val="18"/>
                          <w:szCs w:val="18"/>
                        </w:rPr>
                        <w:t>Before presenting the Solow model, it is worth stepping back to consider exactly what a model is and what it is for. In modern economics, a model is a mathematical representation of some aspect of the economy. It is easiest to think of models as toy economies populated by robots. . . . The best models are often very simple but convey enormous insight into how the world works.</w:t>
                      </w:r>
                    </w:p>
                    <w:p w:rsidR="007B066B" w:rsidRPr="00213A38" w:rsidRDefault="007B066B" w:rsidP="00213A38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213A38">
                        <w:rPr>
                          <w:sz w:val="18"/>
                          <w:szCs w:val="18"/>
                        </w:rPr>
                        <w:t>Charles Jones</w:t>
                      </w:r>
                    </w:p>
                  </w:txbxContent>
                </v:textbox>
              </v:shape>
            </w:pict>
          </mc:Fallback>
        </mc:AlternateContent>
      </w:r>
    </w:p>
    <w:p w:rsidR="00213A38" w:rsidRDefault="00213A38">
      <w:r>
        <w:t>Barreto</w:t>
      </w:r>
    </w:p>
    <w:p w:rsidR="00213A38" w:rsidRDefault="00213A38">
      <w:r>
        <w:t>Macro Topics</w:t>
      </w:r>
    </w:p>
    <w:p w:rsidR="00DB0D19" w:rsidRDefault="00DB0D19"/>
    <w:p w:rsidR="00DB0D19" w:rsidRDefault="00DB0D19" w:rsidP="00213A38">
      <w:pPr>
        <w:jc w:val="center"/>
      </w:pPr>
      <w:bookmarkStart w:id="0" w:name="_GoBack"/>
      <w:bookmarkEnd w:id="0"/>
    </w:p>
    <w:p w:rsidR="00213A38" w:rsidRDefault="00213A38" w:rsidP="00213A38">
      <w:pPr>
        <w:jc w:val="center"/>
      </w:pPr>
      <w:r>
        <w:t>Introducing the Solow Model with KAcc.xls</w:t>
      </w:r>
    </w:p>
    <w:p w:rsidR="00213A38" w:rsidRDefault="00213A38"/>
    <w:p w:rsidR="00213A38" w:rsidRDefault="00213A38">
      <w:r>
        <w:t xml:space="preserve">MaddisonData.xls taught you basic economic growth literacy. You know about log scales, the Rule of 70, seemingly small differences that actually matter a great deal, 2% per year as a good rate of growth for real </w:t>
      </w:r>
      <w:smartTag w:uri="urn:schemas-microsoft-com:office:smarttags" w:element="stockticker">
        <w:r>
          <w:t>GDP</w:t>
        </w:r>
      </w:smartTag>
      <w:r>
        <w:t xml:space="preserve"> per person for an industrialized economy, and the fact that we don’t know why some countries are rich and others poor.</w:t>
      </w:r>
    </w:p>
    <w:p w:rsidR="00213A38" w:rsidRDefault="00213A38"/>
    <w:p w:rsidR="007B066B" w:rsidRDefault="00213A38">
      <w:r>
        <w:t xml:space="preserve">The Solow Model is a framework for </w:t>
      </w:r>
      <w:r w:rsidR="007B066B">
        <w:t>what we know about growth. It is quite complicated and we will do only the basic model. We begin with KAcc.xls. Today we figure out how to find the steady-state (equilibrium) solution and next time we’ll do some comparative statics</w:t>
      </w:r>
      <w:r w:rsidR="005B1FC8">
        <w:t xml:space="preserve"> with this introductory model</w:t>
      </w:r>
      <w:r w:rsidR="007B066B">
        <w:t>.</w:t>
      </w:r>
    </w:p>
    <w:p w:rsidR="007B066B" w:rsidRDefault="007B066B"/>
    <w:p w:rsidR="007B066B" w:rsidRDefault="007B066B">
      <w:r>
        <w:t>Initial Equilibrium</w:t>
      </w:r>
    </w:p>
    <w:p w:rsidR="007B066B" w:rsidRDefault="006678B8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1905</wp:posOffset>
                </wp:positionV>
                <wp:extent cx="3619500" cy="819150"/>
                <wp:effectExtent l="0" t="3810" r="0" b="5715"/>
                <wp:wrapNone/>
                <wp:docPr id="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0" cy="819150"/>
                          <a:chOff x="704850" y="1790700"/>
                          <a:chExt cx="3619500" cy="817628"/>
                        </a:xfrm>
                      </wpg:grpSpPr>
                      <wps:wsp>
                        <wps:cNvPr id="3" name="Text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704850" y="1923802"/>
                            <a:ext cx="647700" cy="304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66B" w:rsidRDefault="007B066B" w:rsidP="007B066B">
                              <w:r>
                                <w:t>f(L, K)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942817"/>
                            <a:ext cx="390525" cy="304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66B" w:rsidRDefault="007B066B" w:rsidP="007B066B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1790700"/>
                            <a:ext cx="390525" cy="304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66B" w:rsidRDefault="007B066B" w:rsidP="007B066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400300" y="2123456"/>
                            <a:ext cx="1924050" cy="285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66B" w:rsidRDefault="007B066B" w:rsidP="007B066B">
                              <w:r>
                                <w:t>new  K (added to initial K)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2123456"/>
                            <a:ext cx="390525" cy="304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66B" w:rsidRDefault="007B066B" w:rsidP="007B066B"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Arrow Connector 3"/>
                        <wps:cNvCnPr>
                          <a:cxnSpLocks noChangeShapeType="1"/>
                        </wps:cNvCnPr>
                        <wps:spPr bwMode="auto">
                          <a:xfrm>
                            <a:off x="1228725" y="2066925"/>
                            <a:ext cx="371475" cy="952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Arrow Connector 5"/>
                        <wps:cNvCnPr>
                          <a:cxnSpLocks noChangeShapeType="1"/>
                        </wps:cNvCnPr>
                        <wps:spPr bwMode="auto">
                          <a:xfrm flipV="1">
                            <a:off x="1847850" y="1924050"/>
                            <a:ext cx="247650" cy="13335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Straight Arrow Connector 20"/>
                        <wps:cNvCnPr>
                          <a:cxnSpLocks noChangeShapeType="1"/>
                        </wps:cNvCnPr>
                        <wps:spPr bwMode="auto">
                          <a:xfrm>
                            <a:off x="1847850" y="2105025"/>
                            <a:ext cx="247650" cy="133350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Arrow Connector 21"/>
                        <wps:cNvCnPr>
                          <a:cxnSpLocks noChangeShapeType="1"/>
                        </wps:cNvCnPr>
                        <wps:spPr bwMode="auto">
                          <a:xfrm>
                            <a:off x="2238375" y="2257425"/>
                            <a:ext cx="219075" cy="9525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rc 7"/>
                        <wps:cNvSpPr>
                          <a:spLocks/>
                        </wps:cNvSpPr>
                        <wps:spPr bwMode="auto">
                          <a:xfrm flipV="1">
                            <a:off x="1552575" y="2113948"/>
                            <a:ext cx="1266825" cy="484872"/>
                          </a:xfrm>
                          <a:custGeom>
                            <a:avLst/>
                            <a:gdLst>
                              <a:gd name="T0" fmla="*/ 633412 w 1266825"/>
                              <a:gd name="T1" fmla="*/ 0 h 484872"/>
                              <a:gd name="T2" fmla="*/ 1266825 w 1266825"/>
                              <a:gd name="T3" fmla="*/ 242436 h 48487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66825" h="484872" stroke="0">
                                <a:moveTo>
                                  <a:pt x="633412" y="0"/>
                                </a:moveTo>
                                <a:cubicBezTo>
                                  <a:pt x="983236" y="0"/>
                                  <a:pt x="1266825" y="108542"/>
                                  <a:pt x="1266825" y="242436"/>
                                </a:cubicBezTo>
                                <a:lnTo>
                                  <a:pt x="633413" y="242436"/>
                                </a:lnTo>
                                <a:cubicBezTo>
                                  <a:pt x="633413" y="161624"/>
                                  <a:pt x="633412" y="80812"/>
                                  <a:pt x="633412" y="0"/>
                                </a:cubicBezTo>
                                <a:close/>
                              </a:path>
                              <a:path w="1266825" h="484872" fill="none">
                                <a:moveTo>
                                  <a:pt x="633412" y="0"/>
                                </a:moveTo>
                                <a:cubicBezTo>
                                  <a:pt x="983236" y="0"/>
                                  <a:pt x="1266825" y="108542"/>
                                  <a:pt x="1266825" y="242436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18288" tIns="0" rIns="0" bIns="0" anchor="t" anchorCtr="0" upright="1">
                          <a:noAutofit/>
                        </wps:bodyPr>
                      </wps:wsp>
                      <wps:wsp>
                        <wps:cNvPr id="13" name="Arc 24"/>
                        <wps:cNvSpPr>
                          <a:spLocks/>
                        </wps:cNvSpPr>
                        <wps:spPr bwMode="auto">
                          <a:xfrm rot="459365" flipH="1" flipV="1">
                            <a:off x="1066800" y="2075919"/>
                            <a:ext cx="2400300" cy="532409"/>
                          </a:xfrm>
                          <a:custGeom>
                            <a:avLst/>
                            <a:gdLst>
                              <a:gd name="T0" fmla="*/ 1200150 w 2400300"/>
                              <a:gd name="T1" fmla="*/ 0 h 532409"/>
                              <a:gd name="T2" fmla="*/ 2400300 w 2400300"/>
                              <a:gd name="T3" fmla="*/ 266205 h 532409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0300" h="532409" stroke="0">
                                <a:moveTo>
                                  <a:pt x="1200150" y="0"/>
                                </a:moveTo>
                                <a:cubicBezTo>
                                  <a:pt x="1862975" y="0"/>
                                  <a:pt x="2400300" y="119184"/>
                                  <a:pt x="2400300" y="266205"/>
                                </a:cubicBezTo>
                                <a:lnTo>
                                  <a:pt x="1200150" y="266205"/>
                                </a:lnTo>
                                <a:lnTo>
                                  <a:pt x="1200150" y="0"/>
                                </a:lnTo>
                                <a:close/>
                              </a:path>
                              <a:path w="2400300" h="532409" fill="none">
                                <a:moveTo>
                                  <a:pt x="1200150" y="0"/>
                                </a:moveTo>
                                <a:cubicBezTo>
                                  <a:pt x="1862975" y="0"/>
                                  <a:pt x="2400300" y="119184"/>
                                  <a:pt x="2400300" y="266205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18288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7" style="position:absolute;margin-left:53.25pt;margin-top:.15pt;width:285pt;height:64.5pt;z-index:251657728" coordorigin="7048,17907" coordsize="36195,8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">
                <v:shape id="TextBox 1" o:spid="_x0000_s1028" type="#_x0000_t202" style="position:absolute;left:7048;top:19238;width:6477;height:3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7B066B" w:rsidRDefault="007B066B" w:rsidP="007B066B">
                        <w:r>
                          <w:t>f(L, K)</w:t>
                        </w:r>
                      </w:p>
                    </w:txbxContent>
                  </v:textbox>
                </v:shape>
                <v:shape id="TextBox 12" o:spid="_x0000_s1029" type="#_x0000_t202" style="position:absolute;left:16002;top:19428;width:3905;height:3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7B066B" w:rsidRDefault="007B066B" w:rsidP="007B066B">
                        <w:r>
                          <w:t>Y</w:t>
                        </w:r>
                      </w:p>
                    </w:txbxContent>
                  </v:textbox>
                </v:shape>
                <v:shape id="TextBox 13" o:spid="_x0000_s1030" type="#_x0000_t202" style="position:absolute;left:20669;top:17907;width:3905;height:3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7B066B" w:rsidRDefault="007B066B" w:rsidP="007B066B">
                        <w:r>
                          <w:t>C</w:t>
                        </w:r>
                      </w:p>
                    </w:txbxContent>
                  </v:textbox>
                </v:shape>
                <v:shape id="TextBox 14" o:spid="_x0000_s1031" type="#_x0000_t202" style="position:absolute;left:24003;top:21234;width:19240;height:2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7B066B" w:rsidRDefault="007B066B" w:rsidP="007B066B">
                        <w:r>
                          <w:t>new  K (added to initial K)</w:t>
                        </w:r>
                      </w:p>
                    </w:txbxContent>
                  </v:textbox>
                </v:shape>
                <v:shape id="TextBox 15" o:spid="_x0000_s1032" type="#_x0000_t202" style="position:absolute;left:20669;top:21234;width:3905;height:3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7B066B" w:rsidRDefault="007B066B" w:rsidP="007B066B">
                        <w:r>
                          <w:t>I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33" type="#_x0000_t32" style="position:absolute;left:12287;top:20669;width:3715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3m9b8AAADaAAAADwAAAGRycy9kb3ducmV2LnhtbERPy4rCMBTdD/gP4QqzGTS1w6hUo4gw&#10;KszKB7i9NLdNsbkpTaz1781iwOXhvJfr3taio9ZXjhVMxgkI4tzpiksFl/PvaA7CB2SNtWNS8CQP&#10;69XgY4mZdg8+UncKpYgh7DNUYEJoMil9bsiiH7uGOHKFay2GCNtS6hYfMdzWMk2SqbRYcWww2NDW&#10;UH473a2CItU0+bpdzX72g8X27zvtunqn1Oew3yxABOrDW/zvPmgFcWu8Em+AXL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13m9b8AAADaAAAADwAAAAAAAAAAAAAAAACh&#10;AgAAZHJzL2Rvd25yZXYueG1sUEsFBgAAAAAEAAQA+QAAAI0DAAAAAA==&#10;">
                  <v:stroke endarrow="open"/>
                </v:shape>
                <v:shape id="Straight Arrow Connector 5" o:spid="_x0000_s1034" type="#_x0000_t32" style="position:absolute;left:18478;top:19240;width:2477;height:13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ug6MUAAADaAAAADwAAAGRycy9kb3ducmV2LnhtbESPQWvCQBSE70L/w/IKvYhuWqHE1E0o&#10;hUIRQdReentkX7Kh2bdpdo3RX+8KBY/DzHzDrIrRtmKg3jeOFTzPExDEpdMN1wq+D5+zFIQPyBpb&#10;x6TgTB6K/GGywky7E+9o2IdaRAj7DBWYELpMSl8asujnriOOXuV6iyHKvpa6x1OE21a+JMmrtNhw&#10;XDDY0Yeh8nd/tAqmu5+mrqrj5uwXl22arLd/phyUenoc399ABBrDPfzf/tIKlnC7Em+AzK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8ug6MUAAADaAAAADwAAAAAAAAAA&#10;AAAAAAChAgAAZHJzL2Rvd25yZXYueG1sUEsFBgAAAAAEAAQA+QAAAJMDAAAAAA==&#10;">
                  <v:stroke endarrow="open"/>
                </v:shape>
                <v:shape id="Straight Arrow Connector 20" o:spid="_x0000_s1035" type="#_x0000_t32" style="position:absolute;left:18478;top:21050;width:2477;height:13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/tCcQAAADbAAAADwAAAGRycy9kb3ducmV2LnhtbESPQWvCQBCF74X+h2UKvRTdmNIq0VWK&#10;0Cr0pBW8DtlJNpidDdltTP+9cyh4m+G9ee+b1Wb0rRqoj01gA7NpBoq4DLbh2sDp53OyABUTssU2&#10;MBn4owib9ePDCgsbrnyg4ZhqJSEcCzTgUuoKrWPpyGOcho5YtCr0HpOsfa1tj1cJ963Os+xde2xY&#10;Ghx2tHVUXo6/3kCVW5q9XM5uN3/Davv9mg9D+2XM89P4sQSVaEx38//13gq+0MsvMoBe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b+0JxAAAANsAAAAPAAAAAAAAAAAA&#10;AAAAAKECAABkcnMvZG93bnJldi54bWxQSwUGAAAAAAQABAD5AAAAkgMAAAAA&#10;">
                  <v:stroke endarrow="open"/>
                </v:shape>
                <v:shape id="Straight Arrow Connector 21" o:spid="_x0000_s1036" type="#_x0000_t32" style="position:absolute;left:22383;top:22574;width:2191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NIksEAAADbAAAADwAAAGRycy9kb3ducmV2LnhtbERPTWvCQBC9F/wPyxS8lLpJRFtSVxGh&#10;KnjSFnodspNsMDsbstsY/70rCN7m8T5nsRpsI3rqfO1YQTpJQBAXTtdcKfj9+X7/BOEDssbGMSm4&#10;kofVcvSywFy7Cx+pP4VKxBD2OSowIbS5lL4wZNFPXEscudJ1FkOEXSV1h5cYbhuZJclcWqw5Nhhs&#10;aWOoOJ/+rYIy05S+nf/M7mOG5eYwzfq+2So1fh3WXyACDeEpfrj3Os5P4f5LPEA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I0iSwQAAANsAAAAPAAAAAAAAAAAAAAAA&#10;AKECAABkcnMvZG93bnJldi54bWxQSwUGAAAAAAQABAD5AAAAjwMAAAAA&#10;">
                  <v:stroke endarrow="open"/>
                </v:shape>
                <v:shape id="Arc 7" o:spid="_x0000_s1037" style="position:absolute;left:15525;top:21139;width:12669;height:4849;flip:y;visibility:visible;mso-wrap-style:square;v-text-anchor:top" coordsize="1266825,484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klsEA&#10;AADbAAAADwAAAGRycy9kb3ducmV2LnhtbESPQYvCMBCF7wv+hzCCtzW1givVKLqgeN2u3sdmbEub&#10;SUmyWv31G0HwNsN775s3y3VvWnEl52vLCibjBARxYXXNpYLj7+5zDsIHZI2tZVJwJw/r1eBjiZm2&#10;N/6hax5KESHsM1RQhdBlUvqiIoN+bDviqF2sMxji6kqpHd4i3LQyTZKZNFhzvFBhR98VFU3+ZxRs&#10;8rBNLs0+fUwnXxHm2vOjOSk1GvabBYhAfXibX+mDjvVTeP4SB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9ZJbBAAAA2wAAAA8AAAAAAAAAAAAAAAAAmAIAAGRycy9kb3du&#10;cmV2LnhtbFBLBQYAAAAABAAEAPUAAACGAwAAAAA=&#10;" path="m633412,nsc983236,,1266825,108542,1266825,242436r-633412,c633413,161624,633412,80812,633412,xem633412,nfc983236,,1266825,108542,1266825,242436e" filled="f">
                  <v:path arrowok="t" o:connecttype="custom" o:connectlocs="633412,0;1266825,242436" o:connectangles="0,0"/>
                </v:shape>
                <v:shape id="Arc 24" o:spid="_x0000_s1038" style="position:absolute;left:10668;top:20759;width:24003;height:5324;rotation:501749fd;flip:x y;visibility:visible;mso-wrap-style:square;v-text-anchor:top" coordsize="2400300,532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GdcIA&#10;AADbAAAADwAAAGRycy9kb3ducmV2LnhtbERPS2sCMRC+F/wPYQRvNWttRVajaFEQpIf6QI/jZswu&#10;bibLJq7bf28Khd7m43vOdN7aUjRU+8KxgkE/AUGcOV2wUXDYr1/HIHxA1lg6JgU/5GE+67xMMdXu&#10;wd/U7IIRMYR9igryEKpUSp/lZNH3XUUcuaurLYYIayN1jY8Ybkv5liQjabHg2JBjRZ85Zbfd3So4&#10;mu3X9aQvy/PKNKf38YBWH8ldqV63XUxABGrDv/jPvdFx/hB+f4k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MZ1wgAAANsAAAAPAAAAAAAAAAAAAAAAAJgCAABkcnMvZG93&#10;bnJldi54bWxQSwUGAAAAAAQABAD1AAAAhwMAAAAA&#10;" path="m1200150,nsc1862975,,2400300,119184,2400300,266205r-1200150,l1200150,xem1200150,nfc1862975,,2400300,119184,2400300,266205e" filled="f">
                  <v:stroke endarrow="block"/>
                  <v:path arrowok="t" o:connecttype="custom" o:connectlocs="1200150,0;2400300,266205" o:connectangles="0,0"/>
                </v:shape>
              </v:group>
            </w:pict>
          </mc:Fallback>
        </mc:AlternateContent>
      </w:r>
    </w:p>
    <w:p w:rsidR="007B066B" w:rsidRDefault="007B066B"/>
    <w:p w:rsidR="007B066B" w:rsidRDefault="007B066B"/>
    <w:p w:rsidR="007B066B" w:rsidRDefault="007B066B"/>
    <w:p w:rsidR="007B066B" w:rsidRDefault="007B066B"/>
    <w:p w:rsidR="007B066B" w:rsidRDefault="000F0A3E" w:rsidP="00441EAD">
      <w:pPr>
        <w:numPr>
          <w:ilvl w:val="0"/>
          <w:numId w:val="1"/>
        </w:numPr>
      </w:pPr>
      <w:r>
        <w:t>Where is s, the saving rate, in this diagram? Why is it important?</w:t>
      </w:r>
    </w:p>
    <w:p w:rsidR="000F0A3E" w:rsidRDefault="000F0A3E"/>
    <w:p w:rsidR="000F0A3E" w:rsidRDefault="000F0A3E"/>
    <w:p w:rsidR="00441EAD" w:rsidRDefault="00441EAD"/>
    <w:p w:rsidR="005F7E9D" w:rsidRDefault="005F7E9D" w:rsidP="00441EAD">
      <w:pPr>
        <w:numPr>
          <w:ilvl w:val="0"/>
          <w:numId w:val="1"/>
        </w:numPr>
      </w:pPr>
      <w:r>
        <w:t>Is there growth in this model? The answer is</w:t>
      </w:r>
      <w:r w:rsidR="00FB4510">
        <w:t>,</w:t>
      </w:r>
      <w:r>
        <w:t xml:space="preserve"> </w:t>
      </w:r>
      <w:r w:rsidR="00FB4510">
        <w:t>“M</w:t>
      </w:r>
      <w:r>
        <w:t>aybe, but not permanently.</w:t>
      </w:r>
      <w:r w:rsidR="00FB4510">
        <w:t>”</w:t>
      </w:r>
      <w:r w:rsidR="00441EAD">
        <w:t xml:space="preserve"> Explain this.</w:t>
      </w:r>
      <w:r>
        <w:t xml:space="preserve"> </w:t>
      </w:r>
    </w:p>
    <w:p w:rsidR="000F0A3E" w:rsidRDefault="000F0A3E"/>
    <w:p w:rsidR="00DB0D19" w:rsidRDefault="00DB0D19"/>
    <w:p w:rsidR="00DB0D19" w:rsidRDefault="00DB0D19"/>
    <w:p w:rsidR="00DB0D19" w:rsidRDefault="00DB0D19"/>
    <w:p w:rsidR="00DB0D19" w:rsidRPr="00DB0D19" w:rsidRDefault="00DB0D19">
      <w:pPr>
        <w:rPr>
          <w:b/>
        </w:rPr>
      </w:pPr>
      <w:r>
        <w:rPr>
          <w:b/>
        </w:rPr>
        <w:t>Wait. We’ll go over your answers and make sure they are correct before continuing.</w:t>
      </w:r>
    </w:p>
    <w:p w:rsidR="00441EAD" w:rsidRDefault="00DB0D19">
      <w:r>
        <w:t>I clicked the Rand button and got this</w:t>
      </w:r>
      <w:r w:rsidR="00441EAD">
        <w:t xml:space="preserve"> economy:</w:t>
      </w:r>
    </w:p>
    <w:p w:rsidR="00441EAD" w:rsidRDefault="006678B8" w:rsidP="00452151">
      <w:pPr>
        <w:jc w:val="center"/>
      </w:pPr>
      <w:r w:rsidRPr="00441EAD">
        <w:rPr>
          <w:noProof/>
        </w:rPr>
        <w:drawing>
          <wp:inline distT="0" distB="0" distL="0" distR="0">
            <wp:extent cx="455295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EAD" w:rsidRDefault="00DB0D19" w:rsidP="00441EAD">
      <w:pPr>
        <w:numPr>
          <w:ilvl w:val="0"/>
          <w:numId w:val="1"/>
        </w:numPr>
      </w:pPr>
      <w:r>
        <w:t>Is this economy above or below its steady-state position? How do you know?</w:t>
      </w:r>
    </w:p>
    <w:p w:rsidR="00DB0D19" w:rsidRDefault="00DB0D19" w:rsidP="00DB0D19">
      <w:pPr>
        <w:ind w:left="720"/>
      </w:pPr>
    </w:p>
    <w:p w:rsidR="00DB0D19" w:rsidRDefault="00DB0D19" w:rsidP="00DB0D19">
      <w:pPr>
        <w:ind w:left="720"/>
      </w:pPr>
    </w:p>
    <w:p w:rsidR="00DB0D19" w:rsidRDefault="00DB0D19" w:rsidP="00441EAD">
      <w:pPr>
        <w:numPr>
          <w:ilvl w:val="0"/>
          <w:numId w:val="1"/>
        </w:numPr>
      </w:pPr>
      <w:r>
        <w:t>What will happen next year? Let’s fill in the boxes below together: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990"/>
        <w:gridCol w:w="990"/>
        <w:gridCol w:w="990"/>
        <w:gridCol w:w="990"/>
        <w:gridCol w:w="990"/>
        <w:gridCol w:w="990"/>
        <w:gridCol w:w="990"/>
      </w:tblGrid>
      <w:tr w:rsidR="00FB4510" w:rsidTr="00452151">
        <w:tc>
          <w:tcPr>
            <w:tcW w:w="828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  <w:tc>
          <w:tcPr>
            <w:tcW w:w="990" w:type="dxa"/>
            <w:shd w:val="clear" w:color="auto" w:fill="auto"/>
          </w:tcPr>
          <w:p w:rsidR="00DB0D19" w:rsidRDefault="00DB0D19" w:rsidP="00DB0D19"/>
        </w:tc>
      </w:tr>
    </w:tbl>
    <w:p w:rsidR="00DB0D19" w:rsidRDefault="00DB0D19" w:rsidP="00DB0D19">
      <w:pPr>
        <w:ind w:left="720"/>
      </w:pPr>
    </w:p>
    <w:p w:rsidR="00DB0D19" w:rsidRDefault="00FB4510" w:rsidP="00FB4510">
      <w:r>
        <w:rPr>
          <w:b/>
        </w:rPr>
        <w:t>Wait.</w:t>
      </w:r>
    </w:p>
    <w:p w:rsidR="00DB0D19" w:rsidRDefault="00DB0D19" w:rsidP="00DB0D19">
      <w:pPr>
        <w:ind w:left="720"/>
      </w:pPr>
    </w:p>
    <w:p w:rsidR="00DB0D19" w:rsidRDefault="00DB0D19" w:rsidP="00DB0D19">
      <w:r>
        <w:t>Open KAcc.xls and set the parameters to the values above.</w:t>
      </w:r>
    </w:p>
    <w:p w:rsidR="00DB0D19" w:rsidRDefault="00DB0D19" w:rsidP="00DB0D19"/>
    <w:p w:rsidR="00452151" w:rsidRDefault="00FB4510" w:rsidP="00F5716B">
      <w:pPr>
        <w:numPr>
          <w:ilvl w:val="0"/>
          <w:numId w:val="1"/>
        </w:numPr>
      </w:pPr>
      <w:r>
        <w:t>Click 1 Year a few times. In your own words, write down the steps in the process</w:t>
      </w:r>
      <w:r w:rsidR="005B1FC8">
        <w:t>.</w:t>
      </w:r>
    </w:p>
    <w:p w:rsidR="00FB4510" w:rsidRDefault="00FB4510" w:rsidP="00FB4510">
      <w:pPr>
        <w:ind w:left="720"/>
      </w:pPr>
    </w:p>
    <w:p w:rsidR="00FB4510" w:rsidRDefault="00FB4510" w:rsidP="00FB4510">
      <w:pPr>
        <w:ind w:left="720"/>
      </w:pPr>
    </w:p>
    <w:p w:rsidR="00FB4510" w:rsidRDefault="00FB4510" w:rsidP="00FB4510">
      <w:pPr>
        <w:ind w:left="720"/>
      </w:pPr>
    </w:p>
    <w:p w:rsidR="00FB4510" w:rsidRDefault="00FB4510" w:rsidP="00FB4510">
      <w:pPr>
        <w:ind w:left="720"/>
      </w:pPr>
    </w:p>
    <w:p w:rsidR="00FB4510" w:rsidRDefault="00FB4510" w:rsidP="00FB4510">
      <w:pPr>
        <w:ind w:left="720"/>
      </w:pPr>
    </w:p>
    <w:p w:rsidR="00FB4510" w:rsidRDefault="00FB4510" w:rsidP="00FB4510">
      <w:pPr>
        <w:ind w:left="720"/>
      </w:pPr>
    </w:p>
    <w:p w:rsidR="00FB4510" w:rsidRDefault="00FB4510" w:rsidP="00FB4510">
      <w:pPr>
        <w:ind w:left="720"/>
      </w:pPr>
    </w:p>
    <w:p w:rsidR="00FB4510" w:rsidRDefault="00FB4510" w:rsidP="00FB4510">
      <w:pPr>
        <w:numPr>
          <w:ilvl w:val="0"/>
          <w:numId w:val="1"/>
        </w:numPr>
      </w:pPr>
      <w:r>
        <w:t>Find the steady-state solution and report your answer below. Explain how you know it’s the answer.</w:t>
      </w:r>
    </w:p>
    <w:p w:rsidR="00FB4510" w:rsidRDefault="00FB4510" w:rsidP="00FB4510"/>
    <w:p w:rsidR="00FB4510" w:rsidRDefault="00FB4510" w:rsidP="00FB4510"/>
    <w:p w:rsidR="00FB4510" w:rsidRDefault="00FB4510" w:rsidP="00FB4510"/>
    <w:p w:rsidR="00FB4510" w:rsidRDefault="00FB4510" w:rsidP="00FB4510"/>
    <w:p w:rsidR="00273CC3" w:rsidRDefault="005B1FC8" w:rsidP="00FB4510">
      <w:r>
        <w:t xml:space="preserve">Copy the </w:t>
      </w:r>
      <w:r w:rsidRPr="005B1FC8">
        <w:rPr>
          <w:i/>
        </w:rPr>
        <w:t>EqPath</w:t>
      </w:r>
      <w:r>
        <w:t xml:space="preserve"> sheet and rename the copied sheet “ClassEx.”</w:t>
      </w:r>
    </w:p>
    <w:p w:rsidR="005B1FC8" w:rsidRDefault="005B1FC8" w:rsidP="005B1FC8">
      <w:pPr>
        <w:rPr>
          <w:b/>
        </w:rPr>
      </w:pPr>
    </w:p>
    <w:p w:rsidR="005B1FC8" w:rsidRDefault="005B1FC8" w:rsidP="005B1FC8">
      <w:r>
        <w:rPr>
          <w:b/>
        </w:rPr>
        <w:t>Wait.</w:t>
      </w:r>
    </w:p>
    <w:p w:rsidR="005B1FC8" w:rsidRDefault="005B1FC8" w:rsidP="00FB4510"/>
    <w:p w:rsidR="00273CC3" w:rsidRDefault="00273CC3" w:rsidP="00273CC3">
      <w:pPr>
        <w:numPr>
          <w:ilvl w:val="0"/>
          <w:numId w:val="1"/>
        </w:numPr>
      </w:pPr>
      <w:r>
        <w:t>Click the Rand button to get your own economy. Find the steady-state solution.</w:t>
      </w:r>
      <w:r w:rsidR="005B1FC8">
        <w:t xml:space="preserve"> Report </w:t>
      </w:r>
      <w:r w:rsidR="005B1FC8" w:rsidRPr="005B1FC8">
        <w:rPr>
          <w:i/>
        </w:rPr>
        <w:t>k*</w:t>
      </w:r>
      <w:r w:rsidR="005B1FC8">
        <w:t xml:space="preserve"> below.</w:t>
      </w:r>
    </w:p>
    <w:p w:rsidR="00273CC3" w:rsidRDefault="00273CC3" w:rsidP="00FB4510"/>
    <w:p w:rsidR="00FB4510" w:rsidRDefault="00FB4510" w:rsidP="00FB4510"/>
    <w:p w:rsidR="00273CC3" w:rsidRDefault="00273CC3" w:rsidP="00273CC3">
      <w:pPr>
        <w:numPr>
          <w:ilvl w:val="0"/>
          <w:numId w:val="1"/>
        </w:numPr>
      </w:pPr>
      <w:r>
        <w:t>Start from k = 0.01 (in cell B10). What effect does this have on the steady solution?</w:t>
      </w:r>
    </w:p>
    <w:p w:rsidR="005B1FC8" w:rsidRDefault="005B1FC8" w:rsidP="005B1FC8">
      <w:pPr>
        <w:ind w:left="720"/>
      </w:pPr>
    </w:p>
    <w:p w:rsidR="005B1FC8" w:rsidRDefault="005B1FC8" w:rsidP="005B1FC8">
      <w:pPr>
        <w:ind w:left="720"/>
      </w:pPr>
    </w:p>
    <w:p w:rsidR="005B1FC8" w:rsidRDefault="00273CC3" w:rsidP="005B1FC8">
      <w:pPr>
        <w:ind w:firstLine="720"/>
      </w:pPr>
      <w:r>
        <w:t>Start from k = 100 (in cell B10). What effect does this have on the steady solution?</w:t>
      </w:r>
    </w:p>
    <w:p w:rsidR="005B1FC8" w:rsidRDefault="005B1FC8" w:rsidP="005B1FC8">
      <w:pPr>
        <w:ind w:firstLine="720"/>
      </w:pPr>
    </w:p>
    <w:p w:rsidR="005B1FC8" w:rsidRDefault="005B1FC8" w:rsidP="005B1FC8">
      <w:pPr>
        <w:ind w:firstLine="720"/>
      </w:pPr>
    </w:p>
    <w:p w:rsidR="005B1FC8" w:rsidRDefault="005B1FC8" w:rsidP="005B1FC8">
      <w:pPr>
        <w:ind w:firstLine="720"/>
      </w:pPr>
      <w:r>
        <w:t>What does initial k have to do with the steady-state solution?</w:t>
      </w:r>
    </w:p>
    <w:p w:rsidR="005B1FC8" w:rsidRDefault="005B1FC8" w:rsidP="005B1FC8">
      <w:pPr>
        <w:ind w:left="720"/>
      </w:pPr>
    </w:p>
    <w:p w:rsidR="005B1FC8" w:rsidRDefault="005B1FC8" w:rsidP="005B1FC8">
      <w:pPr>
        <w:ind w:left="720"/>
      </w:pPr>
    </w:p>
    <w:p w:rsidR="005B1FC8" w:rsidRDefault="005B1FC8" w:rsidP="005B1FC8">
      <w:pPr>
        <w:ind w:left="720"/>
      </w:pPr>
    </w:p>
    <w:p w:rsidR="00273CC3" w:rsidRDefault="00273CC3" w:rsidP="00273CC3">
      <w:pPr>
        <w:numPr>
          <w:ilvl w:val="0"/>
          <w:numId w:val="1"/>
        </w:numPr>
      </w:pPr>
      <w:r>
        <w:t xml:space="preserve">The </w:t>
      </w:r>
      <w:r w:rsidRPr="005B1FC8">
        <w:rPr>
          <w:i/>
        </w:rPr>
        <w:t>Algebra</w:t>
      </w:r>
      <w:r>
        <w:t xml:space="preserve"> sheet shows that the answer can also be found via analytical methods, producing this formula: </w:t>
      </w:r>
    </w:p>
    <w:p w:rsidR="00273CC3" w:rsidRDefault="00434217" w:rsidP="00273CC3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margin-left:107.25pt;margin-top:.95pt;width:69pt;height:38pt;z-index:251658752" filled="t">
            <v:imagedata r:id="rId8" o:title=""/>
          </v:shape>
          <o:OLEObject Type="Embed" ProgID="Equation.DSMT4" ShapeID="_x0000_s1044" DrawAspect="Content" ObjectID="_1463992950" r:id="rId9"/>
        </w:object>
      </w:r>
    </w:p>
    <w:p w:rsidR="00273CC3" w:rsidRDefault="00273CC3" w:rsidP="00273CC3"/>
    <w:p w:rsidR="00FB4510" w:rsidRDefault="00FB4510" w:rsidP="00FB4510"/>
    <w:p w:rsidR="00FB4510" w:rsidRDefault="00273CC3" w:rsidP="00273CC3">
      <w:pPr>
        <w:ind w:left="720"/>
      </w:pPr>
      <w:r>
        <w:t>Create a cell formula that computes this value for your economy. Does the analytical approach substantively agree with the simulation (numerical) method?</w:t>
      </w:r>
      <w:r w:rsidR="005B1FC8">
        <w:t xml:space="preserve"> </w:t>
      </w:r>
    </w:p>
    <w:p w:rsidR="00DB0D19" w:rsidRDefault="00DB0D19" w:rsidP="00DB0D19"/>
    <w:p w:rsidR="00FB4510" w:rsidRDefault="00FB4510" w:rsidP="00DB0D19"/>
    <w:p w:rsidR="00FB4510" w:rsidRDefault="005B1FC8" w:rsidP="005B1FC8">
      <w:pPr>
        <w:numPr>
          <w:ilvl w:val="0"/>
          <w:numId w:val="1"/>
        </w:numPr>
      </w:pPr>
      <w:r>
        <w:t>Why can’t this model explain US economic performance in the 20</w:t>
      </w:r>
      <w:r w:rsidRPr="005B1FC8">
        <w:rPr>
          <w:vertAlign w:val="superscript"/>
        </w:rPr>
        <w:t>th</w:t>
      </w:r>
      <w:r>
        <w:t xml:space="preserve"> century?</w:t>
      </w:r>
    </w:p>
    <w:p w:rsidR="005B1FC8" w:rsidRDefault="005B1FC8" w:rsidP="005B1FC8">
      <w:pPr>
        <w:ind w:left="720"/>
      </w:pPr>
    </w:p>
    <w:p w:rsidR="00FB4510" w:rsidRDefault="00FB4510" w:rsidP="00DB0D19"/>
    <w:p w:rsidR="005B1FC8" w:rsidRDefault="005B1FC8" w:rsidP="00DB0D19"/>
    <w:p w:rsidR="005B1FC8" w:rsidRDefault="005B1FC8" w:rsidP="00DB0D19"/>
    <w:p w:rsidR="005B1FC8" w:rsidRDefault="005B1FC8" w:rsidP="00DB0D19"/>
    <w:p w:rsidR="005B1FC8" w:rsidRDefault="005B1FC8" w:rsidP="00DB0D19"/>
    <w:p w:rsidR="005B1FC8" w:rsidRDefault="005B1FC8" w:rsidP="00DB0D19"/>
    <w:p w:rsidR="00DB0D19" w:rsidRDefault="005B1FC8" w:rsidP="005B1FC8">
      <w:r>
        <w:t>HW: Watch the second video in KAcc.xls and do tasks 5 and 7.</w:t>
      </w:r>
    </w:p>
    <w:sectPr w:rsidR="00DB0D19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217" w:rsidRDefault="00434217" w:rsidP="00452151">
      <w:r>
        <w:separator/>
      </w:r>
    </w:p>
  </w:endnote>
  <w:endnote w:type="continuationSeparator" w:id="0">
    <w:p w:rsidR="00434217" w:rsidRDefault="00434217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217" w:rsidRDefault="00434217" w:rsidP="00452151">
      <w:r>
        <w:separator/>
      </w:r>
    </w:p>
  </w:footnote>
  <w:footnote w:type="continuationSeparator" w:id="0">
    <w:p w:rsidR="00434217" w:rsidRDefault="00434217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F0A3E"/>
    <w:rsid w:val="001D38ED"/>
    <w:rsid w:val="00202EE2"/>
    <w:rsid w:val="00213A38"/>
    <w:rsid w:val="00273CC3"/>
    <w:rsid w:val="00321EEF"/>
    <w:rsid w:val="003F6E9F"/>
    <w:rsid w:val="00434217"/>
    <w:rsid w:val="00441EAD"/>
    <w:rsid w:val="00452151"/>
    <w:rsid w:val="004606FB"/>
    <w:rsid w:val="005B1FC8"/>
    <w:rsid w:val="005F7E9D"/>
    <w:rsid w:val="006678B8"/>
    <w:rsid w:val="006F65C8"/>
    <w:rsid w:val="007B066B"/>
    <w:rsid w:val="007C3BB7"/>
    <w:rsid w:val="00823AC3"/>
    <w:rsid w:val="008B52DE"/>
    <w:rsid w:val="009F3EA1"/>
    <w:rsid w:val="00AC4B5A"/>
    <w:rsid w:val="00D256F2"/>
    <w:rsid w:val="00DB0D19"/>
    <w:rsid w:val="00E264F3"/>
    <w:rsid w:val="00ED31EE"/>
    <w:rsid w:val="00F5716B"/>
    <w:rsid w:val="00F768E8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45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3</cp:revision>
  <dcterms:created xsi:type="dcterms:W3CDTF">2014-02-11T22:01:00Z</dcterms:created>
  <dcterms:modified xsi:type="dcterms:W3CDTF">2014-06-11T15:56:00Z</dcterms:modified>
</cp:coreProperties>
</file>