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214FFB" w:rsidP="00213A38">
      <w:pPr>
        <w:jc w:val="center"/>
      </w:pPr>
      <w:r>
        <w:t>Introduction to the Keynesian Model</w:t>
      </w:r>
    </w:p>
    <w:p w:rsidR="00AC648A" w:rsidRDefault="00AC648A" w:rsidP="00AC648A"/>
    <w:p w:rsidR="00134EFB" w:rsidRDefault="003436E8" w:rsidP="005B1FC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80316" wp14:editId="3FFB4C31">
                <wp:simplePos x="0" y="0"/>
                <wp:positionH relativeFrom="column">
                  <wp:posOffset>4381500</wp:posOffset>
                </wp:positionH>
                <wp:positionV relativeFrom="paragraph">
                  <wp:posOffset>142875</wp:posOffset>
                </wp:positionV>
                <wp:extent cx="2124075" cy="10858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6E8" w:rsidRDefault="003436E8" w:rsidP="003436E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Delete this before using. Draw K Cross on board and explain each function carefully.</w:t>
                            </w:r>
                          </w:p>
                          <w:p w:rsidR="003436E8" w:rsidRDefault="003436E8" w:rsidP="003436E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803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5pt;margin-top:11.25pt;width:167.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" fillcolor="white [3201]" strokeweight=".5pt">
                <v:textbox>
                  <w:txbxContent>
                    <w:p w:rsidR="003436E8" w:rsidRDefault="003436E8" w:rsidP="003436E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Delete this befo</w:t>
                      </w:r>
                      <w:r>
                        <w:rPr>
                          <w:color w:val="FF0000"/>
                        </w:rPr>
                        <w:t>re using. Draw K Cross on board and explain each function carefully.</w:t>
                      </w:r>
                    </w:p>
                    <w:p w:rsidR="003436E8" w:rsidRDefault="003436E8" w:rsidP="003436E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4FFB">
        <w:t>Overview and Major Ideas</w:t>
      </w:r>
    </w:p>
    <w:p w:rsidR="00214FFB" w:rsidRDefault="00214FFB" w:rsidP="005B1FC8"/>
    <w:p w:rsidR="00214FFB" w:rsidRDefault="00214FFB" w:rsidP="005B1FC8">
      <w:r>
        <w:tab/>
        <w:t xml:space="preserve">Discussion of the </w:t>
      </w:r>
      <w:r w:rsidRPr="00214FFB">
        <w:rPr>
          <w:i/>
        </w:rPr>
        <w:t>Intro</w:t>
      </w:r>
      <w:r>
        <w:t xml:space="preserve"> sheet.</w:t>
      </w:r>
    </w:p>
    <w:p w:rsidR="00134EFB" w:rsidRDefault="00134E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>
      <w:r>
        <w:t xml:space="preserve">Proceed to the </w:t>
      </w:r>
      <w:r w:rsidRPr="00214FFB">
        <w:rPr>
          <w:i/>
        </w:rPr>
        <w:t>Model</w:t>
      </w:r>
      <w:r>
        <w:t xml:space="preserve"> sheet.</w:t>
      </w:r>
    </w:p>
    <w:p w:rsidR="00214FFB" w:rsidRDefault="00214FFB" w:rsidP="005B1FC8">
      <w:r>
        <w:t>Click the See Math button. Using your economy’s parameter values from task 1, write out the C, I, and G functions and draw the Keynesian Cross diagram on the back of this handout. Solve for ye and display this solution on your graph.</w:t>
      </w:r>
    </w:p>
    <w:p w:rsidR="00214FFB" w:rsidRDefault="00214FFB" w:rsidP="005B1FC8"/>
    <w:p w:rsidR="00214FFB" w:rsidRDefault="00214FFB" w:rsidP="005B1FC8">
      <w:r>
        <w:t>Choose a value for Y &gt; ye and compute PE for this value. Compute C, I , and G. Is PE &lt; or &gt; Ye? Why?</w:t>
      </w:r>
    </w:p>
    <w:p w:rsidR="00214FFB" w:rsidRDefault="00214FFB" w:rsidP="005B1FC8"/>
    <w:p w:rsidR="00214FFB" w:rsidRDefault="00214FFB" w:rsidP="005B1FC8">
      <w:r>
        <w:t>Enter your analytical solution value for Ye in cell B16 and look at the chart. Does this make sense?</w:t>
      </w:r>
    </w:p>
    <w:p w:rsidR="00214FFB" w:rsidRDefault="00214FFB" w:rsidP="005B1FC8"/>
    <w:p w:rsidR="00214FFB" w:rsidRDefault="00214FFB" w:rsidP="005B1FC8">
      <w:r>
        <w:t xml:space="preserve">Return to the </w:t>
      </w:r>
      <w:r w:rsidRPr="00214FFB">
        <w:rPr>
          <w:i/>
        </w:rPr>
        <w:t>Math</w:t>
      </w:r>
      <w:r>
        <w:t xml:space="preserve"> sheet to see how Ye can be found in a more “general” form. Enter this analytical solution as a formula in cell B17. Are cells B16 and B17 equal? Makes sense, right?</w:t>
      </w:r>
    </w:p>
    <w:p w:rsidR="007A45E7" w:rsidRDefault="007A45E7" w:rsidP="005B1FC8"/>
    <w:p w:rsidR="00214FFB" w:rsidRDefault="00214FFB" w:rsidP="005B1FC8">
      <w:r>
        <w:t>Increase your investment intercept by $2 trillion. Now cells B16 and B17 don’t agree. B16 is a dead number, while B 17 is a live formula which has the new Ye solution. Cell B17 will instantly update if you change any parameter values. Cell B16 requires that you run Solver after every shock.</w:t>
      </w:r>
    </w:p>
    <w:p w:rsidR="00214FFB" w:rsidRDefault="00214FFB" w:rsidP="005B1FC8"/>
    <w:p w:rsidR="00214FFB" w:rsidRDefault="00214FFB" w:rsidP="005B1FC8">
      <w:r>
        <w:t>Below, explain how your economy will equilibrate, reaching the solution in cell B17. Please focus your answer on the economic forces at work, not the math or graph.</w:t>
      </w:r>
    </w:p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214FFB" w:rsidRDefault="00214FFB" w:rsidP="005B1FC8"/>
    <w:p w:rsidR="00095AFE" w:rsidRDefault="00095AFE">
      <w:r>
        <w:br w:type="page"/>
      </w:r>
    </w:p>
    <w:p w:rsidR="00214FFB" w:rsidRDefault="00214FFB" w:rsidP="005B1FC8"/>
    <w:p w:rsidR="00095AFE" w:rsidRDefault="00095AFE" w:rsidP="00095AFE">
      <w:r>
        <w:t>Let’s connect Y versus Y</w:t>
      </w:r>
      <w:r w:rsidRPr="00C845FE">
        <w:rPr>
          <w:vertAlign w:val="subscript"/>
        </w:rPr>
        <w:t>F</w:t>
      </w:r>
      <w:r>
        <w:t xml:space="preserve"> to the unemployment rate.</w:t>
      </w:r>
    </w:p>
    <w:p w:rsidR="00095AFE" w:rsidRDefault="00095AFE" w:rsidP="00095AFE"/>
    <w:p w:rsidR="00095AFE" w:rsidRDefault="00095AFE" w:rsidP="00095AFE">
      <w:r>
        <w:t xml:space="preserve">Use FRED to download unrate, gdpc1, and gdppot. For all three, row 2 is lin (or empty since lin is default), row 3 is Q, and row 4 is 1/1/1949. </w:t>
      </w:r>
    </w:p>
    <w:p w:rsidR="00095AFE" w:rsidRDefault="00095AFE" w:rsidP="00095AFE"/>
    <w:p w:rsidR="00095AFE" w:rsidRPr="005B45DF" w:rsidRDefault="00095AFE" w:rsidP="00095AFE">
      <w:r>
        <w:t xml:space="preserve">Compute the GDP gap as (1 – gdpc1/gdppot)*100. With GDP in D8 and Potential GDP in F8, the formula is </w:t>
      </w:r>
      <w:r w:rsidRPr="00C845FE">
        <w:t>=(1-D8/F8)*100</w:t>
      </w:r>
      <w:r>
        <w:t>. This is the same as Y as a percentage of Y</w:t>
      </w:r>
      <w:r w:rsidRPr="00C845FE">
        <w:rPr>
          <w:vertAlign w:val="subscript"/>
        </w:rPr>
        <w:t>F</w:t>
      </w:r>
      <w:r>
        <w:t xml:space="preserve"> and negative numbers mean the economy is “over potential GDP” (so really booming).</w:t>
      </w:r>
    </w:p>
    <w:p w:rsidR="00095AFE" w:rsidRDefault="00095AFE" w:rsidP="00095AFE"/>
    <w:p w:rsidR="00095AFE" w:rsidRDefault="00095AFE" w:rsidP="00095AFE">
      <w:r>
        <w:t xml:space="preserve">Plot the unemployment rate as a function of the GDP gap and fit a line to it. </w:t>
      </w:r>
    </w:p>
    <w:p w:rsidR="00095AFE" w:rsidRDefault="00095AFE" w:rsidP="00095AFE">
      <w:r>
        <w:t xml:space="preserve">Note: the GDP gap must be on the x axis because we want to know what the unemployment rate is for a given GDP gap. </w:t>
      </w:r>
    </w:p>
    <w:p w:rsidR="00095AFE" w:rsidRDefault="00095AFE" w:rsidP="00095AFE"/>
    <w:p w:rsidR="00095AFE" w:rsidRDefault="00095AFE" w:rsidP="00095AFE">
      <w:r>
        <w:t>Draw your graph below and report the fitted line. Interpret the intercept and slope of your fitted line.</w:t>
      </w:r>
    </w:p>
    <w:p w:rsidR="00095AFE" w:rsidRDefault="00095AFE" w:rsidP="00095AFE"/>
    <w:p w:rsidR="00095AFE" w:rsidRDefault="00095AFE" w:rsidP="00095AFE"/>
    <w:p w:rsidR="00095AFE" w:rsidRDefault="00095AFE" w:rsidP="00095AFE"/>
    <w:p w:rsidR="00095AFE" w:rsidRDefault="00095AFE" w:rsidP="00095AFE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/>
    <w:p w:rsidR="00095AFE" w:rsidRDefault="00095AFE" w:rsidP="005B1FC8">
      <w:bookmarkStart w:id="0" w:name="_GoBack"/>
      <w:bookmarkEnd w:id="0"/>
    </w:p>
    <w:p w:rsidR="00214FFB" w:rsidRDefault="00214FFB" w:rsidP="005B1FC8"/>
    <w:p w:rsidR="00214FFB" w:rsidRDefault="00214FFB" w:rsidP="005B1FC8"/>
    <w:p w:rsidR="00A25685" w:rsidRPr="00C50C76" w:rsidRDefault="002D1214" w:rsidP="005B1FC8">
      <w:r>
        <w:t xml:space="preserve">HW: </w:t>
      </w:r>
      <w:r w:rsidR="008E4BBF">
        <w:t xml:space="preserve">Watch </w:t>
      </w:r>
      <w:r w:rsidR="00810F1A">
        <w:t xml:space="preserve">all 3 </w:t>
      </w:r>
      <w:r w:rsidR="00061F51">
        <w:t>screencast</w:t>
      </w:r>
      <w:r w:rsidR="00563F09">
        <w:t>s</w:t>
      </w:r>
      <w:r w:rsidR="00836769">
        <w:t xml:space="preserve"> </w:t>
      </w:r>
      <w:r w:rsidR="00563F09">
        <w:t>and complete</w:t>
      </w:r>
      <w:r w:rsidR="00486709">
        <w:t xml:space="preserve"> </w:t>
      </w:r>
      <w:r w:rsidR="00C50C76">
        <w:t>task</w:t>
      </w:r>
      <w:r w:rsidR="00810F1A">
        <w:t>s 1 and</w:t>
      </w:r>
      <w:r w:rsidR="00563F09">
        <w:t xml:space="preserve"> 2</w:t>
      </w:r>
      <w:r w:rsidR="00C50C76">
        <w:t xml:space="preserve"> by noon </w:t>
      </w:r>
      <w:r w:rsidR="00810F1A">
        <w:t>Wed in MoneyMarket.xls</w:t>
      </w:r>
      <w:r w:rsidR="00A502B4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F05" w:rsidRDefault="002B6F05" w:rsidP="00452151">
      <w:r>
        <w:separator/>
      </w:r>
    </w:p>
  </w:endnote>
  <w:endnote w:type="continuationSeparator" w:id="0">
    <w:p w:rsidR="002B6F05" w:rsidRDefault="002B6F05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F05" w:rsidRDefault="002B6F05" w:rsidP="00452151">
      <w:r>
        <w:separator/>
      </w:r>
    </w:p>
  </w:footnote>
  <w:footnote w:type="continuationSeparator" w:id="0">
    <w:p w:rsidR="002B6F05" w:rsidRDefault="002B6F05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95AFE"/>
    <w:rsid w:val="000A2048"/>
    <w:rsid w:val="000A4658"/>
    <w:rsid w:val="000C3665"/>
    <w:rsid w:val="000F0A3E"/>
    <w:rsid w:val="00134EFB"/>
    <w:rsid w:val="0014067D"/>
    <w:rsid w:val="0014291A"/>
    <w:rsid w:val="00142CAA"/>
    <w:rsid w:val="00154404"/>
    <w:rsid w:val="001632E0"/>
    <w:rsid w:val="00183059"/>
    <w:rsid w:val="001A7CB2"/>
    <w:rsid w:val="001B0EBE"/>
    <w:rsid w:val="001D38ED"/>
    <w:rsid w:val="00202EE2"/>
    <w:rsid w:val="002031DC"/>
    <w:rsid w:val="00213A38"/>
    <w:rsid w:val="00214FFB"/>
    <w:rsid w:val="00225E22"/>
    <w:rsid w:val="00225E98"/>
    <w:rsid w:val="00245FAD"/>
    <w:rsid w:val="00273CC3"/>
    <w:rsid w:val="00291348"/>
    <w:rsid w:val="002B6F05"/>
    <w:rsid w:val="002D1214"/>
    <w:rsid w:val="002D578D"/>
    <w:rsid w:val="00321EEF"/>
    <w:rsid w:val="003436E8"/>
    <w:rsid w:val="00377D92"/>
    <w:rsid w:val="00383BE2"/>
    <w:rsid w:val="003A4DEE"/>
    <w:rsid w:val="003A6E9C"/>
    <w:rsid w:val="003E5855"/>
    <w:rsid w:val="003F2F6F"/>
    <w:rsid w:val="003F6E9F"/>
    <w:rsid w:val="00404A29"/>
    <w:rsid w:val="00440A06"/>
    <w:rsid w:val="00441EAD"/>
    <w:rsid w:val="00452151"/>
    <w:rsid w:val="00455E96"/>
    <w:rsid w:val="004606FB"/>
    <w:rsid w:val="00460CDC"/>
    <w:rsid w:val="00461F26"/>
    <w:rsid w:val="00463DD6"/>
    <w:rsid w:val="0047720D"/>
    <w:rsid w:val="00484416"/>
    <w:rsid w:val="00486709"/>
    <w:rsid w:val="0048718D"/>
    <w:rsid w:val="00487D00"/>
    <w:rsid w:val="004B54A5"/>
    <w:rsid w:val="004C1AF6"/>
    <w:rsid w:val="004C2308"/>
    <w:rsid w:val="00522FF7"/>
    <w:rsid w:val="00536DF9"/>
    <w:rsid w:val="00563F09"/>
    <w:rsid w:val="00587FCE"/>
    <w:rsid w:val="00591056"/>
    <w:rsid w:val="0059748E"/>
    <w:rsid w:val="005B1EF3"/>
    <w:rsid w:val="005B1FC8"/>
    <w:rsid w:val="005D44B3"/>
    <w:rsid w:val="005F7E9D"/>
    <w:rsid w:val="00616224"/>
    <w:rsid w:val="00620378"/>
    <w:rsid w:val="00624FA4"/>
    <w:rsid w:val="00654279"/>
    <w:rsid w:val="006678B8"/>
    <w:rsid w:val="00667C3D"/>
    <w:rsid w:val="006700AB"/>
    <w:rsid w:val="006825F3"/>
    <w:rsid w:val="006F65C8"/>
    <w:rsid w:val="0070229B"/>
    <w:rsid w:val="007226B4"/>
    <w:rsid w:val="00743310"/>
    <w:rsid w:val="00745F82"/>
    <w:rsid w:val="00747760"/>
    <w:rsid w:val="00770172"/>
    <w:rsid w:val="00772235"/>
    <w:rsid w:val="00774A83"/>
    <w:rsid w:val="00781B77"/>
    <w:rsid w:val="007A45E7"/>
    <w:rsid w:val="007A69E0"/>
    <w:rsid w:val="007B066B"/>
    <w:rsid w:val="007D1EA0"/>
    <w:rsid w:val="007D4EF3"/>
    <w:rsid w:val="007E4779"/>
    <w:rsid w:val="00810F1A"/>
    <w:rsid w:val="008234A7"/>
    <w:rsid w:val="00823AC3"/>
    <w:rsid w:val="00836769"/>
    <w:rsid w:val="00847DA7"/>
    <w:rsid w:val="00851791"/>
    <w:rsid w:val="00862E1D"/>
    <w:rsid w:val="00873863"/>
    <w:rsid w:val="00887A53"/>
    <w:rsid w:val="00893D3E"/>
    <w:rsid w:val="008B393E"/>
    <w:rsid w:val="008B52DE"/>
    <w:rsid w:val="008C2577"/>
    <w:rsid w:val="008C2EDE"/>
    <w:rsid w:val="008D245C"/>
    <w:rsid w:val="008E4BBF"/>
    <w:rsid w:val="00915A49"/>
    <w:rsid w:val="0092160E"/>
    <w:rsid w:val="00935362"/>
    <w:rsid w:val="00963DE5"/>
    <w:rsid w:val="009724AC"/>
    <w:rsid w:val="009903CC"/>
    <w:rsid w:val="00994357"/>
    <w:rsid w:val="009B1749"/>
    <w:rsid w:val="009B31E6"/>
    <w:rsid w:val="009E7D30"/>
    <w:rsid w:val="009F2DD2"/>
    <w:rsid w:val="009F3EA1"/>
    <w:rsid w:val="009F4606"/>
    <w:rsid w:val="00A2224F"/>
    <w:rsid w:val="00A25685"/>
    <w:rsid w:val="00A268F8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37D7C"/>
    <w:rsid w:val="00B429B5"/>
    <w:rsid w:val="00B625C0"/>
    <w:rsid w:val="00BB5A27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411A5"/>
    <w:rsid w:val="00EA04C6"/>
    <w:rsid w:val="00ED7B68"/>
    <w:rsid w:val="00F0791E"/>
    <w:rsid w:val="00F12CAE"/>
    <w:rsid w:val="00F25A00"/>
    <w:rsid w:val="00F42A08"/>
    <w:rsid w:val="00F5716B"/>
    <w:rsid w:val="00F64782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8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8</cp:revision>
  <cp:lastPrinted>2014-04-11T13:31:00Z</cp:lastPrinted>
  <dcterms:created xsi:type="dcterms:W3CDTF">2014-04-10T12:13:00Z</dcterms:created>
  <dcterms:modified xsi:type="dcterms:W3CDTF">2014-06-11T17:02:00Z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