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A38" w:rsidRDefault="00AE454B">
      <w:r>
        <w:rPr>
          <w:noProof/>
        </w:rPr>
        <mc:AlternateContent>
          <mc:Choice Requires="wps">
            <w:drawing>
              <wp:anchor distT="0" distB="0" distL="114300" distR="114300" simplePos="0" relativeHeight="251659264" behindDoc="0" locked="0" layoutInCell="1" allowOverlap="1" wp14:anchorId="55D09F54" wp14:editId="3F7D36CD">
                <wp:simplePos x="0" y="0"/>
                <wp:positionH relativeFrom="column">
                  <wp:posOffset>4838700</wp:posOffset>
                </wp:positionH>
                <wp:positionV relativeFrom="paragraph">
                  <wp:posOffset>116840</wp:posOffset>
                </wp:positionV>
                <wp:extent cx="2124075" cy="10858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2124075"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454B" w:rsidRDefault="00AE454B" w:rsidP="00AE454B">
                            <w:pPr>
                              <w:rPr>
                                <w:color w:val="FF0000"/>
                              </w:rPr>
                            </w:pPr>
                            <w:r>
                              <w:rPr>
                                <w:color w:val="FF0000"/>
                              </w:rPr>
                              <w:t xml:space="preserve">Delete this before using. S&amp;P taken out of FRED in spring 2014. Must confirm there is stock data before using this handout.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D09F54" id="_x0000_t202" coordsize="21600,21600" o:spt="202" path="m,l,21600r21600,l21600,xe">
                <v:stroke joinstyle="miter"/>
                <v:path gradientshapeok="t" o:connecttype="rect"/>
              </v:shapetype>
              <v:shape id="Text Box 3" o:spid="_x0000_s1026" type="#_x0000_t202" style="position:absolute;margin-left:381pt;margin-top:9.2pt;width:167.25pt;height: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" fillcolor="white [3201]" strokeweight=".5pt">
                <v:textbox>
                  <w:txbxContent>
                    <w:p w:rsidR="00AE454B" w:rsidRDefault="00AE454B" w:rsidP="00AE454B">
                      <w:pPr>
                        <w:rPr>
                          <w:color w:val="FF0000"/>
                        </w:rPr>
                      </w:pPr>
                      <w:r>
                        <w:rPr>
                          <w:color w:val="FF0000"/>
                        </w:rPr>
                        <w:t xml:space="preserve">Delete this before using. </w:t>
                      </w:r>
                      <w:r>
                        <w:rPr>
                          <w:color w:val="FF0000"/>
                        </w:rPr>
                        <w:t xml:space="preserve">S&amp;P taken out of FRED in spring 2014. Must confirm there is stock data before using this handout. </w:t>
                      </w:r>
                    </w:p>
                  </w:txbxContent>
                </v:textbox>
              </v:shape>
            </w:pict>
          </mc:Fallback>
        </mc:AlternateContent>
      </w:r>
      <w:r w:rsidR="00213A38">
        <w:t>Barreto</w:t>
      </w:r>
    </w:p>
    <w:p w:rsidR="00DB0D19" w:rsidRDefault="00213A38" w:rsidP="00887A53">
      <w:r>
        <w:t>Macro Topics</w:t>
      </w:r>
    </w:p>
    <w:p w:rsidR="00A25685" w:rsidRDefault="00A25685" w:rsidP="00213A38">
      <w:pPr>
        <w:jc w:val="center"/>
      </w:pPr>
    </w:p>
    <w:p w:rsidR="00213A38" w:rsidRDefault="00A42050" w:rsidP="00213A38">
      <w:pPr>
        <w:jc w:val="center"/>
      </w:pPr>
      <w:r>
        <w:t>Computing a</w:t>
      </w:r>
      <w:r w:rsidR="00D74AEF">
        <w:t xml:space="preserve"> </w:t>
      </w:r>
      <w:r w:rsidR="00DB2D0F">
        <w:t>Real Price</w:t>
      </w:r>
      <w:r>
        <w:t xml:space="preserve"> via a Price Index</w:t>
      </w:r>
    </w:p>
    <w:p w:rsidR="00D8299A" w:rsidRDefault="00D8299A" w:rsidP="00DB0D19"/>
    <w:p w:rsidR="00022E0A" w:rsidRDefault="007D1EA0" w:rsidP="00022E0A">
      <w:r>
        <w:t xml:space="preserve">Open </w:t>
      </w:r>
      <w:r w:rsidR="00D74AEF">
        <w:t>Inflation.xls</w:t>
      </w:r>
      <w:r w:rsidR="00D5076D">
        <w:t>.</w:t>
      </w:r>
      <w:r w:rsidR="003E5855">
        <w:t xml:space="preserve"> </w:t>
      </w:r>
      <w:r w:rsidR="00D74AEF">
        <w:t xml:space="preserve">Insert a blank sheet in this workbook and name it </w:t>
      </w:r>
      <w:r w:rsidR="002D578D">
        <w:t>RealSP</w:t>
      </w:r>
      <w:r w:rsidR="00D74AEF">
        <w:t>.</w:t>
      </w:r>
    </w:p>
    <w:p w:rsidR="00887A53" w:rsidRDefault="00887A53" w:rsidP="005B1FC8"/>
    <w:p w:rsidR="00F25A00" w:rsidRDefault="00F25A00" w:rsidP="005B1FC8"/>
    <w:p w:rsidR="00F25A00" w:rsidRDefault="00F25A00" w:rsidP="005B1FC8">
      <w:r>
        <w:t xml:space="preserve">Go to </w:t>
      </w:r>
      <w:hyperlink r:id="rId7" w:history="1">
        <w:r w:rsidRPr="00FF3D4E">
          <w:rPr>
            <w:rStyle w:val="Hyperlink"/>
          </w:rPr>
          <w:t>http://www.measuringworth.com/datasets/sap/</w:t>
        </w:r>
      </w:hyperlink>
      <w:r>
        <w:t xml:space="preserve"> </w:t>
      </w:r>
    </w:p>
    <w:p w:rsidR="00A25685" w:rsidRDefault="00A25685" w:rsidP="005B1FC8"/>
    <w:p w:rsidR="00DB2D0F" w:rsidRDefault="00B625C0" w:rsidP="005B1FC8">
      <w:r>
        <w:t>Read the description of the data</w:t>
      </w:r>
      <w:r w:rsidR="00F25A00">
        <w:t xml:space="preserve"> carefully and make sure you </w:t>
      </w:r>
      <w:r>
        <w:t>understand that the S&amp;P index has dividends reinvested</w:t>
      </w:r>
      <w:r w:rsidR="00F25A00">
        <w:t xml:space="preserve">. </w:t>
      </w:r>
      <w:r>
        <w:t>You will work with the first series,</w:t>
      </w:r>
      <w:r w:rsidR="00F25A00">
        <w:t xml:space="preserve"> </w:t>
      </w:r>
      <w:r w:rsidRPr="00B625C0">
        <w:t>Average S&amp;P Index for January</w:t>
      </w:r>
      <w:r>
        <w:t>.</w:t>
      </w:r>
    </w:p>
    <w:p w:rsidR="00B625C0" w:rsidRDefault="00B625C0" w:rsidP="005B1FC8"/>
    <w:p w:rsidR="00A25685" w:rsidRDefault="00A25685" w:rsidP="00A25685">
      <w:r>
        <w:t xml:space="preserve">[Btw, the S&amp;P Index is in FRED. </w:t>
      </w:r>
      <w:r w:rsidR="00183059">
        <w:t>If you get the data, you will see that t</w:t>
      </w:r>
      <w:r>
        <w:t>he numbers match the measuringworth.com data, but it doesn’t go back nearly as far. The measuringworth.com data includes reconstructed data to take the series all the way back to 1871—very cool!]</w:t>
      </w:r>
    </w:p>
    <w:p w:rsidR="00A25685" w:rsidRDefault="00A25685" w:rsidP="005B1FC8"/>
    <w:p w:rsidR="00DB2D0F" w:rsidRDefault="00DB2D0F" w:rsidP="005B1FC8">
      <w:r>
        <w:t>Figure out how to download the data</w:t>
      </w:r>
      <w:r w:rsidR="00F25A00">
        <w:t xml:space="preserve"> for all years available</w:t>
      </w:r>
      <w:r>
        <w:t xml:space="preserve"> and then </w:t>
      </w:r>
      <w:r w:rsidR="00B625C0">
        <w:t>use the</w:t>
      </w:r>
      <w:r>
        <w:t xml:space="preserve"> CPI </w:t>
      </w:r>
      <w:r w:rsidR="00B625C0">
        <w:t xml:space="preserve">to create </w:t>
      </w:r>
      <w:r>
        <w:t>real</w:t>
      </w:r>
      <w:r w:rsidR="00F25A00">
        <w:t xml:space="preserve"> values of the S&amp;P index</w:t>
      </w:r>
      <w:r w:rsidR="00455E96">
        <w:t xml:space="preserve"> with a 2014 base year</w:t>
      </w:r>
      <w:r>
        <w:t xml:space="preserve">. </w:t>
      </w:r>
      <w:r w:rsidR="00F64782">
        <w:t xml:space="preserve">You’ll have to copy and paste the CPI series into the </w:t>
      </w:r>
      <w:r w:rsidR="00F64782" w:rsidRPr="00DE6FB1">
        <w:rPr>
          <w:i/>
        </w:rPr>
        <w:t>RealSP</w:t>
      </w:r>
      <w:r w:rsidR="00F64782">
        <w:t xml:space="preserve"> sheet and make sure the years are aligned before do the computations needed. Make the base year of the real series the latest CPI value available.</w:t>
      </w:r>
    </w:p>
    <w:p w:rsidR="00DB2D0F" w:rsidRDefault="00DB2D0F" w:rsidP="005B1FC8"/>
    <w:p w:rsidR="00887A53" w:rsidRDefault="002D578D" w:rsidP="005B1FC8">
      <w:r>
        <w:t>Do some analysis after you get the re</w:t>
      </w:r>
      <w:r w:rsidR="00455E96">
        <w:t>al S&amp;P index</w:t>
      </w:r>
      <w:r w:rsidR="00B625C0">
        <w:t xml:space="preserve">. Create charts, </w:t>
      </w:r>
      <w:r>
        <w:t>with and without log scales</w:t>
      </w:r>
      <w:r w:rsidR="00455E96">
        <w:t>, of nominal and real values</w:t>
      </w:r>
      <w:r>
        <w:t xml:space="preserve">. Compute </w:t>
      </w:r>
      <w:r w:rsidR="00455E96">
        <w:t xml:space="preserve">the </w:t>
      </w:r>
      <w:r>
        <w:t xml:space="preserve">CAGR on nominal and real values. </w:t>
      </w:r>
      <w:r w:rsidR="00455E96">
        <w:t>Compute the SD of nominal and real values.</w:t>
      </w:r>
    </w:p>
    <w:p w:rsidR="002D578D" w:rsidRDefault="002D578D" w:rsidP="005B1FC8"/>
    <w:p w:rsidR="002D578D" w:rsidRDefault="002D578D" w:rsidP="005B1FC8">
      <w:r>
        <w:t xml:space="preserve">Write </w:t>
      </w:r>
      <w:r w:rsidR="00B625C0">
        <w:t xml:space="preserve">a paragraph </w:t>
      </w:r>
      <w:r w:rsidR="00DE6FB1">
        <w:t xml:space="preserve">(in a text box on the </w:t>
      </w:r>
      <w:r w:rsidR="00DE6FB1" w:rsidRPr="00DE6FB1">
        <w:rPr>
          <w:i/>
        </w:rPr>
        <w:t>RealSP</w:t>
      </w:r>
      <w:r w:rsidR="00DE6FB1">
        <w:t xml:space="preserve"> sheet) </w:t>
      </w:r>
      <w:r w:rsidR="00B625C0">
        <w:t>on the impact of using real versus nominal values of the S&amp;P index.</w:t>
      </w:r>
      <w:r w:rsidR="00455E96">
        <w:t xml:space="preserve"> </w:t>
      </w:r>
      <w:r w:rsidR="00E10D9C">
        <w:t>How does the real differ from the nominal data?</w:t>
      </w:r>
    </w:p>
    <w:p w:rsidR="00B625C0" w:rsidRDefault="00B625C0" w:rsidP="005B1FC8"/>
    <w:p w:rsidR="00383BE2" w:rsidRDefault="00383BE2" w:rsidP="005B1FC8"/>
    <w:p w:rsidR="00383BE2" w:rsidRDefault="00E10D9C" w:rsidP="005B1FC8">
      <w:r>
        <w:t>D</w:t>
      </w:r>
      <w:r w:rsidR="00383BE2">
        <w:t xml:space="preserve">ownload the Excel file on stock market data from Shiller’s </w:t>
      </w:r>
      <w:r w:rsidR="00383BE2" w:rsidRPr="00A25685">
        <w:rPr>
          <w:i/>
        </w:rPr>
        <w:t>Irrational Exuberance</w:t>
      </w:r>
      <w:r w:rsidR="00383BE2">
        <w:t xml:space="preserve"> </w:t>
      </w:r>
      <w:r w:rsidR="00A25685">
        <w:t xml:space="preserve">(you should read this book someday because it is very good) </w:t>
      </w:r>
      <w:r w:rsidR="00383BE2">
        <w:t>page:</w:t>
      </w:r>
    </w:p>
    <w:p w:rsidR="00383BE2" w:rsidRDefault="00383BE2" w:rsidP="005B1FC8"/>
    <w:p w:rsidR="00383BE2" w:rsidRDefault="00C76C15" w:rsidP="005B1FC8">
      <w:hyperlink r:id="rId8" w:history="1">
        <w:r w:rsidR="00383BE2" w:rsidRPr="00FF3D4E">
          <w:rPr>
            <w:rStyle w:val="Hyperlink"/>
          </w:rPr>
          <w:t>http://www.econ.yale.edu/~shiller/data.htm</w:t>
        </w:r>
      </w:hyperlink>
      <w:r w:rsidR="00383BE2">
        <w:t xml:space="preserve">  </w:t>
      </w:r>
    </w:p>
    <w:p w:rsidR="00383BE2" w:rsidRDefault="00383BE2" w:rsidP="005B1FC8"/>
    <w:p w:rsidR="00383BE2" w:rsidRDefault="00F64782" w:rsidP="005B1FC8">
      <w:r>
        <w:t>Does</w:t>
      </w:r>
      <w:r w:rsidR="00383BE2">
        <w:t xml:space="preserve"> your </w:t>
      </w:r>
      <w:r w:rsidR="00A5018B">
        <w:t>nominal and real data</w:t>
      </w:r>
      <w:r>
        <w:t xml:space="preserve"> from measuringworth.com match Shiller’s data?</w:t>
      </w:r>
      <w:r w:rsidR="00383BE2">
        <w:t xml:space="preserve"> Put you</w:t>
      </w:r>
      <w:r w:rsidR="00DE6FB1">
        <w:t xml:space="preserve">r answer in a text box in the </w:t>
      </w:r>
      <w:r w:rsidR="00DE6FB1" w:rsidRPr="00DE6FB1">
        <w:rPr>
          <w:i/>
        </w:rPr>
        <w:t>RealSP</w:t>
      </w:r>
      <w:r w:rsidR="00DE6FB1">
        <w:t xml:space="preserve"> sheet.</w:t>
      </w:r>
      <w:r w:rsidR="00183059">
        <w:t xml:space="preserve"> </w:t>
      </w:r>
    </w:p>
    <w:p w:rsidR="00383BE2" w:rsidRDefault="00383BE2" w:rsidP="005B1FC8"/>
    <w:p w:rsidR="00DB2D0F" w:rsidRDefault="00DB2D0F" w:rsidP="005B1FC8"/>
    <w:p w:rsidR="00A42050" w:rsidRDefault="00A42050" w:rsidP="005B1FC8"/>
    <w:p w:rsidR="00383BE2" w:rsidRDefault="00383BE2" w:rsidP="005B1FC8"/>
    <w:p w:rsidR="00DE6FB1" w:rsidRDefault="00DE6FB1" w:rsidP="005B1FC8"/>
    <w:p w:rsidR="00DE6FB1" w:rsidRDefault="00DE6FB1" w:rsidP="005B1FC8"/>
    <w:p w:rsidR="00DE6FB1" w:rsidRDefault="00DE6FB1" w:rsidP="005B1FC8"/>
    <w:p w:rsidR="00DE6FB1" w:rsidRDefault="00DE6FB1" w:rsidP="005B1FC8"/>
    <w:p w:rsidR="00DB0D19" w:rsidRDefault="002D1214" w:rsidP="005B1FC8">
      <w:r>
        <w:t xml:space="preserve">HW: </w:t>
      </w:r>
      <w:r w:rsidR="00887A53">
        <w:t xml:space="preserve">Watch the </w:t>
      </w:r>
      <w:r w:rsidR="00DB2D0F">
        <w:t>fourth</w:t>
      </w:r>
      <w:r w:rsidR="00061F51">
        <w:t xml:space="preserve"> screencast in Infla</w:t>
      </w:r>
      <w:r w:rsidR="00C3396C">
        <w:t>tion</w:t>
      </w:r>
      <w:r w:rsidR="00C50C76">
        <w:t xml:space="preserve">.xls and complete task </w:t>
      </w:r>
      <w:r w:rsidR="00DB2D0F">
        <w:t>4</w:t>
      </w:r>
      <w:r w:rsidR="00C50C76">
        <w:t xml:space="preserve"> by noon </w:t>
      </w:r>
      <w:r w:rsidR="00DB2D0F">
        <w:t>Friday</w:t>
      </w:r>
      <w:r w:rsidR="00C50C76">
        <w:t xml:space="preserve">. </w:t>
      </w:r>
    </w:p>
    <w:p w:rsidR="00A42050" w:rsidRDefault="00A42050" w:rsidP="005B1FC8"/>
    <w:p w:rsidR="00A42050" w:rsidRDefault="00A42050" w:rsidP="005B1FC8">
      <w:r>
        <w:t>Create a 1-2 minute presentation on inflation measured via CPI versus the GDP Implicit Price Deflator for the United States and the two countries assigned to you in the table on the next page. You should briefly highlight the differences between the CPI and the GDP Deflator (this will require a bit of research or looking in your macro book).</w:t>
      </w:r>
      <w:r w:rsidR="00A25685">
        <w:t xml:space="preserve"> In particular, we’re looking to see if one measure of inflation is consistently higher or lower than the other.</w:t>
      </w:r>
      <w:r>
        <w:t xml:space="preserve"> Put your presentation in a Word doc and save it to the folder workshop/Day24CPIvGDPDef</w:t>
      </w:r>
      <w:r w:rsidR="00A25685">
        <w:t>.</w:t>
      </w:r>
    </w:p>
    <w:p w:rsidR="00A25685" w:rsidRDefault="00A25685" w:rsidP="005B1FC8"/>
    <w:p w:rsidR="00FE1256" w:rsidRDefault="00FE1256" w:rsidP="005B1FC8"/>
    <w:p w:rsidR="00FE1256" w:rsidRDefault="00FE1256" w:rsidP="005B1FC8"/>
    <w:p w:rsidR="00FE1256" w:rsidRPr="004F2F4F" w:rsidRDefault="00FE1256" w:rsidP="00FE1256">
      <w:pPr>
        <w:rPr>
          <w:color w:val="FF0000"/>
        </w:rPr>
      </w:pPr>
      <w:r>
        <w:rPr>
          <w:color w:val="FF0000"/>
        </w:rPr>
        <w:t>Not used. Maybe for test</w:t>
      </w:r>
      <w:r w:rsidRPr="004F2F4F">
        <w:rPr>
          <w:color w:val="FF0000"/>
        </w:rPr>
        <w:t>.</w:t>
      </w:r>
    </w:p>
    <w:p w:rsidR="00FE1256" w:rsidRDefault="00FE1256" w:rsidP="00FE1256">
      <w:r>
        <w:t>Barreto</w:t>
      </w:r>
    </w:p>
    <w:p w:rsidR="00FE1256" w:rsidRDefault="00FE1256" w:rsidP="00FE1256">
      <w:r>
        <w:t>Macro Topics</w:t>
      </w:r>
    </w:p>
    <w:p w:rsidR="00FE1256" w:rsidRDefault="00FE1256" w:rsidP="00FE1256">
      <w:pPr>
        <w:jc w:val="center"/>
      </w:pPr>
      <w:r>
        <w:t>Inflation Real Price</w:t>
      </w:r>
    </w:p>
    <w:p w:rsidR="00FE1256" w:rsidRDefault="00FE1256" w:rsidP="00FE1256"/>
    <w:p w:rsidR="00FE1256" w:rsidRDefault="00FE1256" w:rsidP="00FE1256">
      <w:r>
        <w:t>Open Inflation.xls. Insert a blank sheet in this workbook and name it RealPrice.</w:t>
      </w:r>
    </w:p>
    <w:p w:rsidR="00FE1256" w:rsidRDefault="00FE1256" w:rsidP="00FE1256"/>
    <w:p w:rsidR="00FE1256" w:rsidRDefault="00FE1256" w:rsidP="00FE1256">
      <w:r>
        <w:t xml:space="preserve">Go to </w:t>
      </w:r>
      <w:hyperlink r:id="rId9" w:history="1">
        <w:r w:rsidRPr="003E35E8">
          <w:rPr>
            <w:rStyle w:val="Hyperlink"/>
          </w:rPr>
          <w:t>http://www.eia.gov/electricity/data/browser</w:t>
        </w:r>
      </w:hyperlink>
      <w:r>
        <w:t xml:space="preserve"> (this is the authoritative source for energy data)</w:t>
      </w:r>
    </w:p>
    <w:p w:rsidR="00FE1256" w:rsidRDefault="00FE1256" w:rsidP="00FE1256">
      <w:r>
        <w:t>Change the data set to the Average Retail Price of Electricity.</w:t>
      </w:r>
    </w:p>
    <w:p w:rsidR="00FE1256" w:rsidRDefault="00FE1256" w:rsidP="00FE1256"/>
    <w:p w:rsidR="00FE1256" w:rsidRDefault="00FE1256" w:rsidP="00FE1256">
      <w:r>
        <w:t xml:space="preserve">Figure out how to download the data and then get corresponding CPI values so that you can compare the nominal and real average retail price of electricity for residential users. </w:t>
      </w:r>
    </w:p>
    <w:p w:rsidR="00FE1256" w:rsidRDefault="00FE1256" w:rsidP="00FE1256"/>
    <w:p w:rsidR="00FE1256" w:rsidRDefault="00FE1256" w:rsidP="00FE1256">
      <w:r>
        <w:t xml:space="preserve">What do you conclude about the behavior of prices for residential customers in the US? Answer this question in a text box, pointing to specific numbers or charts. </w:t>
      </w:r>
    </w:p>
    <w:p w:rsidR="00FE1256" w:rsidRDefault="00FE1256" w:rsidP="00FE1256"/>
    <w:p w:rsidR="00FE1256" w:rsidRPr="00C50C76" w:rsidRDefault="00FE1256" w:rsidP="005B1FC8">
      <w:bookmarkStart w:id="0" w:name="_GoBack"/>
      <w:bookmarkEnd w:id="0"/>
    </w:p>
    <w:sectPr w:rsidR="00FE1256" w:rsidRPr="00C50C76" w:rsidSect="00441E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C15" w:rsidRDefault="00C76C15" w:rsidP="00452151">
      <w:r>
        <w:separator/>
      </w:r>
    </w:p>
  </w:endnote>
  <w:endnote w:type="continuationSeparator" w:id="0">
    <w:p w:rsidR="00C76C15" w:rsidRDefault="00C76C15" w:rsidP="0045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C15" w:rsidRDefault="00C76C15" w:rsidP="00452151">
      <w:r>
        <w:separator/>
      </w:r>
    </w:p>
  </w:footnote>
  <w:footnote w:type="continuationSeparator" w:id="0">
    <w:p w:rsidR="00C76C15" w:rsidRDefault="00C76C15" w:rsidP="004521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927F8"/>
    <w:multiLevelType w:val="hybridMultilevel"/>
    <w:tmpl w:val="A40CE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3E6E5F"/>
    <w:multiLevelType w:val="hybridMultilevel"/>
    <w:tmpl w:val="672A32A6"/>
    <w:lvl w:ilvl="0" w:tplc="352A1B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FD46DF3"/>
    <w:multiLevelType w:val="multilevel"/>
    <w:tmpl w:val="954A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534222B"/>
    <w:multiLevelType w:val="hybridMultilevel"/>
    <w:tmpl w:val="7C567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C21610"/>
    <w:multiLevelType w:val="hybridMultilevel"/>
    <w:tmpl w:val="E4841CC6"/>
    <w:lvl w:ilvl="0" w:tplc="51F0D3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E3E22A9"/>
    <w:multiLevelType w:val="hybridMultilevel"/>
    <w:tmpl w:val="B32C3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463756"/>
    <w:multiLevelType w:val="hybridMultilevel"/>
    <w:tmpl w:val="30D01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3B717B"/>
    <w:multiLevelType w:val="hybridMultilevel"/>
    <w:tmpl w:val="FFEE0F3E"/>
    <w:lvl w:ilvl="0" w:tplc="31F299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FB"/>
    <w:rsid w:val="000118F5"/>
    <w:rsid w:val="0001572D"/>
    <w:rsid w:val="0002093A"/>
    <w:rsid w:val="00021EBE"/>
    <w:rsid w:val="00022E0A"/>
    <w:rsid w:val="00026ED4"/>
    <w:rsid w:val="00061F51"/>
    <w:rsid w:val="000A4658"/>
    <w:rsid w:val="000C3665"/>
    <w:rsid w:val="000F0A3E"/>
    <w:rsid w:val="0014067D"/>
    <w:rsid w:val="0014291A"/>
    <w:rsid w:val="00142CAA"/>
    <w:rsid w:val="001632E0"/>
    <w:rsid w:val="00183059"/>
    <w:rsid w:val="001A7CB2"/>
    <w:rsid w:val="001D38ED"/>
    <w:rsid w:val="00202EE2"/>
    <w:rsid w:val="002031DC"/>
    <w:rsid w:val="00213A38"/>
    <w:rsid w:val="00225E22"/>
    <w:rsid w:val="00225E98"/>
    <w:rsid w:val="00245FAD"/>
    <w:rsid w:val="00273CC3"/>
    <w:rsid w:val="00291348"/>
    <w:rsid w:val="002D1214"/>
    <w:rsid w:val="002D578D"/>
    <w:rsid w:val="00321EEF"/>
    <w:rsid w:val="00383BE2"/>
    <w:rsid w:val="003A4DEE"/>
    <w:rsid w:val="003E5855"/>
    <w:rsid w:val="003F2F6F"/>
    <w:rsid w:val="003F6E9F"/>
    <w:rsid w:val="00440A06"/>
    <w:rsid w:val="00441EAD"/>
    <w:rsid w:val="00452151"/>
    <w:rsid w:val="00455E96"/>
    <w:rsid w:val="004606FB"/>
    <w:rsid w:val="00460CDC"/>
    <w:rsid w:val="00461F26"/>
    <w:rsid w:val="00484416"/>
    <w:rsid w:val="0048718D"/>
    <w:rsid w:val="004B54A5"/>
    <w:rsid w:val="004C1AF6"/>
    <w:rsid w:val="00536DF9"/>
    <w:rsid w:val="00587FCE"/>
    <w:rsid w:val="005B1FC8"/>
    <w:rsid w:val="005F7E9D"/>
    <w:rsid w:val="00616224"/>
    <w:rsid w:val="00624FA4"/>
    <w:rsid w:val="006678B8"/>
    <w:rsid w:val="00667C3D"/>
    <w:rsid w:val="006825F3"/>
    <w:rsid w:val="006F65C8"/>
    <w:rsid w:val="0070229B"/>
    <w:rsid w:val="007226B4"/>
    <w:rsid w:val="00743310"/>
    <w:rsid w:val="00745F82"/>
    <w:rsid w:val="00747760"/>
    <w:rsid w:val="007526FB"/>
    <w:rsid w:val="00770172"/>
    <w:rsid w:val="00774A83"/>
    <w:rsid w:val="00781B77"/>
    <w:rsid w:val="007A69E0"/>
    <w:rsid w:val="007B066B"/>
    <w:rsid w:val="007D1EA0"/>
    <w:rsid w:val="007D4EF3"/>
    <w:rsid w:val="007E4779"/>
    <w:rsid w:val="008234A7"/>
    <w:rsid w:val="00823AC3"/>
    <w:rsid w:val="00847DA7"/>
    <w:rsid w:val="00851791"/>
    <w:rsid w:val="00887A53"/>
    <w:rsid w:val="008B393E"/>
    <w:rsid w:val="008B52DE"/>
    <w:rsid w:val="008C2577"/>
    <w:rsid w:val="008C2EDE"/>
    <w:rsid w:val="00915A49"/>
    <w:rsid w:val="00935362"/>
    <w:rsid w:val="00963DE5"/>
    <w:rsid w:val="009724AC"/>
    <w:rsid w:val="009903CC"/>
    <w:rsid w:val="00994357"/>
    <w:rsid w:val="009B1749"/>
    <w:rsid w:val="009B31E6"/>
    <w:rsid w:val="009F2DD2"/>
    <w:rsid w:val="009F3EA1"/>
    <w:rsid w:val="00A2224F"/>
    <w:rsid w:val="00A25685"/>
    <w:rsid w:val="00A42050"/>
    <w:rsid w:val="00A4594A"/>
    <w:rsid w:val="00A5018B"/>
    <w:rsid w:val="00A53969"/>
    <w:rsid w:val="00AB1BD0"/>
    <w:rsid w:val="00AD03D3"/>
    <w:rsid w:val="00AD5BCA"/>
    <w:rsid w:val="00AE454B"/>
    <w:rsid w:val="00B37D7C"/>
    <w:rsid w:val="00B625C0"/>
    <w:rsid w:val="00BE3AC5"/>
    <w:rsid w:val="00C075AD"/>
    <w:rsid w:val="00C22C1F"/>
    <w:rsid w:val="00C238CF"/>
    <w:rsid w:val="00C3396C"/>
    <w:rsid w:val="00C50C76"/>
    <w:rsid w:val="00C627A5"/>
    <w:rsid w:val="00C76C15"/>
    <w:rsid w:val="00C954C0"/>
    <w:rsid w:val="00CF2DA1"/>
    <w:rsid w:val="00D1076D"/>
    <w:rsid w:val="00D256F2"/>
    <w:rsid w:val="00D5076D"/>
    <w:rsid w:val="00D516BF"/>
    <w:rsid w:val="00D74AEF"/>
    <w:rsid w:val="00D8299A"/>
    <w:rsid w:val="00DB0D19"/>
    <w:rsid w:val="00DB19D4"/>
    <w:rsid w:val="00DB2D0F"/>
    <w:rsid w:val="00DE6FB1"/>
    <w:rsid w:val="00E10D9C"/>
    <w:rsid w:val="00E264F3"/>
    <w:rsid w:val="00E356A1"/>
    <w:rsid w:val="00EA04C6"/>
    <w:rsid w:val="00ED7B68"/>
    <w:rsid w:val="00F12CAE"/>
    <w:rsid w:val="00F25A00"/>
    <w:rsid w:val="00F42A08"/>
    <w:rsid w:val="00F5716B"/>
    <w:rsid w:val="00F64782"/>
    <w:rsid w:val="00F768E8"/>
    <w:rsid w:val="00F85B1A"/>
    <w:rsid w:val="00F93475"/>
    <w:rsid w:val="00FB4510"/>
    <w:rsid w:val="00FE1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2CDE88-D482-4295-AB01-3849F1DD2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2151"/>
    <w:pPr>
      <w:tabs>
        <w:tab w:val="center" w:pos="4680"/>
        <w:tab w:val="right" w:pos="9360"/>
      </w:tabs>
    </w:pPr>
  </w:style>
  <w:style w:type="character" w:customStyle="1" w:styleId="HeaderChar">
    <w:name w:val="Header Char"/>
    <w:link w:val="Header"/>
    <w:uiPriority w:val="99"/>
    <w:rsid w:val="00452151"/>
    <w:rPr>
      <w:sz w:val="24"/>
      <w:szCs w:val="24"/>
    </w:rPr>
  </w:style>
  <w:style w:type="paragraph" w:styleId="Footer">
    <w:name w:val="footer"/>
    <w:basedOn w:val="Normal"/>
    <w:link w:val="FooterChar"/>
    <w:uiPriority w:val="99"/>
    <w:unhideWhenUsed/>
    <w:rsid w:val="00452151"/>
    <w:pPr>
      <w:tabs>
        <w:tab w:val="center" w:pos="4680"/>
        <w:tab w:val="right" w:pos="9360"/>
      </w:tabs>
    </w:pPr>
  </w:style>
  <w:style w:type="character" w:customStyle="1" w:styleId="FooterChar">
    <w:name w:val="Footer Char"/>
    <w:link w:val="Footer"/>
    <w:uiPriority w:val="99"/>
    <w:rsid w:val="00452151"/>
    <w:rPr>
      <w:sz w:val="24"/>
      <w:szCs w:val="24"/>
    </w:rPr>
  </w:style>
  <w:style w:type="paragraph" w:styleId="ListParagraph">
    <w:name w:val="List Paragraph"/>
    <w:basedOn w:val="Normal"/>
    <w:uiPriority w:val="34"/>
    <w:qFormat/>
    <w:rsid w:val="00935362"/>
    <w:pPr>
      <w:ind w:left="720"/>
      <w:contextualSpacing/>
    </w:pPr>
  </w:style>
  <w:style w:type="character" w:styleId="Hyperlink">
    <w:name w:val="Hyperlink"/>
    <w:basedOn w:val="DefaultParagraphFont"/>
    <w:uiPriority w:val="99"/>
    <w:unhideWhenUsed/>
    <w:rsid w:val="00D74AEF"/>
    <w:rPr>
      <w:color w:val="0563C1" w:themeColor="hyperlink"/>
      <w:u w:val="single"/>
    </w:rPr>
  </w:style>
  <w:style w:type="character" w:styleId="FollowedHyperlink">
    <w:name w:val="FollowedHyperlink"/>
    <w:basedOn w:val="DefaultParagraphFont"/>
    <w:uiPriority w:val="99"/>
    <w:semiHidden/>
    <w:unhideWhenUsed/>
    <w:rsid w:val="00DB2D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356487">
      <w:bodyDiv w:val="1"/>
      <w:marLeft w:val="0"/>
      <w:marRight w:val="0"/>
      <w:marTop w:val="0"/>
      <w:marBottom w:val="0"/>
      <w:divBdr>
        <w:top w:val="none" w:sz="0" w:space="0" w:color="auto"/>
        <w:left w:val="none" w:sz="0" w:space="0" w:color="auto"/>
        <w:bottom w:val="none" w:sz="0" w:space="0" w:color="auto"/>
        <w:right w:val="none" w:sz="0" w:space="0" w:color="auto"/>
      </w:divBdr>
    </w:div>
    <w:div w:id="531578874">
      <w:bodyDiv w:val="1"/>
      <w:marLeft w:val="0"/>
      <w:marRight w:val="0"/>
      <w:marTop w:val="0"/>
      <w:marBottom w:val="0"/>
      <w:divBdr>
        <w:top w:val="none" w:sz="0" w:space="0" w:color="auto"/>
        <w:left w:val="none" w:sz="0" w:space="0" w:color="auto"/>
        <w:bottom w:val="none" w:sz="0" w:space="0" w:color="auto"/>
        <w:right w:val="none" w:sz="0" w:space="0" w:color="auto"/>
      </w:divBdr>
    </w:div>
    <w:div w:id="691299880">
      <w:bodyDiv w:val="1"/>
      <w:marLeft w:val="0"/>
      <w:marRight w:val="0"/>
      <w:marTop w:val="0"/>
      <w:marBottom w:val="0"/>
      <w:divBdr>
        <w:top w:val="none" w:sz="0" w:space="0" w:color="auto"/>
        <w:left w:val="none" w:sz="0" w:space="0" w:color="auto"/>
        <w:bottom w:val="none" w:sz="0" w:space="0" w:color="auto"/>
        <w:right w:val="none" w:sz="0" w:space="0" w:color="auto"/>
      </w:divBdr>
    </w:div>
    <w:div w:id="176122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yale.edu/~shiller/data.htm" TargetMode="External"/><Relationship Id="rId3" Type="http://schemas.openxmlformats.org/officeDocument/2006/relationships/settings" Target="settings.xml"/><Relationship Id="rId7" Type="http://schemas.openxmlformats.org/officeDocument/2006/relationships/hyperlink" Target="http://www.measuringworth.com/datasets/s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ia.gov/electricity/data/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1607</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Barreto</vt:lpstr>
    </vt:vector>
  </TitlesOfParts>
  <Company/>
  <LinksUpToDate>false</LinksUpToDate>
  <CharactersWithSpaces>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Barreto</dc:title>
  <dc:subject/>
  <dc:creator>Humberto Barreto</dc:creator>
  <cp:keywords/>
  <dc:description/>
  <cp:lastModifiedBy>Humberto Barreto</cp:lastModifiedBy>
  <cp:revision>16</cp:revision>
  <dcterms:created xsi:type="dcterms:W3CDTF">2014-03-16T16:01:00Z</dcterms:created>
  <dcterms:modified xsi:type="dcterms:W3CDTF">2014-06-11T16:55:00Z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